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D1" w:rsidRDefault="006768D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ДОГОВОР</w:t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на оказание услуги по организаци</w:t>
      </w:r>
      <w:bookmarkStart w:id="0" w:name="_GoBack"/>
      <w:bookmarkEnd w:id="0"/>
      <w:r>
        <w:rPr>
          <w:rFonts w:ascii="Times New Roman" w:hAnsi="Times New Roman"/>
          <w:b/>
          <w:bCs/>
          <w:sz w:val="16"/>
          <w:szCs w:val="16"/>
        </w:rPr>
        <w:t>и питания</w:t>
      </w:r>
    </w:p>
    <w:p w:rsidR="00434DE4" w:rsidRDefault="00434DE4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10976" w:type="dxa"/>
        <w:tblLook w:val="00A0" w:firstRow="1" w:lastRow="0" w:firstColumn="1" w:lastColumn="0" w:noHBand="0" w:noVBand="0"/>
      </w:tblPr>
      <w:tblGrid>
        <w:gridCol w:w="7374"/>
        <w:gridCol w:w="346"/>
        <w:gridCol w:w="423"/>
        <w:gridCol w:w="318"/>
        <w:gridCol w:w="1323"/>
        <w:gridCol w:w="416"/>
        <w:gridCol w:w="416"/>
        <w:gridCol w:w="360"/>
      </w:tblGrid>
      <w:tr w:rsidR="006768D1">
        <w:trPr>
          <w:trHeight w:val="136"/>
        </w:trPr>
        <w:tc>
          <w:tcPr>
            <w:tcW w:w="7372" w:type="dxa"/>
            <w:vMerge w:val="restart"/>
          </w:tcPr>
          <w:p w:rsidR="006768D1" w:rsidRDefault="00C344A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="0026677F">
              <w:rPr>
                <w:rFonts w:ascii="Times New Roman" w:hAnsi="Times New Roman"/>
                <w:sz w:val="16"/>
                <w:szCs w:val="16"/>
              </w:rPr>
              <w:t>. Гагарино</w:t>
            </w:r>
          </w:p>
        </w:tc>
        <w:tc>
          <w:tcPr>
            <w:tcW w:w="346" w:type="dxa"/>
            <w:vMerge w:val="restart"/>
          </w:tcPr>
          <w:p w:rsidR="006768D1" w:rsidRDefault="006768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«</w:t>
            </w:r>
          </w:p>
        </w:tc>
        <w:tc>
          <w:tcPr>
            <w:tcW w:w="423" w:type="dxa"/>
            <w:tcBorders>
              <w:bottom w:val="single" w:sz="4" w:space="0" w:color="00000A"/>
            </w:tcBorders>
          </w:tcPr>
          <w:p w:rsidR="006768D1" w:rsidRPr="0026677F" w:rsidRDefault="00365F20" w:rsidP="00805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6677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  <w:r w:rsidR="00805A8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318" w:type="dxa"/>
            <w:vMerge w:val="restart"/>
          </w:tcPr>
          <w:p w:rsidR="006768D1" w:rsidRDefault="006768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»</w:t>
            </w:r>
          </w:p>
        </w:tc>
        <w:tc>
          <w:tcPr>
            <w:tcW w:w="1323" w:type="dxa"/>
            <w:tcBorders>
              <w:bottom w:val="single" w:sz="4" w:space="0" w:color="00000A"/>
            </w:tcBorders>
          </w:tcPr>
          <w:p w:rsidR="006768D1" w:rsidRPr="00365F20" w:rsidRDefault="00805A8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октября</w:t>
            </w:r>
          </w:p>
        </w:tc>
        <w:tc>
          <w:tcPr>
            <w:tcW w:w="416" w:type="dxa"/>
            <w:vMerge w:val="restart"/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00000A"/>
            </w:tcBorders>
          </w:tcPr>
          <w:p w:rsidR="006768D1" w:rsidRDefault="0026677F" w:rsidP="00EA22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</w:t>
            </w:r>
          </w:p>
        </w:tc>
        <w:tc>
          <w:tcPr>
            <w:tcW w:w="360" w:type="dxa"/>
            <w:vMerge w:val="restart"/>
          </w:tcPr>
          <w:p w:rsidR="006768D1" w:rsidRDefault="006768D1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г.</w:t>
            </w:r>
          </w:p>
        </w:tc>
      </w:tr>
      <w:tr w:rsidR="006768D1">
        <w:trPr>
          <w:trHeight w:val="122"/>
        </w:trPr>
        <w:tc>
          <w:tcPr>
            <w:tcW w:w="7372" w:type="dxa"/>
            <w:vMerge/>
          </w:tcPr>
          <w:p w:rsidR="006768D1" w:rsidRDefault="006768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6" w:type="dxa"/>
            <w:vMerge/>
          </w:tcPr>
          <w:p w:rsidR="006768D1" w:rsidRDefault="006768D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A"/>
            </w:tcBorders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18" w:type="dxa"/>
            <w:vMerge/>
          </w:tcPr>
          <w:p w:rsidR="006768D1" w:rsidRDefault="006768D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A"/>
            </w:tcBorders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6" w:type="dxa"/>
            <w:vMerge/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A"/>
            </w:tcBorders>
          </w:tcPr>
          <w:p w:rsidR="006768D1" w:rsidRDefault="006768D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60" w:type="dxa"/>
            <w:vMerge/>
          </w:tcPr>
          <w:p w:rsidR="006768D1" w:rsidRDefault="006768D1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>Муниципальное автономное общеобразовательное</w:t>
      </w:r>
      <w:r w:rsidR="00B61E2B">
        <w:rPr>
          <w:rFonts w:ascii="Times New Roman" w:hAnsi="Times New Roman" w:cs="Times New Roman"/>
          <w:b/>
          <w:sz w:val="16"/>
          <w:szCs w:val="16"/>
        </w:rPr>
        <w:t xml:space="preserve"> учреждение </w:t>
      </w:r>
      <w:r w:rsidR="0026677F">
        <w:rPr>
          <w:rFonts w:ascii="Times New Roman" w:hAnsi="Times New Roman" w:cs="Times New Roman"/>
          <w:b/>
          <w:sz w:val="16"/>
          <w:szCs w:val="16"/>
        </w:rPr>
        <w:t>Гагаринская</w:t>
      </w:r>
      <w:r w:rsidR="00C344AA">
        <w:rPr>
          <w:rFonts w:ascii="Times New Roman" w:hAnsi="Times New Roman" w:cs="Times New Roman"/>
          <w:b/>
          <w:sz w:val="16"/>
          <w:szCs w:val="16"/>
        </w:rPr>
        <w:t xml:space="preserve"> средняя общеобразовательная школа</w:t>
      </w:r>
      <w:r>
        <w:rPr>
          <w:rFonts w:ascii="Times New Roman" w:hAnsi="Times New Roman" w:cs="Times New Roman"/>
          <w:b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>в лице директора</w:t>
      </w:r>
      <w:r w:rsidR="004D09AD">
        <w:rPr>
          <w:rFonts w:ascii="Times New Roman" w:hAnsi="Times New Roman" w:cs="Times New Roman"/>
          <w:sz w:val="16"/>
          <w:szCs w:val="16"/>
        </w:rPr>
        <w:t xml:space="preserve"> </w:t>
      </w:r>
      <w:r w:rsidR="0026677F">
        <w:rPr>
          <w:rFonts w:ascii="Times New Roman" w:hAnsi="Times New Roman" w:cs="Times New Roman"/>
          <w:sz w:val="16"/>
          <w:szCs w:val="16"/>
        </w:rPr>
        <w:t>Астаниной Светлане Робертовне</w:t>
      </w:r>
      <w:r>
        <w:rPr>
          <w:rFonts w:ascii="Times New Roman" w:hAnsi="Times New Roman" w:cs="Times New Roman"/>
          <w:sz w:val="16"/>
          <w:szCs w:val="16"/>
        </w:rPr>
        <w:t>, действующ</w:t>
      </w:r>
      <w:r w:rsidR="00C344AA">
        <w:rPr>
          <w:rFonts w:ascii="Times New Roman" w:hAnsi="Times New Roman" w:cs="Times New Roman"/>
          <w:sz w:val="16"/>
          <w:szCs w:val="16"/>
        </w:rPr>
        <w:t>его</w:t>
      </w:r>
      <w:r>
        <w:rPr>
          <w:rFonts w:ascii="Times New Roman" w:hAnsi="Times New Roman" w:cs="Times New Roman"/>
          <w:sz w:val="16"/>
          <w:szCs w:val="16"/>
        </w:rPr>
        <w:t xml:space="preserve"> на основании Устава, именуемое в дальнейшем «</w:t>
      </w:r>
      <w:r>
        <w:rPr>
          <w:rFonts w:ascii="Times New Roman" w:hAnsi="Times New Roman" w:cs="Times New Roman"/>
          <w:b/>
          <w:sz w:val="16"/>
          <w:szCs w:val="16"/>
        </w:rPr>
        <w:t>Учреждение</w:t>
      </w:r>
      <w:r>
        <w:rPr>
          <w:rFonts w:ascii="Times New Roman" w:hAnsi="Times New Roman" w:cs="Times New Roman"/>
          <w:sz w:val="16"/>
          <w:szCs w:val="16"/>
        </w:rPr>
        <w:t xml:space="preserve">», 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68D1" w:rsidRDefault="00C344AA"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Индивидуальный предприниматель Майер </w:t>
      </w:r>
      <w:r w:rsidR="00FF63F4">
        <w:rPr>
          <w:rFonts w:ascii="Times New Roman" w:hAnsi="Times New Roman" w:cs="Times New Roman"/>
          <w:b/>
          <w:sz w:val="16"/>
          <w:szCs w:val="16"/>
        </w:rPr>
        <w:t>Андрей Станиславович</w:t>
      </w:r>
      <w:r w:rsidR="006768D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768D1">
        <w:rPr>
          <w:rFonts w:ascii="Times New Roman" w:hAnsi="Times New Roman" w:cs="Times New Roman"/>
          <w:sz w:val="16"/>
          <w:szCs w:val="16"/>
        </w:rPr>
        <w:t>действующе</w:t>
      </w:r>
      <w:r>
        <w:rPr>
          <w:rFonts w:ascii="Times New Roman" w:hAnsi="Times New Roman" w:cs="Times New Roman"/>
          <w:sz w:val="16"/>
          <w:szCs w:val="16"/>
        </w:rPr>
        <w:t>й</w:t>
      </w:r>
      <w:r w:rsidR="006768D1">
        <w:rPr>
          <w:rFonts w:ascii="Times New Roman" w:hAnsi="Times New Roman" w:cs="Times New Roman"/>
          <w:sz w:val="16"/>
          <w:szCs w:val="16"/>
        </w:rPr>
        <w:t xml:space="preserve"> на основании </w:t>
      </w:r>
      <w:r>
        <w:rPr>
          <w:rFonts w:ascii="Times New Roman" w:hAnsi="Times New Roman" w:cs="Times New Roman"/>
          <w:sz w:val="16"/>
          <w:szCs w:val="16"/>
        </w:rPr>
        <w:t>Свидетельства о государственной регистрации № 002504744 от 11.11.2016г.</w:t>
      </w:r>
      <w:r w:rsidR="006768D1">
        <w:rPr>
          <w:rFonts w:ascii="Times New Roman" w:hAnsi="Times New Roman" w:cs="Times New Roman"/>
          <w:sz w:val="16"/>
          <w:szCs w:val="16"/>
        </w:rPr>
        <w:t>, именуемое в дальнейшем «</w:t>
      </w:r>
      <w:r>
        <w:rPr>
          <w:rFonts w:ascii="Times New Roman" w:hAnsi="Times New Roman" w:cs="Times New Roman"/>
          <w:b/>
          <w:sz w:val="16"/>
          <w:szCs w:val="16"/>
        </w:rPr>
        <w:t>Поставщик</w:t>
      </w:r>
      <w:r w:rsidR="006768D1">
        <w:rPr>
          <w:rFonts w:ascii="Times New Roman" w:hAnsi="Times New Roman" w:cs="Times New Roman"/>
          <w:sz w:val="16"/>
          <w:szCs w:val="16"/>
        </w:rPr>
        <w:t xml:space="preserve">», 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</w:t>
      </w:r>
      <w:r w:rsidR="00434DE4">
        <w:rPr>
          <w:rFonts w:ascii="Times New Roman" w:hAnsi="Times New Roman" w:cs="Times New Roman"/>
          <w:sz w:val="16"/>
          <w:szCs w:val="16"/>
        </w:rPr>
        <w:t>_____</w:t>
      </w:r>
      <w:r>
        <w:rPr>
          <w:rFonts w:ascii="Times New Roman" w:hAnsi="Times New Roman" w:cs="Times New Roman"/>
          <w:sz w:val="16"/>
          <w:szCs w:val="16"/>
        </w:rPr>
        <w:t>__</w:t>
      </w:r>
      <w:r w:rsidR="00434DE4">
        <w:rPr>
          <w:rFonts w:ascii="Times New Roman" w:hAnsi="Times New Roman" w:cs="Times New Roman"/>
          <w:sz w:val="16"/>
          <w:szCs w:val="16"/>
        </w:rPr>
        <w:t>_</w:t>
      </w:r>
    </w:p>
    <w:p w:rsidR="006768D1" w:rsidRDefault="006768D1">
      <w:pPr>
        <w:pStyle w:val="ConsPlusNonformat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(Ф.И.О. родителя (законного представителя))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именуемый (ая)в дальнейшем «</w:t>
      </w:r>
      <w:r>
        <w:rPr>
          <w:rFonts w:ascii="Times New Roman" w:hAnsi="Times New Roman" w:cs="Times New Roman"/>
          <w:b/>
          <w:sz w:val="16"/>
          <w:szCs w:val="16"/>
        </w:rPr>
        <w:t>Заказчик</w:t>
      </w:r>
      <w:r>
        <w:rPr>
          <w:rFonts w:ascii="Times New Roman" w:hAnsi="Times New Roman" w:cs="Times New Roman"/>
          <w:sz w:val="16"/>
          <w:szCs w:val="16"/>
        </w:rPr>
        <w:t>», действующий в интересах несовершеннолетнего</w:t>
      </w:r>
    </w:p>
    <w:p w:rsidR="006768D1" w:rsidRDefault="006768D1" w:rsidP="00412F00">
      <w:pPr>
        <w:pStyle w:val="ConsPlusNonformat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________________________________________________________________________________________________________</w:t>
      </w:r>
      <w:r w:rsidR="00412F00">
        <w:rPr>
          <w:rFonts w:ascii="Times New Roman" w:hAnsi="Times New Roman" w:cs="Times New Roman"/>
          <w:sz w:val="16"/>
          <w:szCs w:val="16"/>
        </w:rPr>
        <w:t>_______________________</w:t>
      </w:r>
      <w:r w:rsidR="00434DE4">
        <w:rPr>
          <w:rFonts w:ascii="Times New Roman" w:hAnsi="Times New Roman" w:cs="Times New Roman"/>
          <w:sz w:val="16"/>
          <w:szCs w:val="16"/>
        </w:rPr>
        <w:t>______</w:t>
      </w:r>
      <w:r w:rsidR="00412F00">
        <w:rPr>
          <w:rFonts w:ascii="Times New Roman" w:hAnsi="Times New Roman" w:cs="Times New Roman"/>
          <w:sz w:val="16"/>
          <w:szCs w:val="16"/>
        </w:rPr>
        <w:t>_</w:t>
      </w:r>
      <w:r w:rsidR="00412F00">
        <w:rPr>
          <w:rFonts w:ascii="Times New Roman" w:hAnsi="Times New Roman"/>
          <w:sz w:val="14"/>
          <w:szCs w:val="14"/>
        </w:rPr>
        <w:t>,</w:t>
      </w:r>
    </w:p>
    <w:p w:rsidR="00412F00" w:rsidRDefault="00412F00" w:rsidP="00412F00">
      <w:pPr>
        <w:pStyle w:val="ConsPlusNonformat"/>
        <w:jc w:val="center"/>
        <w:rPr>
          <w:rFonts w:ascii="Times New Roman" w:hAnsi="Times New Roman"/>
          <w:sz w:val="14"/>
          <w:szCs w:val="14"/>
        </w:rPr>
      </w:pPr>
      <w:r w:rsidRPr="00412F00">
        <w:rPr>
          <w:rFonts w:ascii="Times New Roman" w:hAnsi="Times New Roman"/>
          <w:sz w:val="14"/>
          <w:szCs w:val="14"/>
        </w:rPr>
        <w:t xml:space="preserve">(Ф.И.О. </w:t>
      </w:r>
      <w:r>
        <w:rPr>
          <w:rFonts w:ascii="Times New Roman" w:hAnsi="Times New Roman"/>
          <w:sz w:val="14"/>
          <w:szCs w:val="14"/>
        </w:rPr>
        <w:t>учащегося</w:t>
      </w:r>
      <w:r w:rsidRPr="00412F00">
        <w:rPr>
          <w:rFonts w:ascii="Times New Roman" w:hAnsi="Times New Roman"/>
          <w:sz w:val="14"/>
          <w:szCs w:val="14"/>
        </w:rPr>
        <w:t>)</w:t>
      </w:r>
    </w:p>
    <w:p w:rsidR="00412F00" w:rsidRPr="00412F00" w:rsidRDefault="00412F00" w:rsidP="00412F0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12F0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</w:t>
      </w:r>
      <w:r w:rsidR="00434DE4">
        <w:rPr>
          <w:rFonts w:ascii="Times New Roman" w:hAnsi="Times New Roman" w:cs="Times New Roman"/>
          <w:sz w:val="16"/>
          <w:szCs w:val="16"/>
        </w:rPr>
        <w:t>_______</w:t>
      </w:r>
      <w:r w:rsidRPr="00412F00">
        <w:rPr>
          <w:rFonts w:ascii="Times New Roman" w:hAnsi="Times New Roman" w:cs="Times New Roman"/>
          <w:sz w:val="16"/>
          <w:szCs w:val="16"/>
        </w:rPr>
        <w:t>_</w:t>
      </w:r>
    </w:p>
    <w:p w:rsidR="00412F00" w:rsidRPr="00412F00" w:rsidRDefault="00412F00" w:rsidP="00412F0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(№ лицевого счета</w:t>
      </w:r>
      <w:r w:rsidRPr="00412F00">
        <w:rPr>
          <w:rFonts w:ascii="Times New Roman" w:hAnsi="Times New Roman" w:cs="Times New Roman"/>
          <w:sz w:val="16"/>
          <w:szCs w:val="16"/>
        </w:rPr>
        <w:t>)</w:t>
      </w:r>
    </w:p>
    <w:p w:rsidR="006768D1" w:rsidRDefault="006768D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именуемого (мой) в дальнейшем "</w:t>
      </w:r>
      <w:r>
        <w:rPr>
          <w:rFonts w:ascii="Times New Roman" w:hAnsi="Times New Roman"/>
          <w:b/>
          <w:sz w:val="16"/>
          <w:szCs w:val="16"/>
        </w:rPr>
        <w:t>Учащийся</w:t>
      </w:r>
      <w:r>
        <w:rPr>
          <w:rFonts w:ascii="Times New Roman" w:hAnsi="Times New Roman"/>
          <w:sz w:val="16"/>
          <w:szCs w:val="16"/>
        </w:rPr>
        <w:t>", совместно именуемые «</w:t>
      </w:r>
      <w:r>
        <w:rPr>
          <w:rFonts w:ascii="Times New Roman" w:hAnsi="Times New Roman"/>
          <w:b/>
          <w:sz w:val="16"/>
          <w:szCs w:val="16"/>
        </w:rPr>
        <w:t>Стороны</w:t>
      </w:r>
      <w:r>
        <w:rPr>
          <w:rFonts w:ascii="Times New Roman" w:hAnsi="Times New Roman"/>
          <w:sz w:val="16"/>
          <w:szCs w:val="16"/>
        </w:rPr>
        <w:t>», заключили настоящий договор (далее – Договор) о нижеследующем: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bookmarkStart w:id="1" w:name="Par42"/>
      <w:bookmarkEnd w:id="1"/>
      <w:smartTag w:uri="urn:schemas-microsoft-com:office:smarttags" w:element="place">
        <w:r>
          <w:rPr>
            <w:rFonts w:ascii="Times New Roman" w:hAnsi="Times New Roman"/>
            <w:bCs/>
            <w:sz w:val="16"/>
            <w:szCs w:val="16"/>
            <w:lang w:val="en-US"/>
          </w:rPr>
          <w:t>I</w:t>
        </w:r>
        <w:r>
          <w:rPr>
            <w:rFonts w:ascii="Times New Roman" w:hAnsi="Times New Roman"/>
            <w:bCs/>
            <w:sz w:val="16"/>
            <w:szCs w:val="16"/>
          </w:rPr>
          <w:t>.</w:t>
        </w:r>
      </w:smartTag>
      <w:r>
        <w:rPr>
          <w:rFonts w:ascii="Times New Roman" w:hAnsi="Times New Roman"/>
          <w:bCs/>
          <w:sz w:val="16"/>
          <w:szCs w:val="16"/>
        </w:rPr>
        <w:t xml:space="preserve"> ПРЕДМЕТ ДОГОВОРА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1.1. Предметом договора является оказание Учреждением и</w:t>
      </w:r>
      <w:r>
        <w:rPr>
          <w:rFonts w:ascii="Times New Roman" w:hAnsi="Times New Roman"/>
          <w:sz w:val="16"/>
          <w:szCs w:val="16"/>
        </w:rPr>
        <w:t xml:space="preserve"> </w:t>
      </w:r>
      <w:r w:rsidR="00C344AA">
        <w:rPr>
          <w:rFonts w:ascii="Times New Roman" w:hAnsi="Times New Roman"/>
          <w:sz w:val="16"/>
          <w:szCs w:val="16"/>
        </w:rPr>
        <w:t xml:space="preserve">Поставщиком </w:t>
      </w:r>
      <w:r>
        <w:rPr>
          <w:rFonts w:ascii="Times New Roman" w:hAnsi="Times New Roman"/>
          <w:bCs/>
          <w:sz w:val="16"/>
          <w:szCs w:val="16"/>
        </w:rPr>
        <w:t>Учащемуся услуги по организации питания в период образовательного процесса (далее – услуги).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1.2. Срок оказания услуги: с «</w:t>
      </w:r>
      <w:r w:rsidR="00034DBF">
        <w:rPr>
          <w:rFonts w:ascii="Times New Roman" w:hAnsi="Times New Roman"/>
          <w:bCs/>
          <w:sz w:val="16"/>
          <w:szCs w:val="16"/>
        </w:rPr>
        <w:t>0</w:t>
      </w:r>
      <w:r w:rsidR="00805A8E">
        <w:rPr>
          <w:rFonts w:ascii="Times New Roman" w:hAnsi="Times New Roman"/>
          <w:bCs/>
          <w:sz w:val="16"/>
          <w:szCs w:val="16"/>
        </w:rPr>
        <w:t>1</w:t>
      </w:r>
      <w:r>
        <w:rPr>
          <w:rFonts w:ascii="Times New Roman" w:hAnsi="Times New Roman"/>
          <w:bCs/>
          <w:sz w:val="16"/>
          <w:szCs w:val="16"/>
        </w:rPr>
        <w:t xml:space="preserve">» </w:t>
      </w:r>
      <w:r w:rsidR="00805A8E">
        <w:rPr>
          <w:rFonts w:ascii="Times New Roman" w:hAnsi="Times New Roman"/>
          <w:bCs/>
          <w:sz w:val="16"/>
          <w:szCs w:val="16"/>
        </w:rPr>
        <w:t>октября</w:t>
      </w:r>
      <w:r w:rsidR="005A778D">
        <w:rPr>
          <w:rFonts w:ascii="Times New Roman" w:hAnsi="Times New Roman"/>
          <w:bCs/>
          <w:sz w:val="16"/>
          <w:szCs w:val="16"/>
        </w:rPr>
        <w:t xml:space="preserve"> 20</w:t>
      </w:r>
      <w:r w:rsidR="00DD0F67">
        <w:rPr>
          <w:rFonts w:ascii="Times New Roman" w:hAnsi="Times New Roman"/>
          <w:bCs/>
          <w:sz w:val="16"/>
          <w:szCs w:val="16"/>
        </w:rPr>
        <w:t>20</w:t>
      </w:r>
      <w:r>
        <w:rPr>
          <w:rFonts w:ascii="Times New Roman" w:hAnsi="Times New Roman"/>
          <w:bCs/>
          <w:sz w:val="16"/>
          <w:szCs w:val="16"/>
        </w:rPr>
        <w:t xml:space="preserve"> года </w:t>
      </w:r>
      <w:r w:rsidR="00034DBF">
        <w:rPr>
          <w:rFonts w:ascii="Times New Roman" w:hAnsi="Times New Roman"/>
          <w:bCs/>
          <w:sz w:val="16"/>
          <w:szCs w:val="16"/>
        </w:rPr>
        <w:t xml:space="preserve">на все время обучения в МАОУ </w:t>
      </w:r>
      <w:r w:rsidR="005A778D">
        <w:rPr>
          <w:rFonts w:ascii="Times New Roman" w:hAnsi="Times New Roman"/>
          <w:bCs/>
          <w:sz w:val="16"/>
          <w:szCs w:val="16"/>
        </w:rPr>
        <w:t>Гагаринская</w:t>
      </w:r>
      <w:r w:rsidR="00C344AA">
        <w:rPr>
          <w:rFonts w:ascii="Times New Roman" w:hAnsi="Times New Roman"/>
          <w:bCs/>
          <w:sz w:val="16"/>
          <w:szCs w:val="16"/>
        </w:rPr>
        <w:t xml:space="preserve"> СОШ</w:t>
      </w:r>
    </w:p>
    <w:p w:rsidR="006768D1" w:rsidRDefault="006768D1">
      <w:pPr>
        <w:pStyle w:val="ConsPlusNonformat"/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1.3. Место оказания услуги:</w:t>
      </w:r>
    </w:p>
    <w:p w:rsidR="006768D1" w:rsidRPr="00127BBB" w:rsidRDefault="00127BBB" w:rsidP="00127BBB">
      <w:pPr>
        <w:pStyle w:val="ConsPlusNonformat"/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>62</w:t>
      </w:r>
      <w:r w:rsidR="005A778D">
        <w:rPr>
          <w:rFonts w:ascii="Times New Roman" w:hAnsi="Times New Roman" w:cs="Times New Roman"/>
          <w:sz w:val="16"/>
          <w:szCs w:val="16"/>
        </w:rPr>
        <w:t>7713</w:t>
      </w:r>
      <w:r>
        <w:rPr>
          <w:rFonts w:ascii="Times New Roman" w:hAnsi="Times New Roman" w:cs="Times New Roman"/>
          <w:sz w:val="16"/>
          <w:szCs w:val="16"/>
        </w:rPr>
        <w:t>, Тюмен</w:t>
      </w:r>
      <w:r w:rsidR="00C344AA">
        <w:rPr>
          <w:rFonts w:ascii="Times New Roman" w:hAnsi="Times New Roman" w:cs="Times New Roman"/>
          <w:sz w:val="16"/>
          <w:szCs w:val="16"/>
        </w:rPr>
        <w:t>ская обл.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5A778D">
        <w:rPr>
          <w:rFonts w:ascii="Times New Roman" w:hAnsi="Times New Roman" w:cs="Times New Roman"/>
          <w:sz w:val="16"/>
          <w:szCs w:val="16"/>
        </w:rPr>
        <w:t>Ишимский район, с.Гагарино</w:t>
      </w:r>
      <w:r w:rsidR="00C344AA">
        <w:rPr>
          <w:rFonts w:ascii="Times New Roman" w:hAnsi="Times New Roman" w:cs="Times New Roman"/>
          <w:sz w:val="16"/>
          <w:szCs w:val="16"/>
        </w:rPr>
        <w:t>,</w:t>
      </w:r>
      <w:r w:rsidR="00BF18F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ул. </w:t>
      </w:r>
      <w:r w:rsidR="005A778D">
        <w:rPr>
          <w:rFonts w:ascii="Times New Roman" w:hAnsi="Times New Roman" w:cs="Times New Roman"/>
          <w:sz w:val="16"/>
          <w:szCs w:val="16"/>
        </w:rPr>
        <w:t>Новая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="005A778D">
        <w:rPr>
          <w:rFonts w:ascii="Times New Roman" w:hAnsi="Times New Roman" w:cs="Times New Roman"/>
          <w:sz w:val="16"/>
          <w:szCs w:val="16"/>
        </w:rPr>
        <w:t>30</w:t>
      </w:r>
      <w:r w:rsidR="00452960">
        <w:rPr>
          <w:rFonts w:ascii="Times New Roman" w:hAnsi="Times New Roman" w:cs="Times New Roman"/>
          <w:bCs/>
          <w:sz w:val="16"/>
          <w:szCs w:val="16"/>
        </w:rPr>
        <w:br w:type="textWrapping" w:clear="all"/>
      </w:r>
      <w:r w:rsidR="006768D1">
        <w:rPr>
          <w:rFonts w:ascii="Times New Roman" w:hAnsi="Times New Roman" w:cs="Times New Roman"/>
          <w:bCs/>
          <w:sz w:val="16"/>
          <w:szCs w:val="16"/>
        </w:rPr>
        <w:t>1.4. Режи</w:t>
      </w:r>
      <w:r w:rsidR="00412F00">
        <w:rPr>
          <w:rFonts w:ascii="Times New Roman" w:hAnsi="Times New Roman" w:cs="Times New Roman"/>
          <w:bCs/>
          <w:sz w:val="16"/>
          <w:szCs w:val="16"/>
        </w:rPr>
        <w:t xml:space="preserve">м (кратность) питания Учащегося устанавливается </w:t>
      </w:r>
      <w:r w:rsidR="00412F00" w:rsidRPr="00BF18FF">
        <w:rPr>
          <w:rFonts w:ascii="Times New Roman" w:hAnsi="Times New Roman" w:cs="Times New Roman"/>
          <w:bCs/>
          <w:sz w:val="16"/>
          <w:szCs w:val="16"/>
        </w:rPr>
        <w:t>согласно заявлению Заказ</w:t>
      </w:r>
      <w:r w:rsidR="009F4D6B" w:rsidRPr="00BF18FF">
        <w:rPr>
          <w:rFonts w:ascii="Times New Roman" w:hAnsi="Times New Roman" w:cs="Times New Roman"/>
          <w:bCs/>
          <w:sz w:val="16"/>
          <w:szCs w:val="16"/>
        </w:rPr>
        <w:t>ч</w:t>
      </w:r>
      <w:r w:rsidR="00412F00" w:rsidRPr="00BF18FF">
        <w:rPr>
          <w:rFonts w:ascii="Times New Roman" w:hAnsi="Times New Roman" w:cs="Times New Roman"/>
          <w:bCs/>
          <w:sz w:val="16"/>
          <w:szCs w:val="16"/>
        </w:rPr>
        <w:t>ика</w:t>
      </w:r>
      <w:r w:rsidR="006877A1" w:rsidRPr="00BF18FF">
        <w:rPr>
          <w:rFonts w:ascii="Times New Roman" w:hAnsi="Times New Roman" w:cs="Times New Roman"/>
          <w:bCs/>
          <w:sz w:val="16"/>
          <w:szCs w:val="16"/>
        </w:rPr>
        <w:t>.</w:t>
      </w:r>
    </w:p>
    <w:p w:rsidR="006768D1" w:rsidRDefault="006768D1">
      <w:pPr>
        <w:pStyle w:val="ConsPlusNonformat"/>
        <w:ind w:firstLine="708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1.5. Услуга оказывается Учреждением, </w:t>
      </w:r>
      <w:r w:rsidR="00BF18FF">
        <w:rPr>
          <w:rFonts w:ascii="Times New Roman" w:hAnsi="Times New Roman" w:cs="Times New Roman"/>
          <w:bCs/>
          <w:sz w:val="16"/>
          <w:szCs w:val="16"/>
        </w:rPr>
        <w:t>Поставщиком</w:t>
      </w:r>
      <w:r>
        <w:rPr>
          <w:rFonts w:ascii="Times New Roman" w:hAnsi="Times New Roman" w:cs="Times New Roman"/>
          <w:bCs/>
          <w:sz w:val="16"/>
          <w:szCs w:val="16"/>
        </w:rPr>
        <w:t xml:space="preserve"> в соответствии с законодательством Российской Федерации, Тюменской области, муниципальными правовыми актами </w:t>
      </w:r>
      <w:r w:rsidR="00BF18FF">
        <w:rPr>
          <w:rFonts w:ascii="Times New Roman" w:hAnsi="Times New Roman" w:cs="Times New Roman"/>
          <w:bCs/>
          <w:sz w:val="16"/>
          <w:szCs w:val="16"/>
        </w:rPr>
        <w:t>Ишимского муниципального района Тюменской области</w:t>
      </w:r>
      <w:r>
        <w:rPr>
          <w:rFonts w:ascii="Times New Roman" w:hAnsi="Times New Roman" w:cs="Times New Roman"/>
          <w:bCs/>
          <w:sz w:val="16"/>
          <w:szCs w:val="16"/>
        </w:rPr>
        <w:t>, санитарными нормами и правилами в порядке, установленном локальными нормативными актами Учреждения, в том числе Положением об организации питания учащихся. Локальные нормативные акты Учреждения по вопросам оказания услуги доводятся до сведения Заказчика путем размещения на официальном сайте Учреждения в сети «Интернет», а также на информа</w:t>
      </w:r>
      <w:r w:rsidR="009F4623">
        <w:rPr>
          <w:rFonts w:ascii="Times New Roman" w:hAnsi="Times New Roman" w:cs="Times New Roman"/>
          <w:bCs/>
          <w:sz w:val="16"/>
          <w:szCs w:val="16"/>
        </w:rPr>
        <w:t>ционных стендах в месте оказания</w:t>
      </w:r>
      <w:r>
        <w:rPr>
          <w:rFonts w:ascii="Times New Roman" w:hAnsi="Times New Roman" w:cs="Times New Roman"/>
          <w:bCs/>
          <w:sz w:val="16"/>
          <w:szCs w:val="16"/>
        </w:rPr>
        <w:t xml:space="preserve"> услуги.</w:t>
      </w:r>
    </w:p>
    <w:p w:rsidR="006768D1" w:rsidRDefault="006768D1">
      <w:pPr>
        <w:pStyle w:val="ConsPlusNonformat"/>
        <w:ind w:firstLine="708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6768D1" w:rsidRDefault="006768D1">
      <w:pPr>
        <w:pStyle w:val="ConsPlusNonformat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lang w:val="en-US"/>
        </w:rPr>
        <w:t>II</w:t>
      </w:r>
      <w:r>
        <w:rPr>
          <w:rFonts w:ascii="Times New Roman" w:hAnsi="Times New Roman" w:cs="Times New Roman"/>
          <w:bCs/>
          <w:sz w:val="16"/>
          <w:szCs w:val="16"/>
        </w:rPr>
        <w:t>. ПРАВА И ОБЯЗАННОСТИ СТОРОН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2.1. Организация обязана: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2.1.1. Обеспечить Заказчика бесплатной, доступной и достоверной информацией, включающей в себя сведения о местонахождении, режиме работы, перечне услуг с указанием их стоимости, об условиях предоставления и получения этих услуг, а также сведения о квалификации и сертификации специалистов.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В наглядной и доступной форме довести до сведения Учащегося, Заказчика необходимую и достоверную информацию об оказываемых услугах. Информация о продукции и об услугах доводится до сведения Учащегося, Заказчика посредством меню (ассортимента) продукции, которое вывешивается в местах ее реализации, а также посредством использования информационной системы «Учет питания». Информация должна содержать: фирменное наименование предлагаемой продукции; сведения о весе (объеме) порций готовых блюд продукции.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2.1.2. Обеспечить надлежащее предоставление услуг, предусмотренных разделом I Договора, в полном объеме в соответствии с законодательством и условиями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2.1.3.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625031 г"/>
        </w:smartTagPr>
        <w:r>
          <w:rPr>
            <w:rFonts w:ascii="Times New Roman" w:hAnsi="Times New Roman"/>
            <w:bCs/>
            <w:sz w:val="16"/>
            <w:szCs w:val="16"/>
          </w:rPr>
          <w:t>2006 г</w:t>
        </w:r>
      </w:smartTag>
      <w:r>
        <w:rPr>
          <w:rFonts w:ascii="Times New Roman" w:hAnsi="Times New Roman"/>
          <w:bCs/>
          <w:sz w:val="16"/>
          <w:szCs w:val="16"/>
        </w:rPr>
        <w:t>. № 152-ФЗ "О персональных данных" в части сбора, хранения и обработки персональных данных Заказчика и Учащегося.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2.1.4. Обеспечить Заказчика информацией и документами, касающимися оплаты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2.1.5. Осуществлять иные обязанности, установленные нормативными правовыми актами для организаций общественного питания в рамках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2.2 Организация вправе: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2.2.1. Требовать оплату за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2.2.2. Приостановить услугу в случаях нарушения Заказчиком сроков оплаты стоимости услуги</w:t>
      </w:r>
      <w:r w:rsidR="002773EA">
        <w:rPr>
          <w:rFonts w:ascii="Times New Roman" w:hAnsi="Times New Roman"/>
          <w:bCs/>
          <w:sz w:val="16"/>
          <w:szCs w:val="16"/>
        </w:rPr>
        <w:t>.</w:t>
      </w:r>
    </w:p>
    <w:p w:rsidR="009316EC" w:rsidRPr="009316EC" w:rsidRDefault="009316EC" w:rsidP="009316EC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 w:rsidRPr="009316EC">
        <w:rPr>
          <w:rFonts w:ascii="Times New Roman" w:hAnsi="Times New Roman"/>
          <w:bCs/>
          <w:sz w:val="16"/>
          <w:szCs w:val="16"/>
        </w:rPr>
        <w:t xml:space="preserve">2.2.3. Вносить изменения в рацион питания по согласованию с Учреждением при наступлении обстоятельств непредвиденного характера, возникших не по вине </w:t>
      </w:r>
      <w:r w:rsidR="00BF18FF">
        <w:rPr>
          <w:rFonts w:ascii="Times New Roman" w:hAnsi="Times New Roman"/>
          <w:bCs/>
          <w:sz w:val="16"/>
          <w:szCs w:val="16"/>
        </w:rPr>
        <w:t>Поставщика</w:t>
      </w:r>
      <w:r w:rsidRPr="009316EC">
        <w:rPr>
          <w:rFonts w:ascii="Times New Roman" w:hAnsi="Times New Roman"/>
          <w:bCs/>
          <w:sz w:val="16"/>
          <w:szCs w:val="16"/>
        </w:rPr>
        <w:t xml:space="preserve">  (н-р, отключение электроснабжения, водоснабжения и др.).</w:t>
      </w:r>
    </w:p>
    <w:p w:rsidR="009316EC" w:rsidRDefault="009316EC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2.3. Учреждение обязано: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2.3.1. Обеспечить Заказчика бесплатной, доступной и достоверной информацией, включающей в себя сведения о местонахождении, режиме работы, о льготах для отдельных категорий граждан, порядке и размере возмещения (компенсации) стоимости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2.3.2. Обеспечить контроль за организацией питания Учащегося.</w:t>
      </w:r>
    </w:p>
    <w:p w:rsidR="006768D1" w:rsidRDefault="006768D1">
      <w:pPr>
        <w:spacing w:after="0" w:line="240" w:lineRule="auto"/>
        <w:ind w:firstLine="708"/>
        <w:jc w:val="both"/>
      </w:pPr>
      <w:r w:rsidRPr="00797548">
        <w:rPr>
          <w:rFonts w:ascii="Times New Roman" w:hAnsi="Times New Roman"/>
          <w:bCs/>
          <w:sz w:val="16"/>
          <w:szCs w:val="16"/>
        </w:rPr>
        <w:t>2.3.3. Формировать заявку на питание в информационной системе «Учет питания» в день оказания услуги, в соответствии с Положением о питании Учреждения</w:t>
      </w:r>
    </w:p>
    <w:p w:rsidR="006768D1" w:rsidRPr="004E73C6" w:rsidRDefault="006768D1">
      <w:pPr>
        <w:spacing w:after="0" w:line="240" w:lineRule="auto"/>
        <w:ind w:firstLine="708"/>
        <w:jc w:val="both"/>
      </w:pPr>
      <w:r w:rsidRPr="004E73C6">
        <w:rPr>
          <w:rFonts w:ascii="Times New Roman" w:hAnsi="Times New Roman"/>
          <w:bCs/>
          <w:sz w:val="16"/>
          <w:szCs w:val="16"/>
        </w:rPr>
        <w:t>2.3.4. Осуществлять иные обязанности, установленные законодательством в рамках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 w:rsidRPr="004E73C6">
        <w:rPr>
          <w:rFonts w:ascii="Times New Roman" w:hAnsi="Times New Roman"/>
          <w:b/>
          <w:bCs/>
          <w:sz w:val="16"/>
          <w:szCs w:val="16"/>
        </w:rPr>
        <w:t>2.4. Учреждение вправе: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2.4.1. Требовать от Заказчика надлежащего выполнения условий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2.5. Заказчик обязан: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2.5.1. Соблюдать требования локальных нормативных актов Учреждения, регулирующих порядок оказания услуги, общепринятых норм поведения, в том числе, проявлять уважение к работникам Учреждения, </w:t>
      </w:r>
      <w:r w:rsidR="00BF18FF">
        <w:rPr>
          <w:rFonts w:ascii="Times New Roman" w:hAnsi="Times New Roman"/>
          <w:bCs/>
          <w:sz w:val="16"/>
          <w:szCs w:val="16"/>
        </w:rPr>
        <w:t>Поставщика</w:t>
      </w:r>
      <w:r>
        <w:rPr>
          <w:rFonts w:ascii="Times New Roman" w:hAnsi="Times New Roman"/>
          <w:bCs/>
          <w:sz w:val="16"/>
          <w:szCs w:val="16"/>
        </w:rPr>
        <w:t>.</w:t>
      </w:r>
    </w:p>
    <w:p w:rsidR="006768D1" w:rsidRDefault="006768D1">
      <w:pPr>
        <w:pStyle w:val="ConsPlusNormal"/>
        <w:tabs>
          <w:tab w:val="center" w:pos="5796"/>
        </w:tabs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2.5.2. В установленные сроки вносить плату за услуги.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6768D1" w:rsidRDefault="006768D1">
      <w:pPr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  <w:t>2.5.3</w:t>
      </w:r>
      <w:r>
        <w:rPr>
          <w:rFonts w:ascii="Times New Roman" w:hAnsi="Times New Roman"/>
          <w:sz w:val="16"/>
          <w:szCs w:val="16"/>
        </w:rPr>
        <w:t xml:space="preserve">. Бережно относиться к имуществу Учреждения, </w:t>
      </w:r>
      <w:r w:rsidR="00BF18FF">
        <w:rPr>
          <w:rFonts w:ascii="Times New Roman" w:hAnsi="Times New Roman"/>
          <w:sz w:val="16"/>
          <w:szCs w:val="16"/>
        </w:rPr>
        <w:t>Поставщика</w:t>
      </w:r>
      <w:r>
        <w:rPr>
          <w:rFonts w:ascii="Times New Roman" w:hAnsi="Times New Roman"/>
          <w:sz w:val="16"/>
          <w:szCs w:val="16"/>
        </w:rPr>
        <w:t>, возмещать ущерб, причиненный Учащимся имуществу, в соответствии с законодательством Российской Федерации.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2.5.4. По просьбе Учреждения приходить для беседы при наличии претензий Учреждения, </w:t>
      </w:r>
      <w:r w:rsidR="00BF18FF">
        <w:rPr>
          <w:rFonts w:ascii="Times New Roman" w:hAnsi="Times New Roman"/>
          <w:bCs/>
          <w:sz w:val="16"/>
          <w:szCs w:val="16"/>
        </w:rPr>
        <w:t>Поставщика</w:t>
      </w:r>
      <w:r>
        <w:rPr>
          <w:rFonts w:ascii="Times New Roman" w:hAnsi="Times New Roman"/>
          <w:bCs/>
          <w:sz w:val="16"/>
          <w:szCs w:val="16"/>
        </w:rPr>
        <w:t xml:space="preserve"> к отношению Учащегося к получению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2.5.5. Предоставить Учреждению информацию о наличии противопоказаний у Учащегося к употреблению отдельных видов продуктов</w:t>
      </w:r>
      <w:r w:rsidR="002773EA">
        <w:rPr>
          <w:rFonts w:ascii="Times New Roman" w:hAnsi="Times New Roman"/>
          <w:bCs/>
          <w:sz w:val="16"/>
          <w:szCs w:val="16"/>
        </w:rPr>
        <w:t>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2.5.6. Осуществлять иные обязанности, установленные законодательством, локальными актами Учреждения, касающиеся оказания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2.6. Заказчик имеет право: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2.6.1. Требовать предоставления услуги надлежащего качества.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2.6.2.  Требовать от Учреждения, </w:t>
      </w:r>
      <w:r w:rsidR="00BF18FF">
        <w:rPr>
          <w:rFonts w:ascii="Times New Roman" w:hAnsi="Times New Roman"/>
          <w:bCs/>
          <w:sz w:val="16"/>
          <w:szCs w:val="16"/>
        </w:rPr>
        <w:t xml:space="preserve">Поставщика </w:t>
      </w:r>
      <w:r>
        <w:rPr>
          <w:rFonts w:ascii="Times New Roman" w:hAnsi="Times New Roman"/>
          <w:bCs/>
          <w:sz w:val="16"/>
          <w:szCs w:val="16"/>
        </w:rPr>
        <w:t>предоставления информации по вопросам, касающимся организации и обеспечения надлежащего исполнения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2.6.3. Знакомиться с уставом Учреждения, </w:t>
      </w:r>
      <w:r w:rsidR="00BF18FF">
        <w:rPr>
          <w:rFonts w:ascii="Times New Roman" w:hAnsi="Times New Roman"/>
          <w:bCs/>
          <w:sz w:val="16"/>
          <w:szCs w:val="16"/>
        </w:rPr>
        <w:t>Свидетельством о государственной регистрации Поставщика</w:t>
      </w:r>
      <w:r>
        <w:rPr>
          <w:rFonts w:ascii="Times New Roman" w:hAnsi="Times New Roman"/>
          <w:bCs/>
          <w:sz w:val="16"/>
          <w:szCs w:val="16"/>
        </w:rPr>
        <w:t xml:space="preserve">, иными документами, регламентирующими организацию и осуществление деятельности Учреждения, </w:t>
      </w:r>
      <w:r w:rsidR="00BF18FF">
        <w:rPr>
          <w:rFonts w:ascii="Times New Roman" w:hAnsi="Times New Roman"/>
          <w:bCs/>
          <w:sz w:val="16"/>
          <w:szCs w:val="16"/>
        </w:rPr>
        <w:t>Поставщика</w:t>
      </w:r>
      <w:r>
        <w:rPr>
          <w:rFonts w:ascii="Times New Roman" w:hAnsi="Times New Roman"/>
          <w:bCs/>
          <w:sz w:val="16"/>
          <w:szCs w:val="16"/>
        </w:rPr>
        <w:t xml:space="preserve"> в рамках оказания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2.6.4. </w:t>
      </w:r>
      <w:r>
        <w:rPr>
          <w:rFonts w:ascii="Times New Roman" w:hAnsi="Times New Roman"/>
          <w:bCs/>
          <w:sz w:val="16"/>
          <w:szCs w:val="16"/>
        </w:rPr>
        <w:t xml:space="preserve">Обращаться к Учреждению, </w:t>
      </w:r>
      <w:r w:rsidR="00BF18FF">
        <w:rPr>
          <w:rFonts w:ascii="Times New Roman" w:hAnsi="Times New Roman"/>
          <w:bCs/>
          <w:sz w:val="16"/>
          <w:szCs w:val="16"/>
        </w:rPr>
        <w:t xml:space="preserve">Поставщику </w:t>
      </w:r>
      <w:r>
        <w:rPr>
          <w:rFonts w:ascii="Times New Roman" w:hAnsi="Times New Roman"/>
          <w:bCs/>
          <w:sz w:val="16"/>
          <w:szCs w:val="16"/>
        </w:rPr>
        <w:t>с письменными и устными обращениями (заявлениями, жалобами, предложениями) касающимися его работы.</w:t>
      </w:r>
    </w:p>
    <w:p w:rsidR="00367AFD" w:rsidRDefault="00367AFD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367AFD" w:rsidRDefault="00367AFD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367AFD" w:rsidRDefault="00367AFD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2.6.5. На частичное или полное возмещение оплаты за услуги в соответствии с законодательством РФ, Тюменской области, муниципальными правовыми актами </w:t>
      </w:r>
      <w:r w:rsidR="00BF18FF">
        <w:rPr>
          <w:rFonts w:ascii="Times New Roman" w:hAnsi="Times New Roman"/>
          <w:bCs/>
          <w:sz w:val="16"/>
          <w:szCs w:val="16"/>
        </w:rPr>
        <w:t>Ишимского муниципального района Тюменской области</w:t>
      </w:r>
      <w:r>
        <w:rPr>
          <w:rFonts w:ascii="Times New Roman" w:hAnsi="Times New Roman"/>
          <w:bCs/>
          <w:sz w:val="16"/>
          <w:szCs w:val="16"/>
        </w:rPr>
        <w:t>.</w:t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III</w:t>
      </w:r>
      <w:r>
        <w:rPr>
          <w:rFonts w:ascii="Times New Roman" w:hAnsi="Times New Roman"/>
          <w:bCs/>
          <w:sz w:val="16"/>
          <w:szCs w:val="16"/>
        </w:rPr>
        <w:t>. РАЗМЕР, СРОКИ И ПОРЯДОК ОПЛАТЫ ЗА УСЛУГИ</w:t>
      </w:r>
    </w:p>
    <w:p w:rsidR="006768D1" w:rsidRPr="007D46D8" w:rsidRDefault="006768D1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3.1.   Размер платы, взимаемой с Заказчика за обеспечение питанием Учащегося, определяется </w:t>
      </w:r>
      <w:r w:rsidR="00B6576F">
        <w:rPr>
          <w:rFonts w:ascii="Times New Roman" w:hAnsi="Times New Roman" w:cs="Times New Roman"/>
          <w:sz w:val="16"/>
          <w:szCs w:val="16"/>
        </w:rPr>
        <w:t xml:space="preserve">условиями договора, заключенного между Заказчиком и </w:t>
      </w:r>
      <w:r w:rsidR="00BF18FF">
        <w:rPr>
          <w:rFonts w:ascii="Times New Roman" w:hAnsi="Times New Roman" w:cs="Times New Roman"/>
          <w:sz w:val="16"/>
          <w:szCs w:val="16"/>
        </w:rPr>
        <w:t>Поставщиком</w:t>
      </w:r>
      <w:r w:rsidR="00B6576F">
        <w:rPr>
          <w:rFonts w:ascii="Times New Roman" w:hAnsi="Times New Roman" w:cs="Times New Roman"/>
          <w:sz w:val="16"/>
          <w:szCs w:val="16"/>
        </w:rPr>
        <w:t xml:space="preserve"> </w:t>
      </w:r>
      <w:r w:rsidR="00B6576F" w:rsidRPr="007D46D8">
        <w:rPr>
          <w:rFonts w:ascii="Times New Roman" w:hAnsi="Times New Roman" w:cs="Times New Roman"/>
          <w:color w:val="auto"/>
          <w:sz w:val="16"/>
          <w:szCs w:val="16"/>
        </w:rPr>
        <w:t>на организацию горячего питания</w:t>
      </w:r>
      <w:r w:rsidR="00BF18FF" w:rsidRPr="007D46D8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2C762C">
        <w:rPr>
          <w:rFonts w:ascii="Times New Roman" w:hAnsi="Times New Roman" w:cs="Times New Roman"/>
          <w:color w:val="auto"/>
          <w:sz w:val="16"/>
          <w:szCs w:val="16"/>
        </w:rPr>
        <w:t>обучающихся МАОУ Гагаринская</w:t>
      </w:r>
      <w:r w:rsidR="00B6576F" w:rsidRPr="007D46D8">
        <w:rPr>
          <w:rFonts w:ascii="Times New Roman" w:hAnsi="Times New Roman" w:cs="Times New Roman"/>
          <w:color w:val="auto"/>
          <w:sz w:val="16"/>
          <w:szCs w:val="16"/>
        </w:rPr>
        <w:t xml:space="preserve"> СОШ и сети его филиалов</w:t>
      </w:r>
      <w:r w:rsidRPr="007D46D8">
        <w:rPr>
          <w:rFonts w:ascii="Times New Roman" w:hAnsi="Times New Roman" w:cs="Times New Roman"/>
          <w:color w:val="auto"/>
          <w:sz w:val="16"/>
          <w:szCs w:val="16"/>
        </w:rPr>
        <w:t>.</w:t>
      </w:r>
    </w:p>
    <w:p w:rsidR="006768D1" w:rsidRDefault="006768D1">
      <w:pPr>
        <w:pStyle w:val="ConsPlusNonformat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Возмещение расходов на обеспечение питанием Учащегося осуществляется в пределах расходов, установленных нормативным правовым актом </w:t>
      </w:r>
      <w:r w:rsidR="00B6576F">
        <w:rPr>
          <w:rFonts w:ascii="Times New Roman" w:hAnsi="Times New Roman"/>
          <w:sz w:val="16"/>
          <w:szCs w:val="16"/>
        </w:rPr>
        <w:t>Ишимского муниципального района</w:t>
      </w:r>
      <w:r>
        <w:rPr>
          <w:rFonts w:ascii="Times New Roman" w:hAnsi="Times New Roman"/>
          <w:sz w:val="16"/>
          <w:szCs w:val="16"/>
        </w:rPr>
        <w:t xml:space="preserve"> и доведенных до Учреждения на выполнение муниципального задания.</w:t>
      </w:r>
    </w:p>
    <w:p w:rsidR="006768D1" w:rsidRPr="00797548" w:rsidRDefault="006768D1">
      <w:pPr>
        <w:pStyle w:val="ConsPlusNonformat"/>
        <w:ind w:firstLine="708"/>
        <w:jc w:val="both"/>
        <w:rPr>
          <w:color w:val="auto"/>
        </w:rPr>
      </w:pPr>
      <w:r w:rsidRPr="00797548">
        <w:rPr>
          <w:rFonts w:ascii="Times New Roman" w:hAnsi="Times New Roman"/>
          <w:color w:val="auto"/>
          <w:sz w:val="16"/>
          <w:szCs w:val="16"/>
        </w:rPr>
        <w:t>3.2</w:t>
      </w:r>
      <w:r w:rsidRPr="00B6576F">
        <w:rPr>
          <w:rFonts w:ascii="Times New Roman" w:hAnsi="Times New Roman"/>
          <w:color w:val="auto"/>
          <w:sz w:val="16"/>
          <w:szCs w:val="16"/>
        </w:rPr>
        <w:t>.</w:t>
      </w:r>
      <w:r w:rsidRPr="00B6576F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7D46D8">
        <w:rPr>
          <w:rFonts w:ascii="Times New Roman" w:hAnsi="Times New Roman"/>
          <w:color w:val="auto"/>
          <w:sz w:val="16"/>
          <w:szCs w:val="16"/>
        </w:rPr>
        <w:t>Оплата за обеспечение п</w:t>
      </w:r>
      <w:r w:rsidR="00BF18FF" w:rsidRPr="007D46D8">
        <w:rPr>
          <w:rFonts w:ascii="Times New Roman" w:hAnsi="Times New Roman"/>
          <w:color w:val="auto"/>
          <w:sz w:val="16"/>
          <w:szCs w:val="16"/>
        </w:rPr>
        <w:t>итанием Учащегося,</w:t>
      </w:r>
      <w:r w:rsidRPr="007D46D8">
        <w:rPr>
          <w:rFonts w:ascii="Times New Roman" w:hAnsi="Times New Roman"/>
          <w:color w:val="auto"/>
          <w:sz w:val="16"/>
          <w:szCs w:val="16"/>
        </w:rPr>
        <w:t xml:space="preserve"> производится Заказчиком</w:t>
      </w:r>
      <w:r w:rsidR="00411AA7" w:rsidRPr="007D46D8">
        <w:rPr>
          <w:rFonts w:ascii="Times New Roman" w:hAnsi="Times New Roman"/>
          <w:color w:val="auto"/>
          <w:sz w:val="16"/>
          <w:szCs w:val="16"/>
        </w:rPr>
        <w:t xml:space="preserve"> авансом</w:t>
      </w:r>
      <w:r w:rsidRPr="007D46D8">
        <w:rPr>
          <w:rFonts w:ascii="Times New Roman" w:hAnsi="Times New Roman"/>
          <w:color w:val="auto"/>
          <w:sz w:val="16"/>
          <w:szCs w:val="16"/>
        </w:rPr>
        <w:t xml:space="preserve"> до дня предоставления услуги по питанию в порядке безналичного расчета путем перечисления денежных средств на расчетный счет </w:t>
      </w:r>
      <w:r w:rsidR="00BF18FF" w:rsidRPr="007D46D8">
        <w:rPr>
          <w:rFonts w:ascii="Times New Roman" w:hAnsi="Times New Roman"/>
          <w:color w:val="auto"/>
          <w:sz w:val="16"/>
          <w:szCs w:val="16"/>
        </w:rPr>
        <w:t>Поставщика</w:t>
      </w:r>
      <w:r w:rsidRPr="007D46D8">
        <w:rPr>
          <w:rFonts w:ascii="Times New Roman" w:hAnsi="Times New Roman"/>
          <w:color w:val="auto"/>
          <w:sz w:val="16"/>
          <w:szCs w:val="16"/>
        </w:rPr>
        <w:t>,</w:t>
      </w:r>
      <w:r w:rsidRPr="00B6576F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797548">
        <w:rPr>
          <w:rFonts w:ascii="Times New Roman" w:hAnsi="Times New Roman"/>
          <w:color w:val="auto"/>
          <w:sz w:val="16"/>
          <w:szCs w:val="16"/>
        </w:rPr>
        <w:t xml:space="preserve">через </w:t>
      </w:r>
      <w:bookmarkStart w:id="2" w:name="__DdeLink__17067_1674358003"/>
      <w:r w:rsidRPr="00797548">
        <w:rPr>
          <w:rFonts w:ascii="Times New Roman" w:hAnsi="Times New Roman"/>
          <w:color w:val="auto"/>
          <w:sz w:val="16"/>
          <w:szCs w:val="16"/>
        </w:rPr>
        <w:t>информационную систему «Учет питания»</w:t>
      </w:r>
      <w:bookmarkEnd w:id="2"/>
      <w:r w:rsidRPr="00797548">
        <w:rPr>
          <w:rFonts w:ascii="Times New Roman" w:hAnsi="Times New Roman"/>
          <w:color w:val="auto"/>
          <w:sz w:val="16"/>
          <w:szCs w:val="16"/>
        </w:rPr>
        <w:t>, либо в кассах, банкоматах и терминалах обслуживания кредитных организаций на основе квитанции, сформированной с использованием информационной системы «Учет питания».</w:t>
      </w:r>
    </w:p>
    <w:p w:rsidR="006768D1" w:rsidRPr="00B6576F" w:rsidRDefault="006768D1">
      <w:pPr>
        <w:pStyle w:val="ConsPlusNonformat"/>
        <w:ind w:firstLine="708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</w:t>
      </w:r>
      <w:r w:rsidRPr="007D46D8">
        <w:rPr>
          <w:rFonts w:ascii="Times New Roman" w:hAnsi="Times New Roman"/>
          <w:color w:val="auto"/>
          <w:sz w:val="16"/>
          <w:szCs w:val="16"/>
        </w:rPr>
        <w:t xml:space="preserve">Организацией предоставляется отсрочка оплаты за услуги по питанию с возможностью продолжения питания Учащегося </w:t>
      </w:r>
      <w:r w:rsidR="002773EA" w:rsidRPr="007D46D8">
        <w:rPr>
          <w:rFonts w:ascii="Times New Roman" w:hAnsi="Times New Roman"/>
          <w:color w:val="auto"/>
          <w:sz w:val="16"/>
          <w:szCs w:val="16"/>
        </w:rPr>
        <w:t>в размере 30</w:t>
      </w:r>
      <w:r w:rsidRPr="007D46D8">
        <w:rPr>
          <w:rFonts w:ascii="Times New Roman" w:hAnsi="Times New Roman"/>
          <w:color w:val="auto"/>
          <w:sz w:val="16"/>
          <w:szCs w:val="16"/>
        </w:rPr>
        <w:t>0 рублей</w:t>
      </w:r>
      <w:r w:rsidR="002773EA" w:rsidRPr="007D46D8">
        <w:rPr>
          <w:rFonts w:ascii="Times New Roman" w:hAnsi="Times New Roman"/>
          <w:color w:val="auto"/>
          <w:sz w:val="16"/>
          <w:szCs w:val="16"/>
        </w:rPr>
        <w:t>.</w:t>
      </w:r>
    </w:p>
    <w:p w:rsidR="006768D1" w:rsidRDefault="006768D1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  <w:t xml:space="preserve">3.4. </w:t>
      </w:r>
      <w:r w:rsidR="002773EA">
        <w:rPr>
          <w:rFonts w:ascii="Times New Roman" w:hAnsi="Times New Roman"/>
          <w:sz w:val="16"/>
          <w:szCs w:val="16"/>
        </w:rPr>
        <w:t>С</w:t>
      </w:r>
      <w:r>
        <w:rPr>
          <w:rFonts w:ascii="Times New Roman" w:hAnsi="Times New Roman"/>
          <w:sz w:val="16"/>
          <w:szCs w:val="16"/>
        </w:rPr>
        <w:t xml:space="preserve">писание денежных средств производится за фактически оказанные Учащемуся услуги. </w:t>
      </w:r>
    </w:p>
    <w:p w:rsidR="006768D1" w:rsidRDefault="006768D1">
      <w:pPr>
        <w:pStyle w:val="ConsPlusNonformat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:rsidR="006768D1" w:rsidRDefault="006768D1">
      <w:pPr>
        <w:spacing w:after="0" w:line="240" w:lineRule="auto"/>
        <w:ind w:firstLine="540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IV</w:t>
      </w:r>
      <w:r>
        <w:rPr>
          <w:rFonts w:ascii="Times New Roman" w:hAnsi="Times New Roman"/>
          <w:bCs/>
          <w:sz w:val="16"/>
          <w:szCs w:val="16"/>
        </w:rPr>
        <w:t>. ОТВЕТСТВЕННОСТЬ ЗА НЕИСПОЛНЕНИЕ ИЛИ НЕНАДЛЕЖАЩЕЕ</w:t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ИСПОЛНЕНИЕ ОБЯЗАТЕЛЬСТВ ПО ДОГОВОРУ, ПОРЯДОК РАЗРЕШЕНИЯ СПОРОВ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4.1. За неисполнение либо ненадлежащее исполнение обязательств по Договору Учреждение, </w:t>
      </w:r>
      <w:r w:rsidR="00A86F40">
        <w:rPr>
          <w:rFonts w:ascii="Times New Roman" w:hAnsi="Times New Roman"/>
          <w:bCs/>
          <w:sz w:val="16"/>
          <w:szCs w:val="16"/>
        </w:rPr>
        <w:t>Поставщик</w:t>
      </w:r>
      <w:r>
        <w:rPr>
          <w:rFonts w:ascii="Times New Roman" w:hAnsi="Times New Roman"/>
          <w:bCs/>
          <w:sz w:val="16"/>
          <w:szCs w:val="16"/>
        </w:rPr>
        <w:t xml:space="preserve"> и Заказчик несут ответственность, предусмотренную законодательством Российской Федерации и Договором.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768D1" w:rsidRDefault="006768D1">
      <w:pPr>
        <w:spacing w:after="0" w:line="240" w:lineRule="auto"/>
        <w:ind w:firstLine="540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ab/>
      </w:r>
    </w:p>
    <w:p w:rsidR="006768D1" w:rsidRDefault="006768D1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</w:t>
      </w:r>
      <w:r>
        <w:rPr>
          <w:rFonts w:ascii="Times New Roman" w:hAnsi="Times New Roman"/>
          <w:bCs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  <w:lang w:eastAsia="ru-RU"/>
        </w:rPr>
        <w:t>ОСОБЫЕ УСЛОВИЯ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5.1. Заказчик, подписывая Договор, подтверждает, что получил от Учреждения и </w:t>
      </w:r>
      <w:r w:rsidR="00A86F40">
        <w:rPr>
          <w:rFonts w:ascii="Times New Roman" w:hAnsi="Times New Roman"/>
          <w:sz w:val="16"/>
          <w:szCs w:val="16"/>
          <w:lang w:eastAsia="ru-RU"/>
        </w:rPr>
        <w:t>Поставщика</w:t>
      </w:r>
      <w:r>
        <w:rPr>
          <w:rFonts w:ascii="Times New Roman" w:hAnsi="Times New Roman"/>
          <w:sz w:val="16"/>
          <w:szCs w:val="16"/>
          <w:lang w:eastAsia="ru-RU"/>
        </w:rPr>
        <w:t xml:space="preserve"> всю необходимую информацию об оказании услуги, в том числе о стоимости услуги.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5.2. Заказчик, подписывая Договор, подтверждает, что ознакомлен с информацией, касающейся особенностей услуги и условий ее предоставления.</w:t>
      </w: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VI</w:t>
      </w:r>
      <w:r>
        <w:rPr>
          <w:rFonts w:ascii="Times New Roman" w:hAnsi="Times New Roman"/>
          <w:bCs/>
          <w:sz w:val="16"/>
          <w:szCs w:val="16"/>
        </w:rPr>
        <w:t>. ОСНОВАНИЯ ИЗМЕНЕНИЯ И РАСТОРЖЕНИЯ ДОГОВОРА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6.1. Условия, на которых заключен Договор, могут быть изменены по соглашению Сторон.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768D1" w:rsidRDefault="006768D1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6.3. Договор может быть расторгнут по соглашению Сторон, а также в случаях и порядке, предусмотренных действующим законодательством Российской Федерации</w:t>
      </w:r>
      <w:r w:rsidR="0009099C">
        <w:rPr>
          <w:rFonts w:ascii="Times New Roman" w:hAnsi="Times New Roman" w:cs="Times New Roman"/>
          <w:sz w:val="16"/>
          <w:szCs w:val="16"/>
        </w:rPr>
        <w:t>.</w:t>
      </w:r>
    </w:p>
    <w:p w:rsidR="006768D1" w:rsidRDefault="006768D1">
      <w:pPr>
        <w:pStyle w:val="ConsPlusNormal"/>
        <w:ind w:firstLine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6.4. Заказчик вправе в любое время расторгнуть Договор. Соглашение о расторжении Договора Сторонами не заключается. Договор считается расторгнутым со дня, следующим за днем подачи в Учреждение заявления о расторжении Договора. </w:t>
      </w:r>
    </w:p>
    <w:p w:rsidR="006768D1" w:rsidRDefault="006768D1">
      <w:pPr>
        <w:pStyle w:val="ConsPlusNormal"/>
        <w:ind w:firstLine="284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/>
          <w:spacing w:val="-4"/>
          <w:sz w:val="18"/>
          <w:szCs w:val="18"/>
        </w:rPr>
        <w:tab/>
      </w:r>
      <w:r>
        <w:rPr>
          <w:rFonts w:ascii="Times New Roman" w:hAnsi="Times New Roman"/>
          <w:spacing w:val="-4"/>
          <w:sz w:val="18"/>
          <w:szCs w:val="18"/>
        </w:rPr>
        <w:tab/>
      </w:r>
    </w:p>
    <w:p w:rsidR="006768D1" w:rsidRDefault="006768D1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pacing w:val="-4"/>
          <w:sz w:val="16"/>
          <w:szCs w:val="16"/>
        </w:rPr>
        <w:tab/>
      </w:r>
      <w:r>
        <w:rPr>
          <w:rFonts w:ascii="Times New Roman" w:hAnsi="Times New Roman"/>
          <w:bCs/>
          <w:sz w:val="16"/>
          <w:szCs w:val="16"/>
          <w:lang w:val="en-US"/>
        </w:rPr>
        <w:t>VII</w:t>
      </w:r>
      <w:r>
        <w:rPr>
          <w:rFonts w:ascii="Times New Roman" w:hAnsi="Times New Roman"/>
          <w:bCs/>
          <w:sz w:val="16"/>
          <w:szCs w:val="16"/>
        </w:rPr>
        <w:t>. ЗАКЛЮЧИТЕЛЬНЫЕ ПОЛОЖЕНИЯ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7.1. Договор вступает в силу со дня его подписания Сторонами и действует в пределах сроков оказания услуг в соответствии с пунктом 1.2. Договора, а в части оплаты услуги – до исполнения Заказчиком обязательств по оплате.</w:t>
      </w:r>
    </w:p>
    <w:p w:rsidR="006768D1" w:rsidRPr="00A65ABB" w:rsidRDefault="006768D1">
      <w:pPr>
        <w:spacing w:after="0" w:line="240" w:lineRule="auto"/>
        <w:ind w:firstLine="708"/>
        <w:jc w:val="both"/>
        <w:rPr>
          <w:rFonts w:ascii="Times New Roman" w:hAnsi="Times New Roman"/>
          <w:color w:val="auto"/>
          <w:sz w:val="16"/>
          <w:szCs w:val="16"/>
        </w:rPr>
      </w:pPr>
      <w:r w:rsidRPr="00A65ABB">
        <w:rPr>
          <w:rFonts w:ascii="Times New Roman" w:hAnsi="Times New Roman"/>
          <w:bCs/>
          <w:color w:val="auto"/>
          <w:sz w:val="16"/>
          <w:szCs w:val="16"/>
        </w:rPr>
        <w:t>7.2. Договор продлевается на следующий учебный год в случае перехода Учащегося в следующий класс в рамках данного Учреждения.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7.3. Все договоры, соглашения, ранее заключенные между Сторонами по вопросам организации питания Учащегося, утрачивают силу с момента подписания Договора.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>7.4. Договор составлен в 3-х экземплярах, имеющих равную юридическую силу, по одному для каждой из Сторон.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7.5. Стороны признают юридическую силу Договора, дополнений и приложений к нему с использованием факсимильного воспроизведения подписи уполномоченного лица Учреждения, </w:t>
      </w:r>
      <w:r w:rsidR="00A86F40">
        <w:rPr>
          <w:rFonts w:ascii="Times New Roman" w:hAnsi="Times New Roman"/>
          <w:bCs/>
          <w:sz w:val="16"/>
          <w:szCs w:val="16"/>
        </w:rPr>
        <w:t>Поставщика</w:t>
      </w:r>
      <w:r>
        <w:rPr>
          <w:rFonts w:ascii="Times New Roman" w:hAnsi="Times New Roman"/>
          <w:bCs/>
          <w:sz w:val="16"/>
          <w:szCs w:val="16"/>
        </w:rPr>
        <w:t>.</w:t>
      </w:r>
    </w:p>
    <w:p w:rsidR="006768D1" w:rsidRDefault="006768D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7.6.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 </w:t>
      </w:r>
      <w:r w:rsidR="00B6576F">
        <w:rPr>
          <w:rFonts w:ascii="Times New Roman" w:hAnsi="Times New Roman"/>
          <w:sz w:val="16"/>
          <w:szCs w:val="16"/>
        </w:rPr>
        <w:t>Ишимского муниципального района</w:t>
      </w:r>
      <w:r>
        <w:rPr>
          <w:rFonts w:ascii="Times New Roman" w:hAnsi="Times New Roman"/>
          <w:sz w:val="16"/>
          <w:szCs w:val="16"/>
        </w:rPr>
        <w:t>, локальными актами Учреждения.</w:t>
      </w:r>
    </w:p>
    <w:p w:rsidR="006768D1" w:rsidRDefault="006768D1">
      <w:pPr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6768D1" w:rsidRDefault="006768D1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  <w:lang w:val="en-US"/>
        </w:rPr>
        <w:t>VIII</w:t>
      </w:r>
      <w:r>
        <w:rPr>
          <w:rFonts w:ascii="Times New Roman" w:hAnsi="Times New Roman"/>
          <w:bCs/>
          <w:sz w:val="16"/>
          <w:szCs w:val="16"/>
        </w:rPr>
        <w:t>. РЕКВИЗИТЫ И ПОДПИСИ СТОРОН</w:t>
      </w:r>
    </w:p>
    <w:p w:rsidR="009F4D6B" w:rsidRDefault="009F4D6B">
      <w:pPr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709"/>
        <w:gridCol w:w="5464"/>
      </w:tblGrid>
      <w:tr w:rsidR="009F4D6B" w:rsidTr="00665C36">
        <w:tc>
          <w:tcPr>
            <w:tcW w:w="4928" w:type="dxa"/>
          </w:tcPr>
          <w:p w:rsidR="007E73D8" w:rsidRDefault="007E73D8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7E73D8" w:rsidRDefault="007E73D8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804449" w:rsidRDefault="00A86F40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Поставщик</w:t>
            </w:r>
            <w:r w:rsidR="008044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: </w:t>
            </w:r>
            <w:r w:rsidR="00FF63F4">
              <w:rPr>
                <w:rFonts w:ascii="Times New Roman" w:hAnsi="Times New Roman"/>
                <w:b/>
                <w:bCs/>
                <w:sz w:val="16"/>
                <w:szCs w:val="16"/>
              </w:rPr>
              <w:t>ИП Майер А.С</w:t>
            </w:r>
            <w:r w:rsidR="008044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 Адрес местонахождения: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627750, Тюменская область, 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 xml:space="preserve"> г.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Ишим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 xml:space="preserve"> 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ул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Чехова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>, 1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02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>а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кв.4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8-</w:t>
            </w:r>
            <w:r w:rsidR="00FF63F4">
              <w:rPr>
                <w:rFonts w:ascii="Times New Roman" w:hAnsi="Times New Roman"/>
                <w:bCs/>
                <w:sz w:val="16"/>
                <w:szCs w:val="16"/>
              </w:rPr>
              <w:t>982-923-80-85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 xml:space="preserve">, ИНН </w:t>
            </w:r>
            <w:r w:rsidR="00FF63F4" w:rsidRPr="00FF63F4">
              <w:rPr>
                <w:rFonts w:ascii="Times New Roman" w:hAnsi="Times New Roman"/>
                <w:bCs/>
                <w:sz w:val="16"/>
                <w:szCs w:val="16"/>
              </w:rPr>
              <w:t>720507823765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, ОГРН </w:t>
            </w:r>
            <w:r w:rsidR="00FF63F4" w:rsidRPr="00FF63F4">
              <w:rPr>
                <w:rFonts w:ascii="Times New Roman" w:hAnsi="Times New Roman"/>
                <w:bCs/>
                <w:sz w:val="16"/>
                <w:szCs w:val="16"/>
              </w:rPr>
              <w:t>316723200095911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  <w:r w:rsidR="0080444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Банковские реквизиты</w:t>
            </w:r>
            <w:r w:rsidR="009B0FE3">
              <w:t xml:space="preserve"> </w:t>
            </w:r>
            <w:r w:rsidR="009B0FE3" w:rsidRPr="009B0FE3">
              <w:rPr>
                <w:rFonts w:ascii="Times New Roman" w:hAnsi="Times New Roman"/>
                <w:bCs/>
                <w:sz w:val="16"/>
                <w:szCs w:val="16"/>
              </w:rPr>
              <w:t>ЗАПАДНО-СИБИРСКОЕ ОТДЕЛЕНИЕ</w:t>
            </w:r>
            <w:r w:rsidR="009B0F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9B0FE3" w:rsidRPr="009B0FE3">
              <w:rPr>
                <w:rFonts w:ascii="Times New Roman" w:hAnsi="Times New Roman"/>
                <w:bCs/>
                <w:sz w:val="16"/>
                <w:szCs w:val="16"/>
              </w:rPr>
              <w:t>№8647 ПАО СБЕРБАНК г. Тюмень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>., БИК 0471026</w:t>
            </w:r>
            <w:r w:rsidR="009B0FE3">
              <w:rPr>
                <w:rFonts w:ascii="Times New Roman" w:hAnsi="Times New Roman"/>
                <w:bCs/>
                <w:sz w:val="16"/>
                <w:szCs w:val="16"/>
              </w:rPr>
              <w:t>51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 xml:space="preserve">, р/с </w:t>
            </w:r>
            <w:r w:rsidR="00FF63F4" w:rsidRPr="00FF63F4">
              <w:rPr>
                <w:rFonts w:ascii="Times New Roman" w:hAnsi="Times New Roman"/>
                <w:bCs/>
                <w:sz w:val="16"/>
                <w:szCs w:val="16"/>
              </w:rPr>
              <w:t>40802810467100004803</w:t>
            </w:r>
            <w:r w:rsidR="009B0FE3">
              <w:rPr>
                <w:rFonts w:ascii="Times New Roman" w:hAnsi="Times New Roman"/>
                <w:bCs/>
                <w:sz w:val="16"/>
                <w:szCs w:val="16"/>
              </w:rPr>
              <w:t xml:space="preserve">, 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 xml:space="preserve"> к/с </w:t>
            </w:r>
            <w:r w:rsidR="009B0FE3" w:rsidRPr="009B0FE3">
              <w:rPr>
                <w:rFonts w:ascii="Times New Roman" w:hAnsi="Times New Roman"/>
                <w:bCs/>
                <w:sz w:val="16"/>
                <w:szCs w:val="16"/>
              </w:rPr>
              <w:t>30101810800000000651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804449" w:rsidRDefault="00804449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04449" w:rsidRDefault="00804449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804449" w:rsidRDefault="009B0FE3" w:rsidP="00804449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ИП</w:t>
            </w:r>
            <w:r w:rsidR="00804449"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 / </w:t>
            </w:r>
            <w:r w:rsidR="00FF63F4">
              <w:rPr>
                <w:rFonts w:ascii="Times New Roman" w:hAnsi="Times New Roman"/>
                <w:bCs/>
                <w:sz w:val="16"/>
                <w:szCs w:val="16"/>
              </w:rPr>
              <w:t>А.С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.Майер/</w:t>
            </w:r>
          </w:p>
          <w:p w:rsidR="00804449" w:rsidRDefault="00804449" w:rsidP="00804449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М.П.</w:t>
            </w:r>
          </w:p>
          <w:p w:rsidR="009F4D6B" w:rsidRDefault="009F4D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9F4D6B" w:rsidRDefault="009F4D6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464" w:type="dxa"/>
          </w:tcPr>
          <w:p w:rsidR="009F4D6B" w:rsidRDefault="009F4D6B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E73D8" w:rsidRDefault="007E73D8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7E73D8" w:rsidRDefault="007E73D8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484F35" w:rsidRDefault="00484F35" w:rsidP="00484F35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Директор_________________ / </w:t>
            </w:r>
            <w:r w:rsidR="0026677F">
              <w:rPr>
                <w:rFonts w:ascii="Times New Roman" w:hAnsi="Times New Roman"/>
                <w:bCs/>
                <w:sz w:val="16"/>
                <w:szCs w:val="16"/>
              </w:rPr>
              <w:t>С.Р. Астанина</w:t>
            </w:r>
            <w:r w:rsidR="009B0FE3">
              <w:rPr>
                <w:rFonts w:ascii="Times New Roman" w:hAnsi="Times New Roman"/>
                <w:bCs/>
                <w:sz w:val="16"/>
                <w:szCs w:val="16"/>
              </w:rPr>
              <w:t>/</w:t>
            </w:r>
          </w:p>
          <w:p w:rsidR="00484F35" w:rsidRDefault="00484F35" w:rsidP="00484F35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М.П.</w:t>
            </w:r>
          </w:p>
          <w:p w:rsidR="00484F35" w:rsidRDefault="00484F35" w:rsidP="00665C36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:rsidR="006768D1" w:rsidRDefault="006768D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ЗАКАЗЧИК:</w:t>
      </w:r>
      <w:r>
        <w:rPr>
          <w:rFonts w:ascii="Times New Roman" w:hAnsi="Times New Roman"/>
          <w:sz w:val="16"/>
          <w:szCs w:val="16"/>
        </w:rPr>
        <w:t xml:space="preserve"> ФИО ________________________________________________________________________, паспорт серия _____________№ _________________</w:t>
      </w: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9099C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Кем выдан _______________________________</w:t>
      </w:r>
      <w:r w:rsidR="0009099C">
        <w:rPr>
          <w:rFonts w:ascii="Times New Roman" w:hAnsi="Times New Roman"/>
          <w:sz w:val="16"/>
          <w:szCs w:val="16"/>
        </w:rPr>
        <w:t>______________________________________________________________________________________________</w:t>
      </w: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дата выдачи ______________________Адрес: _______________________________________________________</w:t>
      </w:r>
      <w:r w:rsidR="0009099C">
        <w:rPr>
          <w:rFonts w:ascii="Times New Roman" w:hAnsi="Times New Roman"/>
          <w:sz w:val="16"/>
          <w:szCs w:val="16"/>
        </w:rPr>
        <w:t>________________________________________</w:t>
      </w:r>
      <w:r>
        <w:rPr>
          <w:rFonts w:ascii="Times New Roman" w:hAnsi="Times New Roman"/>
          <w:sz w:val="16"/>
          <w:szCs w:val="16"/>
        </w:rPr>
        <w:t>, телефон _____________________________, эл. почта _______________________________</w:t>
      </w: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68D1" w:rsidRDefault="006768D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768D1" w:rsidRPr="00484F35" w:rsidRDefault="006768D1" w:rsidP="00484F3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_________________________/ ______________________________</w:t>
      </w:r>
    </w:p>
    <w:sectPr w:rsidR="006768D1" w:rsidRPr="00484F35" w:rsidSect="007E73D8">
      <w:footerReference w:type="default" r:id="rId6"/>
      <w:pgSz w:w="11906" w:h="16838"/>
      <w:pgMar w:top="568" w:right="454" w:bottom="426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A2A" w:rsidRDefault="005D5A2A" w:rsidP="00812B4F">
      <w:pPr>
        <w:spacing w:after="0" w:line="240" w:lineRule="auto"/>
      </w:pPr>
      <w:r>
        <w:separator/>
      </w:r>
    </w:p>
  </w:endnote>
  <w:endnote w:type="continuationSeparator" w:id="0">
    <w:p w:rsidR="005D5A2A" w:rsidRDefault="005D5A2A" w:rsidP="0081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8D1" w:rsidRDefault="007107C9">
    <w:pPr>
      <w:pStyle w:val="a8"/>
      <w:jc w:val="right"/>
    </w:pPr>
    <w:r>
      <w:fldChar w:fldCharType="begin"/>
    </w:r>
    <w:r w:rsidR="0063197B">
      <w:instrText>PAGE</w:instrText>
    </w:r>
    <w:r>
      <w:fldChar w:fldCharType="separate"/>
    </w:r>
    <w:r w:rsidR="00805A8E">
      <w:rPr>
        <w:noProof/>
      </w:rPr>
      <w:t>1</w:t>
    </w:r>
    <w:r>
      <w:rPr>
        <w:noProof/>
      </w:rPr>
      <w:fldChar w:fldCharType="end"/>
    </w:r>
  </w:p>
  <w:p w:rsidR="006768D1" w:rsidRDefault="006768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A2A" w:rsidRDefault="005D5A2A" w:rsidP="00812B4F">
      <w:pPr>
        <w:spacing w:after="0" w:line="240" w:lineRule="auto"/>
      </w:pPr>
      <w:r>
        <w:separator/>
      </w:r>
    </w:p>
  </w:footnote>
  <w:footnote w:type="continuationSeparator" w:id="0">
    <w:p w:rsidR="005D5A2A" w:rsidRDefault="005D5A2A" w:rsidP="00812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12B4F"/>
    <w:rsid w:val="000051E7"/>
    <w:rsid w:val="00034DBF"/>
    <w:rsid w:val="0009099C"/>
    <w:rsid w:val="000B5440"/>
    <w:rsid w:val="000D21DC"/>
    <w:rsid w:val="00125784"/>
    <w:rsid w:val="00127BBB"/>
    <w:rsid w:val="001E4692"/>
    <w:rsid w:val="002034EF"/>
    <w:rsid w:val="0023211D"/>
    <w:rsid w:val="0026677F"/>
    <w:rsid w:val="002773EA"/>
    <w:rsid w:val="002C762C"/>
    <w:rsid w:val="0031302A"/>
    <w:rsid w:val="00340B6D"/>
    <w:rsid w:val="00365F20"/>
    <w:rsid w:val="00367AFD"/>
    <w:rsid w:val="00373558"/>
    <w:rsid w:val="003767F3"/>
    <w:rsid w:val="003B2B29"/>
    <w:rsid w:val="00411AA7"/>
    <w:rsid w:val="00412F00"/>
    <w:rsid w:val="00434DE4"/>
    <w:rsid w:val="00452960"/>
    <w:rsid w:val="00484F35"/>
    <w:rsid w:val="004D09AD"/>
    <w:rsid w:val="004D3E7A"/>
    <w:rsid w:val="004E73C6"/>
    <w:rsid w:val="004F7A37"/>
    <w:rsid w:val="00557C1F"/>
    <w:rsid w:val="005A6A5A"/>
    <w:rsid w:val="005A778D"/>
    <w:rsid w:val="005D5A2A"/>
    <w:rsid w:val="00621D22"/>
    <w:rsid w:val="0063197B"/>
    <w:rsid w:val="006565CE"/>
    <w:rsid w:val="00665C36"/>
    <w:rsid w:val="006768D1"/>
    <w:rsid w:val="006877A1"/>
    <w:rsid w:val="00706B26"/>
    <w:rsid w:val="007107C9"/>
    <w:rsid w:val="00715BD7"/>
    <w:rsid w:val="00732DE4"/>
    <w:rsid w:val="00732E2D"/>
    <w:rsid w:val="00745B89"/>
    <w:rsid w:val="00767FA1"/>
    <w:rsid w:val="00795577"/>
    <w:rsid w:val="00797548"/>
    <w:rsid w:val="007D1A2C"/>
    <w:rsid w:val="007D46D8"/>
    <w:rsid w:val="007E73D8"/>
    <w:rsid w:val="00800347"/>
    <w:rsid w:val="00804449"/>
    <w:rsid w:val="00805A8E"/>
    <w:rsid w:val="00812B4F"/>
    <w:rsid w:val="008441AA"/>
    <w:rsid w:val="00850D69"/>
    <w:rsid w:val="0089162C"/>
    <w:rsid w:val="009316EC"/>
    <w:rsid w:val="00941D2E"/>
    <w:rsid w:val="009658BD"/>
    <w:rsid w:val="00971886"/>
    <w:rsid w:val="0097610C"/>
    <w:rsid w:val="009A5D1A"/>
    <w:rsid w:val="009B0FE3"/>
    <w:rsid w:val="009E6288"/>
    <w:rsid w:val="009F4623"/>
    <w:rsid w:val="009F4D6B"/>
    <w:rsid w:val="00A65ABB"/>
    <w:rsid w:val="00A86F40"/>
    <w:rsid w:val="00AC07A2"/>
    <w:rsid w:val="00B61E2B"/>
    <w:rsid w:val="00B6576F"/>
    <w:rsid w:val="00BF18FF"/>
    <w:rsid w:val="00C344AA"/>
    <w:rsid w:val="00C855D4"/>
    <w:rsid w:val="00CA275E"/>
    <w:rsid w:val="00CE5B08"/>
    <w:rsid w:val="00D04CE4"/>
    <w:rsid w:val="00D32B95"/>
    <w:rsid w:val="00D34E4E"/>
    <w:rsid w:val="00D41195"/>
    <w:rsid w:val="00DC111C"/>
    <w:rsid w:val="00DD0F67"/>
    <w:rsid w:val="00DD38E0"/>
    <w:rsid w:val="00DF4516"/>
    <w:rsid w:val="00E03E90"/>
    <w:rsid w:val="00EA22D1"/>
    <w:rsid w:val="00EF49EB"/>
    <w:rsid w:val="00EF54C6"/>
    <w:rsid w:val="00F340B5"/>
    <w:rsid w:val="00F568A5"/>
    <w:rsid w:val="00F743E9"/>
    <w:rsid w:val="00FE2BCA"/>
    <w:rsid w:val="00FF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6B0F45D"/>
  <w15:docId w15:val="{31AD7553-59BD-4731-ABD1-7C346DB4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11D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23211D"/>
    <w:rPr>
      <w:rFonts w:ascii="Calibri" w:hAnsi="Calibri"/>
    </w:rPr>
  </w:style>
  <w:style w:type="paragraph" w:customStyle="1" w:styleId="1">
    <w:name w:val="Заголовок1"/>
    <w:basedOn w:val="a"/>
    <w:next w:val="a3"/>
    <w:uiPriority w:val="99"/>
    <w:rsid w:val="00812B4F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3">
    <w:name w:val="Body Text"/>
    <w:basedOn w:val="a"/>
    <w:link w:val="a4"/>
    <w:uiPriority w:val="99"/>
    <w:rsid w:val="00812B4F"/>
    <w:pPr>
      <w:spacing w:after="140" w:line="288" w:lineRule="auto"/>
    </w:pPr>
  </w:style>
  <w:style w:type="character" w:customStyle="1" w:styleId="a4">
    <w:name w:val="Основной текст Знак"/>
    <w:link w:val="a3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styleId="a5">
    <w:name w:val="List"/>
    <w:basedOn w:val="a3"/>
    <w:uiPriority w:val="99"/>
    <w:rsid w:val="00812B4F"/>
    <w:rPr>
      <w:rFonts w:cs="Mangal"/>
    </w:rPr>
  </w:style>
  <w:style w:type="paragraph" w:styleId="a6">
    <w:name w:val="caption"/>
    <w:basedOn w:val="a"/>
    <w:uiPriority w:val="99"/>
    <w:qFormat/>
    <w:rsid w:val="00812B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0">
    <w:name w:val="index 1"/>
    <w:basedOn w:val="a"/>
    <w:next w:val="a"/>
    <w:autoRedefine/>
    <w:uiPriority w:val="99"/>
    <w:semiHidden/>
    <w:rsid w:val="0023211D"/>
    <w:pPr>
      <w:ind w:left="220" w:hanging="220"/>
    </w:pPr>
  </w:style>
  <w:style w:type="paragraph" w:styleId="a7">
    <w:name w:val="index heading"/>
    <w:basedOn w:val="a"/>
    <w:uiPriority w:val="99"/>
    <w:rsid w:val="00812B4F"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rsid w:val="0023211D"/>
    <w:rPr>
      <w:rFonts w:ascii="Courier New" w:hAnsi="Courier New" w:cs="Courier New"/>
      <w:color w:val="00000A"/>
      <w:lang w:eastAsia="en-US"/>
    </w:rPr>
  </w:style>
  <w:style w:type="paragraph" w:styleId="a8">
    <w:name w:val="footer"/>
    <w:basedOn w:val="a"/>
    <w:link w:val="a9"/>
    <w:uiPriority w:val="99"/>
    <w:rsid w:val="0023211D"/>
    <w:pPr>
      <w:tabs>
        <w:tab w:val="center" w:pos="4677"/>
        <w:tab w:val="right" w:pos="9355"/>
      </w:tabs>
    </w:pPr>
    <w:rPr>
      <w:color w:val="auto"/>
      <w:sz w:val="20"/>
      <w:szCs w:val="20"/>
      <w:lang w:eastAsia="ru-RU"/>
    </w:rPr>
  </w:style>
  <w:style w:type="character" w:customStyle="1" w:styleId="a9">
    <w:name w:val="Нижний колонтитул Знак"/>
    <w:link w:val="a8"/>
    <w:uiPriority w:val="99"/>
    <w:semiHidden/>
    <w:locked/>
    <w:rsid w:val="00DF4516"/>
    <w:rPr>
      <w:rFonts w:cs="Times New Roman"/>
      <w:color w:val="00000A"/>
      <w:lang w:eastAsia="en-US"/>
    </w:rPr>
  </w:style>
  <w:style w:type="paragraph" w:customStyle="1" w:styleId="ConsPlusNormal">
    <w:name w:val="ConsPlusNormal"/>
    <w:uiPriority w:val="99"/>
    <w:rsid w:val="0023211D"/>
    <w:rPr>
      <w:rFonts w:ascii="Arial" w:eastAsia="Times New Roman" w:hAnsi="Arial" w:cs="Arial"/>
      <w:color w:val="00000A"/>
    </w:rPr>
  </w:style>
  <w:style w:type="table" w:styleId="aa">
    <w:name w:val="Table Grid"/>
    <w:basedOn w:val="a1"/>
    <w:locked/>
    <w:rsid w:val="009F4D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D2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21DC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5</cp:revision>
  <cp:lastPrinted>2020-09-03T04:43:00Z</cp:lastPrinted>
  <dcterms:created xsi:type="dcterms:W3CDTF">2020-01-21T09:41:00Z</dcterms:created>
  <dcterms:modified xsi:type="dcterms:W3CDTF">2020-09-03T04:43:00Z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