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FAE" w:rsidRPr="00956FAE" w:rsidRDefault="00956FAE" w:rsidP="00956FAE">
      <w:pPr>
        <w:pBdr>
          <w:bottom w:val="single" w:sz="12" w:space="1" w:color="auto"/>
        </w:pBdr>
        <w:jc w:val="center"/>
        <w:rPr>
          <w:b/>
          <w:sz w:val="20"/>
          <w:szCs w:val="20"/>
        </w:rPr>
      </w:pPr>
      <w:r w:rsidRPr="00956FAE">
        <w:rPr>
          <w:b/>
          <w:sz w:val="20"/>
          <w:szCs w:val="20"/>
        </w:rPr>
        <w:t>ФИЛИАЛ МУНИЦИПАЛЬНОГО АВТОНОМНОГО ОБЩЕОБРАЗОВАТЕЛЬНОГО УЧРЕЖДЕНИЯ ЧЕРЕМШАНСКАЯ СРЕДНЯЯ ОБЩЕОБРАЗОВАТЕЛЬНАЯ ШКОЛ</w:t>
      </w:r>
      <w:proofErr w:type="gramStart"/>
      <w:r w:rsidRPr="00956FAE">
        <w:rPr>
          <w:b/>
          <w:sz w:val="20"/>
          <w:szCs w:val="20"/>
        </w:rPr>
        <w:t>А-</w:t>
      </w:r>
      <w:proofErr w:type="gramEnd"/>
      <w:r w:rsidRPr="00956FAE">
        <w:rPr>
          <w:b/>
          <w:sz w:val="20"/>
          <w:szCs w:val="20"/>
        </w:rPr>
        <w:t xml:space="preserve"> МЕЗЕНСКАЯ ОСНОВНАЯ ОБЩЕОБРАЗОВАТЕЛЬНАЯ ШКОЛА</w:t>
      </w:r>
    </w:p>
    <w:p w:rsidR="00956FAE" w:rsidRPr="00956FAE" w:rsidRDefault="00956FAE" w:rsidP="00956FAE">
      <w:pPr>
        <w:jc w:val="center"/>
        <w:rPr>
          <w:b/>
          <w:sz w:val="20"/>
          <w:szCs w:val="20"/>
        </w:rPr>
      </w:pPr>
      <w:proofErr w:type="spellStart"/>
      <w:r w:rsidRPr="00956FAE">
        <w:rPr>
          <w:b/>
          <w:sz w:val="20"/>
          <w:szCs w:val="20"/>
        </w:rPr>
        <w:t>Ишимский</w:t>
      </w:r>
      <w:proofErr w:type="spellEnd"/>
      <w:r w:rsidRPr="00956FAE">
        <w:rPr>
          <w:b/>
          <w:sz w:val="20"/>
          <w:szCs w:val="20"/>
        </w:rPr>
        <w:t xml:space="preserve"> район, </w:t>
      </w:r>
      <w:proofErr w:type="spellStart"/>
      <w:r w:rsidRPr="00956FAE">
        <w:rPr>
          <w:b/>
          <w:sz w:val="20"/>
          <w:szCs w:val="20"/>
        </w:rPr>
        <w:t>д</w:t>
      </w:r>
      <w:proofErr w:type="gramStart"/>
      <w:r w:rsidRPr="00956FAE">
        <w:rPr>
          <w:b/>
          <w:sz w:val="20"/>
          <w:szCs w:val="20"/>
        </w:rPr>
        <w:t>.М</w:t>
      </w:r>
      <w:proofErr w:type="gramEnd"/>
      <w:r w:rsidRPr="00956FAE">
        <w:rPr>
          <w:b/>
          <w:sz w:val="20"/>
          <w:szCs w:val="20"/>
        </w:rPr>
        <w:t>езенка</w:t>
      </w:r>
      <w:proofErr w:type="spellEnd"/>
      <w:r w:rsidRPr="00956FAE">
        <w:rPr>
          <w:b/>
          <w:sz w:val="20"/>
          <w:szCs w:val="20"/>
        </w:rPr>
        <w:t xml:space="preserve">, </w:t>
      </w:r>
      <w:proofErr w:type="spellStart"/>
      <w:r w:rsidRPr="00956FAE">
        <w:rPr>
          <w:b/>
          <w:sz w:val="20"/>
          <w:szCs w:val="20"/>
        </w:rPr>
        <w:t>ул</w:t>
      </w:r>
      <w:proofErr w:type="spellEnd"/>
      <w:r w:rsidRPr="00956FAE">
        <w:rPr>
          <w:b/>
          <w:sz w:val="20"/>
          <w:szCs w:val="20"/>
        </w:rPr>
        <w:t xml:space="preserve"> Центральная 56а, телефон 5-18-72 </w:t>
      </w:r>
    </w:p>
    <w:p w:rsidR="00956FAE" w:rsidRPr="00956FAE" w:rsidRDefault="00956FAE" w:rsidP="00956FAE">
      <w:pPr>
        <w:jc w:val="center"/>
        <w:rPr>
          <w:b/>
          <w:sz w:val="20"/>
          <w:szCs w:val="20"/>
        </w:rPr>
      </w:pPr>
      <w:r w:rsidRPr="00956FAE">
        <w:rPr>
          <w:b/>
          <w:sz w:val="20"/>
          <w:szCs w:val="20"/>
        </w:rPr>
        <w:t xml:space="preserve"> </w:t>
      </w:r>
      <w:proofErr w:type="gramStart"/>
      <w:r w:rsidRPr="00956FAE">
        <w:rPr>
          <w:b/>
          <w:sz w:val="20"/>
          <w:szCs w:val="20"/>
          <w:lang w:val="en-US"/>
        </w:rPr>
        <w:t>e-mail</w:t>
      </w:r>
      <w:proofErr w:type="gramEnd"/>
      <w:r w:rsidRPr="00956FAE">
        <w:rPr>
          <w:b/>
          <w:sz w:val="20"/>
          <w:szCs w:val="20"/>
          <w:lang w:val="en-US"/>
        </w:rPr>
        <w:t xml:space="preserve">   mezenka@mail.ru</w:t>
      </w:r>
    </w:p>
    <w:p w:rsidR="00BE684B" w:rsidRPr="00956FAE" w:rsidRDefault="00BE684B" w:rsidP="00F65ECC">
      <w:pPr>
        <w:jc w:val="center"/>
        <w:rPr>
          <w:rFonts w:ascii="Times New Roman" w:hAnsi="Times New Roman" w:cs="Times New Roman"/>
          <w:sz w:val="20"/>
          <w:szCs w:val="20"/>
        </w:rPr>
      </w:pPr>
      <w:r w:rsidRPr="00956FAE">
        <w:rPr>
          <w:rFonts w:ascii="Times New Roman" w:hAnsi="Times New Roman" w:cs="Times New Roman"/>
          <w:sz w:val="20"/>
          <w:szCs w:val="20"/>
        </w:rPr>
        <w:t>Анализ учебных планов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984"/>
        <w:gridCol w:w="1560"/>
        <w:gridCol w:w="1842"/>
        <w:gridCol w:w="1985"/>
        <w:gridCol w:w="1417"/>
      </w:tblGrid>
      <w:tr w:rsidR="00956FAE" w:rsidRPr="00956FAE" w:rsidTr="00956FAE"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Вопрос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56FAE" w:rsidRPr="00956FAE" w:rsidRDefault="00956FAE" w:rsidP="0056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2017-2018 учебный год (прогноз)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956F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2016-2017  учебный год (факт)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2015-2016 учебный год (факт)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Причины изменений (кратко)</w:t>
            </w:r>
          </w:p>
        </w:tc>
      </w:tr>
      <w:tr w:rsidR="00956FAE" w:rsidRPr="00956FAE" w:rsidTr="00956FAE"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ind w:lef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 получающих образование: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очной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очно-заочной</w:t>
            </w:r>
            <w:proofErr w:type="spell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, заочной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семейное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самообразования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 w:val="restart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учебных планов для категорий детей: с ОВЗ, инвалиды, талантливые и др. 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индивидуальные планы (указать категорию детей)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учебные планы для группы (указать категорию 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учебных планов </w:t>
            </w:r>
            <w:proofErr w:type="spell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 2.4.2821-10. 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Особенности реализации третьего часа физкультуры</w:t>
            </w:r>
          </w:p>
        </w:tc>
        <w:tc>
          <w:tcPr>
            <w:tcW w:w="1560" w:type="dxa"/>
          </w:tcPr>
          <w:p w:rsidR="00956FAE" w:rsidRPr="00956FAE" w:rsidRDefault="00956FAE" w:rsidP="00956FAE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956FAE">
              <w:rPr>
                <w:rFonts w:ascii="Times New Roman" w:hAnsi="Times New Roman" w:cs="Times New Roman"/>
              </w:rPr>
              <w:t xml:space="preserve">С целью совершенствования процесса физической культуры  реализуется 3  часа в неделю на преподавание предмета «Физическая культура» по программе В.И.Лях, </w:t>
            </w:r>
            <w:proofErr w:type="spellStart"/>
            <w:r w:rsidRPr="00956FAE">
              <w:rPr>
                <w:rFonts w:ascii="Times New Roman" w:hAnsi="Times New Roman" w:cs="Times New Roman"/>
              </w:rPr>
              <w:lastRenderedPageBreak/>
              <w:t>А.А.Зданевич</w:t>
            </w:r>
            <w:proofErr w:type="spellEnd"/>
            <w:r w:rsidRPr="00956FAE">
              <w:rPr>
                <w:rFonts w:ascii="Times New Roman" w:hAnsi="Times New Roman" w:cs="Times New Roman"/>
              </w:rPr>
              <w:t>. В рамках данного часа занятия организуются с учётом индивидуальных запросов и состояния здоровья обучающихся.</w:t>
            </w:r>
          </w:p>
          <w:p w:rsidR="00956FAE" w:rsidRPr="00956FAE" w:rsidRDefault="00956FAE" w:rsidP="00956F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Активно используются инновационные методики и технологии физического воспитания, повышающие интерес к занятиям физической культурой, формирующие творческую активность и самостоятельность;</w:t>
            </w:r>
          </w:p>
          <w:p w:rsidR="00956FAE" w:rsidRPr="00956FAE" w:rsidRDefault="00956FAE" w:rsidP="00956F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В полной мере используются школьные спортивные сооружения и спортивная площадка, спортзал, естественные природные ландшафты.</w:t>
            </w:r>
          </w:p>
          <w:p w:rsidR="00956FAE" w:rsidRPr="00956FAE" w:rsidRDefault="00956FAE" w:rsidP="00956F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Используются 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региональные, национальные и местные особенности территории (национальные игры, популярные виды спорта), максимально используются  возможности светового дня.</w:t>
            </w:r>
          </w:p>
          <w:p w:rsidR="00956FAE" w:rsidRPr="00956FAE" w:rsidRDefault="00956FAE" w:rsidP="00C95776">
            <w:pPr>
              <w:pStyle w:val="HTM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C95776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956FAE">
              <w:rPr>
                <w:rFonts w:ascii="Times New Roman" w:hAnsi="Times New Roman" w:cs="Times New Roman"/>
              </w:rPr>
              <w:lastRenderedPageBreak/>
              <w:t xml:space="preserve">С целью совершенствования процесса физической культуры  реализуется 3  часа в неделю на преподавание предмета «Физическая культура» по программе В.И.Лях, </w:t>
            </w:r>
            <w:proofErr w:type="spellStart"/>
            <w:r w:rsidRPr="00956FAE">
              <w:rPr>
                <w:rFonts w:ascii="Times New Roman" w:hAnsi="Times New Roman" w:cs="Times New Roman"/>
              </w:rPr>
              <w:t>А.А.Зданевич</w:t>
            </w:r>
            <w:proofErr w:type="spellEnd"/>
            <w:r w:rsidRPr="00956FAE">
              <w:rPr>
                <w:rFonts w:ascii="Times New Roman" w:hAnsi="Times New Roman" w:cs="Times New Roman"/>
              </w:rPr>
              <w:t xml:space="preserve">. В </w:t>
            </w:r>
            <w:r w:rsidRPr="00956FAE">
              <w:rPr>
                <w:rFonts w:ascii="Times New Roman" w:hAnsi="Times New Roman" w:cs="Times New Roman"/>
              </w:rPr>
              <w:lastRenderedPageBreak/>
              <w:t>рамках данного часа занятия организуются с учётом индивидуальных запросов и состояния здоровья обучающихся.</w:t>
            </w:r>
          </w:p>
          <w:p w:rsidR="00956FAE" w:rsidRPr="00956FAE" w:rsidRDefault="00956FAE" w:rsidP="00C957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Активно используются инновационные методики и технологии физического воспитания, повышающие интерес к занятиям физической культурой, формирующие творческую активность и самостоятельность;</w:t>
            </w:r>
          </w:p>
          <w:p w:rsidR="00956FAE" w:rsidRPr="00956FAE" w:rsidRDefault="00956FAE" w:rsidP="00C957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В полной мере используются школьные спортивные сооружения и спортивная площадка, спортзал, естественные природные ландшафты.</w:t>
            </w:r>
          </w:p>
          <w:p w:rsidR="00956FAE" w:rsidRPr="00956FAE" w:rsidRDefault="00956FAE" w:rsidP="00C957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Используются 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региональные, национальные и местные особенности территории (национальные игры, популярные виды спорта), максимально используются  возможности светового дня.</w:t>
            </w:r>
          </w:p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C95776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956FAE">
              <w:rPr>
                <w:rFonts w:ascii="Times New Roman" w:hAnsi="Times New Roman" w:cs="Times New Roman"/>
              </w:rPr>
              <w:lastRenderedPageBreak/>
              <w:t xml:space="preserve">С целью совершенствования процесса физической культуры  реализуется 3  часа в неделю на преподавание предмета «Физическая культура» по программе В.И.Лях, </w:t>
            </w:r>
            <w:proofErr w:type="spellStart"/>
            <w:r w:rsidRPr="00956FAE">
              <w:rPr>
                <w:rFonts w:ascii="Times New Roman" w:hAnsi="Times New Roman" w:cs="Times New Roman"/>
              </w:rPr>
              <w:t>А.А.Зданевич</w:t>
            </w:r>
            <w:proofErr w:type="spellEnd"/>
            <w:r w:rsidRPr="00956FAE">
              <w:rPr>
                <w:rFonts w:ascii="Times New Roman" w:hAnsi="Times New Roman" w:cs="Times New Roman"/>
              </w:rPr>
              <w:t xml:space="preserve">. В рамках данного часа </w:t>
            </w:r>
            <w:r w:rsidRPr="00956FAE">
              <w:rPr>
                <w:rFonts w:ascii="Times New Roman" w:hAnsi="Times New Roman" w:cs="Times New Roman"/>
              </w:rPr>
              <w:lastRenderedPageBreak/>
              <w:t>занятия организуются с учётом индивидуальных запросов и состояния здоровья обучающихся.</w:t>
            </w:r>
          </w:p>
          <w:p w:rsidR="00956FAE" w:rsidRPr="00956FAE" w:rsidRDefault="00956FAE" w:rsidP="00C957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Активно используются инновационные методики и технологии физического воспитания, повышающие интерес к занятиям физической культурой, формирующие творческую активность и самостоятельность;</w:t>
            </w:r>
          </w:p>
          <w:p w:rsidR="00956FAE" w:rsidRPr="00956FAE" w:rsidRDefault="00956FAE" w:rsidP="00C957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В полной мере используются школьные спортивные сооружения и спортивная площадка, спортзал, естественные природные ландшафты.</w:t>
            </w:r>
          </w:p>
          <w:p w:rsidR="00956FAE" w:rsidRPr="00956FAE" w:rsidRDefault="00956FAE" w:rsidP="00C957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Используются 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региональные, национальные и местные особенности территории (национальные игры, популярные виды спорта), максимально используются  возможности светового дня.</w:t>
            </w:r>
          </w:p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учёт индивидуальных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особенностей детей (занятия для ослабленных детей)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использование официально разрешённых программ (каких)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В.И.Лях, </w:t>
            </w:r>
            <w:proofErr w:type="spell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А.А.Зданевич</w:t>
            </w:r>
            <w:proofErr w:type="spell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В.И.Лях, </w:t>
            </w:r>
            <w:proofErr w:type="spell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А.А.Зданевич</w:t>
            </w:r>
            <w:proofErr w:type="spell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Особенности реализации внеурочной деятельности</w:t>
            </w:r>
          </w:p>
        </w:tc>
        <w:tc>
          <w:tcPr>
            <w:tcW w:w="1560" w:type="dxa"/>
          </w:tcPr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Стандарта  внеурочная деятельность  организуется по 5 направлениям развития личности. В организации внеурочной деятельности участвуют только  учителя школы.</w:t>
            </w:r>
          </w:p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Стандарта  внеурочная деятельность  организуется по 5 направлениям развития личности. В организации внеурочной деятельности участвуют только  учителя школы.</w:t>
            </w:r>
          </w:p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новые формы (указать)</w:t>
            </w:r>
          </w:p>
        </w:tc>
        <w:tc>
          <w:tcPr>
            <w:tcW w:w="1560" w:type="dxa"/>
          </w:tcPr>
          <w:p w:rsidR="00956FAE" w:rsidRDefault="00956FAE" w:rsidP="00956F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Изостудия,</w:t>
            </w:r>
          </w:p>
          <w:p w:rsidR="00956FAE" w:rsidRPr="00956FAE" w:rsidRDefault="00956FAE" w:rsidP="00956F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лаборатория.</w:t>
            </w:r>
          </w:p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956F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кскурсии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асы</w:t>
            </w:r>
            <w:proofErr w:type="spell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 общения, кружок, клуб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Экскурсии,</w:t>
            </w:r>
          </w:p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часы общения,</w:t>
            </w:r>
          </w:p>
          <w:p w:rsidR="00956FAE" w:rsidRPr="00956FAE" w:rsidRDefault="00956FAE" w:rsidP="00C95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кружок.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нелинейное расписание (кол-во классов)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освобождённых детей 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 ВУД (полностью или частично)</w:t>
            </w:r>
          </w:p>
        </w:tc>
        <w:tc>
          <w:tcPr>
            <w:tcW w:w="1560" w:type="dxa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Реализация национально-регионального компонента</w:t>
            </w:r>
          </w:p>
        </w:tc>
        <w:tc>
          <w:tcPr>
            <w:tcW w:w="1560" w:type="dxa"/>
          </w:tcPr>
          <w:p w:rsidR="00956FAE" w:rsidRDefault="00956FAE" w:rsidP="00956F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Региональный компонент содержания образования краеведческой направленности изучается  в рамках предметов: «Окружающий мир», «Изобразител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ьное искусство», «Музыка»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, «Литературное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чтение»,</w:t>
            </w:r>
          </w:p>
          <w:p w:rsidR="00956FAE" w:rsidRPr="00956FAE" w:rsidRDefault="00956FAE" w:rsidP="00956F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ОРКСЭ</w:t>
            </w:r>
          </w:p>
          <w:p w:rsidR="00956FAE" w:rsidRPr="00956FAE" w:rsidRDefault="00956FAE" w:rsidP="00956F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На его  изучение выделено 10% учебного времени.  </w:t>
            </w:r>
          </w:p>
          <w:p w:rsidR="00956FAE" w:rsidRPr="00956FAE" w:rsidRDefault="00956FAE" w:rsidP="00956F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Изучение тематики национально-регионального содержания (этнокультурных, исторических, экономических, географических, культурных, языковых, конфессиональных особенностей Тюменской области и др.) осуществляется модульно (интегрированные модули) в рамках общеобразовательных предметов.</w:t>
            </w:r>
            <w:proofErr w:type="gramEnd"/>
          </w:p>
          <w:p w:rsidR="00956FAE" w:rsidRPr="00956FAE" w:rsidRDefault="00956FAE" w:rsidP="00956F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Время, отведённое на изучение национально-региональных особенностей,  используется комплексно - на проведение экскурсий, походов, выставок, концертов (согласно образовательной программе учреждения).</w:t>
            </w:r>
          </w:p>
          <w:p w:rsidR="00956FAE" w:rsidRPr="00956FAE" w:rsidRDefault="00956FAE" w:rsidP="00C26C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Изучение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регионального компонента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краеведческой направленности </w:t>
            </w: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учащимися включено в учебные предметы (6-9 классов): географию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историю </w:t>
            </w:r>
            <w:r w:rsidR="00C26C2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компонент содержания образования краеведческой направленности изучается  в рамках предметов: «Окружающий мир», «Изобразительное искусство», «Музыка», «Технология», «Литературное чтение»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РКСЭ</w:t>
            </w:r>
          </w:p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его  изучение выделено 10% учебного времени.  </w:t>
            </w:r>
          </w:p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Изучение тематики национально-регионального содержания (этнокультурных, исторических, экономических, географических, культурных, языковых, конфессиональных особенностей Тюменской области и др.) осуществляется модульно (интегрированные модули) в рамках общеобразовательных предметов.</w:t>
            </w:r>
            <w:proofErr w:type="gramEnd"/>
          </w:p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Время, отведённое на изучение национально-региональных особенностей,  используется комплексно - на проведение экскурсий, походов, выставок, концертов (согласно образовательной программе учреждения).</w:t>
            </w:r>
          </w:p>
          <w:p w:rsidR="00956FAE" w:rsidRPr="00956FAE" w:rsidRDefault="00956FAE" w:rsidP="00C95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Изучение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регионального компонента краеведческой направленности </w:t>
            </w: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учащимися включено в учебные предметы (6-9 классов): географию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историю Изучение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регионального компонента </w:t>
            </w: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экологической направленности, а </w:t>
            </w: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также вопросов энергосбережения включено в учебные предметы: физику (7-9классы), в объеме</w:t>
            </w:r>
            <w:r w:rsidRPr="00956FAE">
              <w:rPr>
                <w:rStyle w:val="apple-converted-space"/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 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10% учебного времени. Вопросы безопасности жизнедеятельности, формирования принципов здорового образа жизни рассматриваются в  6-9 классах в рамках учебного предмета «Физическая культура»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Региональный компонент содержания образования краеведческой направленности изучается  в рамках предметов: «Окружающий мир», «Изобразительное искусство», «Музыка», «Технология», «Литературное чтение». На его  изучение выделено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10% учебного времени.  </w:t>
            </w:r>
          </w:p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Изучение тематики национально-регионального содержания (этнокультурных, исторических, экономических, географических, культурных, языковых, конфессиональных особенностей Тюменской области и др.) осуществляется модульно (интегрированные модули) в рамках общеобразовательных предметов.</w:t>
            </w:r>
            <w:proofErr w:type="gramEnd"/>
          </w:p>
          <w:p w:rsidR="00956FAE" w:rsidRPr="00956FAE" w:rsidRDefault="00956FAE" w:rsidP="00C957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Время, отведённое на изучение национально-региональных особенностей,  используется комплексно - на проведение экскурсий, походов, выставок, концертов (согласно образовательной программе учреждения).</w:t>
            </w:r>
          </w:p>
          <w:p w:rsidR="00956FAE" w:rsidRPr="00956FAE" w:rsidRDefault="00956FAE" w:rsidP="00C95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Изучение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регионального компонента краеведческой направленности </w:t>
            </w: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учащимися включено в учебные предметы (5-9 классов): географию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биологию , историю , литературу . Изучение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регионального компонента </w:t>
            </w: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экологической направленности, а также вопросов энергосбережения </w:t>
            </w:r>
            <w:r w:rsidRPr="00956F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включено в учебные предметы: физику (7-9классы), географию (9класс ) в объеме</w:t>
            </w:r>
            <w:r w:rsidRPr="00956FAE">
              <w:rPr>
                <w:rStyle w:val="apple-converted-space"/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 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10% учебного времени. Вопросы безопасности жизнедеятельности, формирования принципов здорового образа жизни рассматриваются в  5-7,9 классах в рамках учебного предмета «Физическая культура»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модульно (% от общего количества часов)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10% от урока.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10% от урока.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10% от урока.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этнокультурный компонент в содержании образования (кол-во  классов/изучающих родной язык)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rPr>
          <w:trHeight w:val="2678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C26C25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C25">
              <w:rPr>
                <w:rFonts w:ascii="Times New Roman" w:hAnsi="Times New Roman" w:cs="Times New Roman"/>
                <w:sz w:val="20"/>
                <w:szCs w:val="20"/>
              </w:rPr>
              <w:t>Особенности реализации часов вариативной части плана</w:t>
            </w:r>
          </w:p>
        </w:tc>
        <w:tc>
          <w:tcPr>
            <w:tcW w:w="1560" w:type="dxa"/>
          </w:tcPr>
          <w:p w:rsidR="00C26C25" w:rsidRPr="00956FAE" w:rsidRDefault="00C26C25" w:rsidP="00C26C25">
            <w:pPr>
              <w:pStyle w:val="HTML"/>
              <w:rPr>
                <w:rFonts w:ascii="Times New Roman" w:hAnsi="Times New Roman" w:cs="Times New Roman"/>
              </w:rPr>
            </w:pPr>
            <w:r w:rsidRPr="00956FAE">
              <w:rPr>
                <w:rFonts w:ascii="Times New Roman" w:hAnsi="Times New Roman" w:cs="Times New Roman"/>
              </w:rPr>
              <w:t>В IX классе  часы учебного предмета «Технология» передаются    в  вариативную  часть  и используются для организации предпрофильной подготовки.</w:t>
            </w:r>
          </w:p>
          <w:p w:rsidR="00C26C25" w:rsidRPr="007C02EE" w:rsidRDefault="00C26C25" w:rsidP="00C26C2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.        </w:t>
            </w:r>
            <w:proofErr w:type="spell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Предпрофильная</w:t>
            </w:r>
            <w:proofErr w:type="spell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  подготовка реализуется через элективные  учебные  курсы: </w:t>
            </w:r>
            <w:r w:rsidRPr="007C02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7C02EE">
              <w:rPr>
                <w:rFonts w:ascii="Times New Roman" w:eastAsia="Times New Roman" w:hAnsi="Times New Roman" w:cs="Times New Roman"/>
                <w:sz w:val="20"/>
                <w:szCs w:val="20"/>
              </w:rPr>
              <w:t>Клуб путешественников»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C26C25" w:rsidRDefault="00C26C25" w:rsidP="00C26C25">
            <w:pPr>
              <w:pStyle w:val="HTML"/>
              <w:rPr>
                <w:rFonts w:ascii="Times New Roman" w:hAnsi="Times New Roman" w:cs="Times New Roman"/>
              </w:rPr>
            </w:pPr>
          </w:p>
          <w:p w:rsidR="00C26C25" w:rsidRDefault="00C26C25" w:rsidP="00C26C25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956FAE">
              <w:rPr>
                <w:rFonts w:ascii="Times New Roman" w:hAnsi="Times New Roman" w:cs="Times New Roman"/>
              </w:rPr>
              <w:t>час,</w:t>
            </w:r>
          </w:p>
          <w:p w:rsidR="00956FAE" w:rsidRDefault="00C26C25" w:rsidP="00C26C25">
            <w:pPr>
              <w:pStyle w:val="HTML"/>
              <w:rPr>
                <w:rFonts w:ascii="Times New Roman" w:hAnsi="Times New Roman" w:cs="Times New Roman"/>
              </w:rPr>
            </w:pPr>
            <w:r w:rsidRPr="00956FAE">
              <w:rPr>
                <w:rFonts w:ascii="Times New Roman" w:hAnsi="Times New Roman" w:cs="Times New Roman"/>
              </w:rPr>
              <w:t>»Основные вопросы  математики»-1час. Выбор элективных курсов  осуществляется через анкетирование родителей и детей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26C25" w:rsidRDefault="00C26C25" w:rsidP="00C26C25">
            <w:pPr>
              <w:pStyle w:val="HTML"/>
              <w:rPr>
                <w:rFonts w:ascii="Times New Roman" w:hAnsi="Times New Roman" w:cs="Times New Roman"/>
              </w:rPr>
            </w:pPr>
          </w:p>
          <w:p w:rsidR="00C26C25" w:rsidRPr="00956FAE" w:rsidRDefault="00C26C25" w:rsidP="00C26C2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 класс.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 В школьном компоненте учебного плана для 5 классов в рамках предметного курса реализуется программа</w:t>
            </w:r>
          </w:p>
          <w:p w:rsidR="00C26C25" w:rsidRDefault="00C26C25" w:rsidP="00C26C2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«Обществознание» (34ч).</w:t>
            </w:r>
          </w:p>
          <w:p w:rsidR="00C26C25" w:rsidRPr="007C02EE" w:rsidRDefault="00C26C25" w:rsidP="00C26C2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в  </w:t>
            </w:r>
            <w:r w:rsidRPr="00C26C25">
              <w:rPr>
                <w:rFonts w:ascii="Times New Roman" w:hAnsi="Times New Roman" w:cs="Times New Roman"/>
                <w:b/>
                <w:sz w:val="20"/>
                <w:szCs w:val="20"/>
              </w:rPr>
              <w:t>6,7</w:t>
            </w: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 класса</w:t>
            </w:r>
            <w:proofErr w:type="gramStart"/>
            <w:r w:rsidRPr="007C02EE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 по 1 часу на преподавание  элективного курса по математике, русскому языку и биологии для </w:t>
            </w:r>
            <w:r w:rsidRPr="007C02EE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</w:rPr>
              <w:t>углубленного изучения отдельных разделов основного курса</w:t>
            </w:r>
            <w:r w:rsidRPr="007C02EE">
              <w:rPr>
                <w:rStyle w:val="a4"/>
                <w:rFonts w:ascii="Times New Roman" w:hAnsi="Times New Roman" w:cs="Times New Roman"/>
                <w:b w:val="0"/>
                <w:color w:val="C00000"/>
                <w:sz w:val="20"/>
                <w:szCs w:val="20"/>
              </w:rPr>
              <w:t xml:space="preserve"> </w:t>
            </w: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>и направлен на повышение качества образования по данным предметам.</w:t>
            </w:r>
          </w:p>
          <w:p w:rsidR="00C26C25" w:rsidRPr="00956FAE" w:rsidRDefault="00C26C25" w:rsidP="00C26C2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5" w:rsidRPr="00956FAE" w:rsidRDefault="00C26C25" w:rsidP="00C26C25">
            <w:pPr>
              <w:pStyle w:val="HTM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F65ECC">
            <w:pPr>
              <w:pStyle w:val="HTML"/>
              <w:rPr>
                <w:rFonts w:ascii="Times New Roman" w:hAnsi="Times New Roman" w:cs="Times New Roman"/>
              </w:rPr>
            </w:pPr>
            <w:r w:rsidRPr="00956FAE">
              <w:rPr>
                <w:rFonts w:ascii="Times New Roman" w:hAnsi="Times New Roman" w:cs="Times New Roman"/>
              </w:rPr>
              <w:lastRenderedPageBreak/>
              <w:t>В IX классе  часы учебного предмета «Технология» передаются    в  вариативную  часть  и используются для организации предпрофильной подготовки.</w:t>
            </w:r>
          </w:p>
          <w:p w:rsidR="00956FAE" w:rsidRPr="00956FAE" w:rsidRDefault="00956FAE" w:rsidP="00F6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.        </w:t>
            </w:r>
            <w:proofErr w:type="spell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Предпрофильная</w:t>
            </w:r>
            <w:proofErr w:type="spell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  подготовка реализуется через элективные  учебные  курсы: «Обществознание в вопросах и ответах»-1 час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,»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вопросы  математики»-1час. Выбор элективных курсов  осуществляется через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анкетирование родителей и детей.</w:t>
            </w:r>
          </w:p>
          <w:p w:rsidR="00956FAE" w:rsidRPr="00956FAE" w:rsidRDefault="00956FAE" w:rsidP="00F65ECC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 класс.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 В школьном компоненте учебного плана для 5 классов в рамках предметного курса реализуется программа</w:t>
            </w:r>
          </w:p>
          <w:p w:rsidR="00956FAE" w:rsidRPr="00956FAE" w:rsidRDefault="00956FAE" w:rsidP="00F65ECC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«Обществознание» (34ч).</w:t>
            </w:r>
          </w:p>
          <w:p w:rsidR="00956FAE" w:rsidRPr="00956FAE" w:rsidRDefault="00956FAE" w:rsidP="00F65EC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56FAE" w:rsidRPr="00956FAE" w:rsidRDefault="00956FAE" w:rsidP="00F65EC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56FAE" w:rsidRPr="00956FAE" w:rsidRDefault="00956FAE" w:rsidP="00F65EC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F65ECC">
            <w:pPr>
              <w:pStyle w:val="HTML"/>
              <w:rPr>
                <w:rFonts w:ascii="Times New Roman" w:hAnsi="Times New Roman" w:cs="Times New Roman"/>
              </w:rPr>
            </w:pPr>
            <w:r w:rsidRPr="00956FAE">
              <w:rPr>
                <w:rFonts w:ascii="Times New Roman" w:hAnsi="Times New Roman" w:cs="Times New Roman"/>
              </w:rPr>
              <w:lastRenderedPageBreak/>
              <w:t>В IX классе  часы учебного предмета «Технология» передаются    в  вариативную  часть  и используются для организации предпрофильной подготовки.</w:t>
            </w:r>
          </w:p>
          <w:p w:rsidR="00956FAE" w:rsidRPr="00956FAE" w:rsidRDefault="00956FAE" w:rsidP="00F6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.        </w:t>
            </w:r>
            <w:proofErr w:type="spell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Предпрофильная</w:t>
            </w:r>
            <w:proofErr w:type="spell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  подготовка реализуется через элективные  учебные  курсы: «Обществознание в вопросах и ответах»-1 час</w:t>
            </w:r>
            <w:proofErr w:type="gramStart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,»</w:t>
            </w:r>
            <w:proofErr w:type="gramEnd"/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вопросы  математики»-1час. Выбор элективных курсов  осуществляется через анкетирование </w:t>
            </w: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 и детей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956FAE" w:rsidRPr="00956FAE" w:rsidTr="00956FAE"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4" w:type="dxa"/>
            <w:shd w:val="clear" w:color="auto" w:fill="auto"/>
          </w:tcPr>
          <w:p w:rsidR="00956FAE" w:rsidRPr="00C26C25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C25">
              <w:rPr>
                <w:rFonts w:ascii="Times New Roman" w:hAnsi="Times New Roman" w:cs="Times New Roman"/>
                <w:sz w:val="20"/>
                <w:szCs w:val="20"/>
              </w:rPr>
              <w:t>Профильное обучение - % охвата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 xml:space="preserve">Профильные классы 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Профильные группы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Индивидуальное профильное обучение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FAE" w:rsidRPr="00956FAE" w:rsidTr="00956FAE">
        <w:tc>
          <w:tcPr>
            <w:tcW w:w="392" w:type="dxa"/>
            <w:vMerge w:val="restart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4" w:type="dxa"/>
            <w:shd w:val="clear" w:color="auto" w:fill="auto"/>
          </w:tcPr>
          <w:p w:rsidR="00956FAE" w:rsidRPr="00C26C25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C25">
              <w:rPr>
                <w:rFonts w:ascii="Times New Roman" w:hAnsi="Times New Roman" w:cs="Times New Roman"/>
                <w:sz w:val="20"/>
                <w:szCs w:val="20"/>
              </w:rPr>
              <w:t>Обеспеченность учебниками - %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начальная школа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основная школа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FAE" w:rsidRPr="00956FAE" w:rsidTr="00956FAE">
        <w:tc>
          <w:tcPr>
            <w:tcW w:w="392" w:type="dxa"/>
            <w:vMerge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56FAE" w:rsidRPr="00956FAE" w:rsidRDefault="00956FAE" w:rsidP="005623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средняя школа</w:t>
            </w:r>
          </w:p>
        </w:tc>
        <w:tc>
          <w:tcPr>
            <w:tcW w:w="1560" w:type="dxa"/>
          </w:tcPr>
          <w:p w:rsidR="00956FAE" w:rsidRPr="00956FAE" w:rsidRDefault="00C26C25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56FAE" w:rsidRPr="00956FAE" w:rsidRDefault="00956FAE" w:rsidP="00562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E684B" w:rsidRPr="00956FAE" w:rsidRDefault="00BE684B" w:rsidP="00BE684B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BE684B" w:rsidRPr="00956FAE" w:rsidRDefault="00BE684B" w:rsidP="00BE684B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BE684B" w:rsidRPr="00956FAE" w:rsidRDefault="00BE684B" w:rsidP="00BE684B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BE684B" w:rsidRPr="00956FAE" w:rsidRDefault="00BE684B" w:rsidP="00BE684B">
      <w:pPr>
        <w:rPr>
          <w:rFonts w:ascii="Times New Roman" w:hAnsi="Times New Roman" w:cs="Times New Roman"/>
          <w:sz w:val="20"/>
          <w:szCs w:val="20"/>
        </w:rPr>
      </w:pPr>
    </w:p>
    <w:p w:rsidR="00BE684B" w:rsidRPr="00956FAE" w:rsidRDefault="00BE684B" w:rsidP="00BE684B">
      <w:pPr>
        <w:rPr>
          <w:rFonts w:ascii="Times New Roman" w:hAnsi="Times New Roman" w:cs="Times New Roman"/>
          <w:sz w:val="20"/>
          <w:szCs w:val="20"/>
        </w:rPr>
      </w:pPr>
    </w:p>
    <w:p w:rsidR="00B45D45" w:rsidRPr="00956FAE" w:rsidRDefault="00B45D45">
      <w:pPr>
        <w:rPr>
          <w:rFonts w:ascii="Times New Roman" w:hAnsi="Times New Roman" w:cs="Times New Roman"/>
          <w:sz w:val="20"/>
          <w:szCs w:val="20"/>
        </w:rPr>
      </w:pPr>
    </w:p>
    <w:p w:rsidR="00F65ECC" w:rsidRPr="00956FAE" w:rsidRDefault="00F65ECC">
      <w:pPr>
        <w:rPr>
          <w:rFonts w:ascii="Times New Roman" w:hAnsi="Times New Roman" w:cs="Times New Roman"/>
          <w:sz w:val="20"/>
          <w:szCs w:val="20"/>
        </w:rPr>
      </w:pPr>
    </w:p>
    <w:p w:rsidR="00C61F31" w:rsidRPr="00956FAE" w:rsidRDefault="00C61F31">
      <w:pPr>
        <w:rPr>
          <w:rFonts w:ascii="Times New Roman" w:hAnsi="Times New Roman" w:cs="Times New Roman"/>
          <w:sz w:val="20"/>
          <w:szCs w:val="20"/>
        </w:rPr>
      </w:pPr>
    </w:p>
    <w:p w:rsidR="00956FAE" w:rsidRPr="00956FAE" w:rsidRDefault="00956FAE">
      <w:pPr>
        <w:rPr>
          <w:rFonts w:ascii="Times New Roman" w:hAnsi="Times New Roman" w:cs="Times New Roman"/>
          <w:sz w:val="20"/>
          <w:szCs w:val="20"/>
        </w:rPr>
      </w:pPr>
    </w:p>
    <w:sectPr w:rsidR="00956FAE" w:rsidRPr="00956FAE" w:rsidSect="00F65E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E684B"/>
    <w:rsid w:val="003D17FB"/>
    <w:rsid w:val="00695E00"/>
    <w:rsid w:val="00956FAE"/>
    <w:rsid w:val="00B45D45"/>
    <w:rsid w:val="00BE684B"/>
    <w:rsid w:val="00C26C25"/>
    <w:rsid w:val="00C61F31"/>
    <w:rsid w:val="00C95776"/>
    <w:rsid w:val="00D061E1"/>
    <w:rsid w:val="00EF19E4"/>
    <w:rsid w:val="00F65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957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5776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apple-converted-space">
    <w:name w:val="apple-converted-space"/>
    <w:basedOn w:val="a0"/>
    <w:rsid w:val="00C95776"/>
  </w:style>
  <w:style w:type="paragraph" w:styleId="a3">
    <w:name w:val="No Spacing"/>
    <w:uiPriority w:val="1"/>
    <w:qFormat/>
    <w:rsid w:val="00F65ECC"/>
    <w:pPr>
      <w:spacing w:after="0" w:line="240" w:lineRule="auto"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C26C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1440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Мезенка</Company>
  <LinksUpToDate>false</LinksUpToDate>
  <CharactersWithSpaces>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2015-06-30T09:09:00Z</cp:lastPrinted>
  <dcterms:created xsi:type="dcterms:W3CDTF">2015-06-11T05:29:00Z</dcterms:created>
  <dcterms:modified xsi:type="dcterms:W3CDTF">2017-07-04T06:55:00Z</dcterms:modified>
</cp:coreProperties>
</file>