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39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06"/>
        <w:gridCol w:w="1194"/>
        <w:gridCol w:w="2976"/>
        <w:gridCol w:w="4677"/>
        <w:gridCol w:w="1701"/>
        <w:gridCol w:w="2331"/>
        <w:gridCol w:w="1657"/>
        <w:gridCol w:w="489"/>
        <w:gridCol w:w="14"/>
        <w:gridCol w:w="13"/>
        <w:gridCol w:w="14"/>
        <w:gridCol w:w="13"/>
        <w:gridCol w:w="575"/>
        <w:gridCol w:w="239"/>
      </w:tblGrid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9354" w:type="dxa"/>
            <w:gridSpan w:val="3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Планируемые результаты обучения</w:t>
            </w:r>
          </w:p>
        </w:tc>
        <w:tc>
          <w:tcPr>
            <w:tcW w:w="2331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Вид деятельности</w:t>
            </w:r>
          </w:p>
        </w:tc>
        <w:tc>
          <w:tcPr>
            <w:tcW w:w="1657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1118" w:type="dxa"/>
            <w:gridSpan w:val="6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Дата</w:t>
            </w: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Предметный результат обучения</w:t>
            </w:r>
          </w:p>
        </w:tc>
        <w:tc>
          <w:tcPr>
            <w:tcW w:w="4677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601BC">
              <w:rPr>
                <w:rFonts w:ascii="Times New Roman" w:hAnsi="Times New Roman" w:cs="Times New Roman"/>
              </w:rPr>
              <w:t>Метапредметный</w:t>
            </w:r>
            <w:proofErr w:type="spellEnd"/>
            <w:r w:rsidRPr="00D601BC">
              <w:rPr>
                <w:rFonts w:ascii="Times New Roman" w:hAnsi="Times New Roman" w:cs="Times New Roman"/>
              </w:rPr>
              <w:t xml:space="preserve"> результат обучения</w:t>
            </w:r>
          </w:p>
        </w:tc>
        <w:tc>
          <w:tcPr>
            <w:tcW w:w="1701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Личностные результаты обучения</w:t>
            </w:r>
          </w:p>
        </w:tc>
        <w:tc>
          <w:tcPr>
            <w:tcW w:w="2331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gridSpan w:val="4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16160" w:type="dxa"/>
            <w:gridSpan w:val="13"/>
          </w:tcPr>
          <w:p w:rsidR="0086381B" w:rsidRPr="00D601BC" w:rsidRDefault="0086381B" w:rsidP="00D601BC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1BC">
              <w:rPr>
                <w:rFonts w:ascii="Times New Roman" w:hAnsi="Times New Roman"/>
                <w:b/>
                <w:sz w:val="20"/>
                <w:szCs w:val="20"/>
              </w:rPr>
              <w:t xml:space="preserve">Часть 1. «Обитатели Земли» </w:t>
            </w:r>
          </w:p>
          <w:p w:rsidR="0086381B" w:rsidRPr="00D601BC" w:rsidRDefault="0086381B" w:rsidP="00D601BC">
            <w:pPr>
              <w:pStyle w:val="ParagraphStyle"/>
              <w:tabs>
                <w:tab w:val="right" w:leader="dot" w:pos="9630"/>
              </w:tabs>
              <w:spacing w:line="264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601BC">
              <w:rPr>
                <w:rFonts w:ascii="Times New Roman" w:hAnsi="Times New Roman"/>
                <w:b/>
                <w:sz w:val="20"/>
                <w:szCs w:val="20"/>
              </w:rPr>
              <w:t>Вещество и энергия. (4 ч)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94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Тела и вещества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структуру учебника; как работать с учебником; что телами в науке называют все предметы, которые нас окружают; то, из чего состоит тело, называют веществом; что окружающие нас тела могут быть природными и искусственными, живыми и неживыми.</w:t>
            </w:r>
          </w:p>
        </w:tc>
        <w:tc>
          <w:tcPr>
            <w:tcW w:w="4677" w:type="dxa"/>
            <w:vMerge w:val="restart"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Регулятивные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Совместно с учителем       обнаруживать и формулировать учебную проблему.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Составлять план решения проблемы (задачи) совместно с учителем.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Коммуникативные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/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>Познавательные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Развиваем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Представлять информацию в виде схемы.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Выявлять сущность, особенности объектов.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На основе анализа объектов делать выводы.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Обобщать и классифицировать по признакам.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Ориентироваться на развороте учебника.</w:t>
            </w:r>
          </w:p>
          <w:p w:rsidR="0086381B" w:rsidRPr="00D601BC" w:rsidRDefault="0086381B" w:rsidP="00965A42">
            <w:pPr>
              <w:rPr>
                <w:rFonts w:ascii="Times New Roman" w:hAnsi="Times New Roman" w:cs="Times New Roman"/>
              </w:rPr>
            </w:pPr>
            <w:r w:rsidRPr="00D601BC">
              <w:rPr>
                <w:rStyle w:val="apple-converted-space"/>
                <w:rFonts w:ascii="Times New Roman" w:hAnsi="Times New Roman"/>
              </w:rPr>
              <w:t> </w:t>
            </w:r>
            <w:r w:rsidRPr="00D601BC">
              <w:rPr>
                <w:rFonts w:ascii="Times New Roman" w:hAnsi="Times New Roman" w:cs="Times New Roman"/>
              </w:rPr>
              <w:t>Находить ответы на вопросы в иллюстрации.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lastRenderedPageBreak/>
              <w:t xml:space="preserve">Личностные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Самостоятельно определять и высказывать самые простые общие для всех людей правила поведения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(основы общечеловеческих нравственных ценностей).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В предложенных ситуациях, опираясь на общие для всех правила поведения, делать выбор, какой поступок совершить.</w:t>
            </w:r>
          </w:p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 w:val="restart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lastRenderedPageBreak/>
              <w:t>Приводить примеры</w:t>
            </w:r>
            <w:r w:rsidRPr="00D601BC">
              <w:rPr>
                <w:rFonts w:ascii="Times New Roman" w:hAnsi="Times New Roman" w:cs="Times New Roman"/>
              </w:rPr>
              <w:t xml:space="preserve"> веществ (Н). </w:t>
            </w: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Сравнивать, различать</w:t>
            </w:r>
            <w:r w:rsidRPr="00D601BC">
              <w:rPr>
                <w:rFonts w:ascii="Times New Roman" w:hAnsi="Times New Roman" w:cs="Times New Roman"/>
              </w:rPr>
              <w:t xml:space="preserve"> и </w:t>
            </w:r>
            <w:r w:rsidRPr="00D601BC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твёрдые тела, жидкости и газы (Н).</w:t>
            </w: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94" w:type="dxa"/>
          </w:tcPr>
          <w:p w:rsidR="0086381B" w:rsidRPr="00D601BC" w:rsidRDefault="0086381B">
            <w:pPr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Из чего состоит вещество </w:t>
            </w:r>
          </w:p>
          <w:p w:rsidR="0086381B" w:rsidRPr="00D601BC" w:rsidRDefault="0086381B">
            <w:pPr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Проверочная работа№1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тела состоят из мельчайших частиц вещества (молекул); что разные вещества состоят из разных частиц; что тела могут быть твердыми, жидкими и газообразными, но при этом состоять из частиц одного и того же вещества.</w:t>
            </w:r>
          </w:p>
          <w:p w:rsidR="0086381B" w:rsidRPr="00D601BC" w:rsidRDefault="0086381B" w:rsidP="00965A42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определять, из каких частиц состоят все тела; рассказывать, чем различаются вещества; объяснять, чем отличаются друг от друга твердые тела, жидкости и газы; устанавливать, как свойства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твердых тел, жидкостей и газов зависят от расположения частиц</w:t>
            </w:r>
          </w:p>
        </w:tc>
        <w:tc>
          <w:tcPr>
            <w:tcW w:w="4677" w:type="dxa"/>
            <w:vMerge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Тела и вещества</w:t>
            </w:r>
          </w:p>
        </w:tc>
        <w:tc>
          <w:tcPr>
            <w:tcW w:w="530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194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такое энергия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Иметь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представление о том, что энергия – это способность совершать работу, источник движения.</w:t>
            </w:r>
          </w:p>
          <w:p w:rsidR="0086381B" w:rsidRPr="00D601BC" w:rsidRDefault="0086381B" w:rsidP="00965A42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называть источники энергии для машины, коровы, человека и телевизор; рассказывать с помощью рисунков, как человек освоил разные источники энергии; определять, содержится энергия в куске хлеба, в батарейках</w:t>
            </w:r>
          </w:p>
        </w:tc>
        <w:tc>
          <w:tcPr>
            <w:tcW w:w="4677" w:type="dxa"/>
            <w:vMerge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701" w:type="dxa"/>
            <w:vMerge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2331" w:type="dxa"/>
            <w:vMerge w:val="restart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Приведение</w:t>
            </w:r>
            <w:r w:rsidRPr="00D601BC">
              <w:rPr>
                <w:rFonts w:ascii="Times New Roman" w:hAnsi="Times New Roman" w:cs="Times New Roman"/>
              </w:rPr>
              <w:t xml:space="preserve"> примеров движения под действием энергии (П).</w:t>
            </w: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 </w:t>
            </w: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объяснять цепочку превращений энергии; рассказывать, откуда появилась энергия, как вырабатывается и используется электрическая энергия</w:t>
            </w: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Из чего состоит вещество</w:t>
            </w:r>
          </w:p>
        </w:tc>
        <w:tc>
          <w:tcPr>
            <w:tcW w:w="530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94" w:type="dxa"/>
          </w:tcPr>
          <w:p w:rsidR="0086381B" w:rsidRPr="00D601BC" w:rsidRDefault="0086381B">
            <w:pPr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Превращение энергии </w:t>
            </w:r>
          </w:p>
          <w:p w:rsidR="0086381B" w:rsidRPr="00D601BC" w:rsidRDefault="0086381B">
            <w:pPr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Проверочная работа №2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при переходе энергии из одной формы в  другую часть ее обязательно превращается в тепло, которое рассеивается, поэтому ее надо беречь.</w:t>
            </w:r>
          </w:p>
          <w:p w:rsidR="0086381B" w:rsidRPr="00D601BC" w:rsidRDefault="0086381B" w:rsidP="00965A4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такое энергия</w:t>
            </w:r>
          </w:p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источники энергии</w:t>
            </w:r>
          </w:p>
        </w:tc>
        <w:tc>
          <w:tcPr>
            <w:tcW w:w="530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>ОБОЛОЧКА ПЛАНЕТЫ, ОХВАЧЕННАЯ ЖИЗНЬЮ (6 ЧАСОВ)</w:t>
            </w:r>
          </w:p>
        </w:tc>
        <w:tc>
          <w:tcPr>
            <w:tcW w:w="1701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94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Где обитают живые организмы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что жизнь распространена в области взаимного проникновения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атмосферы, гидросферы и литосферы.</w:t>
            </w:r>
          </w:p>
          <w:p w:rsidR="0086381B" w:rsidRPr="00D601BC" w:rsidRDefault="0086381B" w:rsidP="0062426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называть три оболочки Земли, охваченные жизнью (атмосфера, литосфера, гидросфера); определять, какие оболочки Земли использует для своей жизни каждое животное и растение; рассказывать, в каких оболочках Земли (воздушной, каменной или водной) организмы живут постоянно, а в каких лишь временно обитают</w:t>
            </w:r>
          </w:p>
        </w:tc>
        <w:tc>
          <w:tcPr>
            <w:tcW w:w="4677" w:type="dxa"/>
            <w:vMerge w:val="restart"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lastRenderedPageBreak/>
              <w:t xml:space="preserve">Регулятивные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Самостоятельно формулировать цели урока после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предварительного обсуждения.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Составлять план решения проблемы (задачи) совместно с учителем.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Коммуникативные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/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>Познавательные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Развиваем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Представлять информацию в виде схемы.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Выявлять сущность, особенности объектов.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На основе анализа объектов делать выводы.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Обобщать и классифицировать по признакам.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Ориентироваться на развороте учебника.</w:t>
            </w:r>
          </w:p>
          <w:p w:rsidR="0086381B" w:rsidRPr="00D601BC" w:rsidRDefault="0086381B" w:rsidP="00D90CA6">
            <w:pPr>
              <w:rPr>
                <w:rFonts w:ascii="Times New Roman" w:hAnsi="Times New Roman" w:cs="Times New Roman"/>
              </w:rPr>
            </w:pPr>
            <w:r w:rsidRPr="00D601BC">
              <w:rPr>
                <w:rStyle w:val="apple-converted-space"/>
                <w:rFonts w:ascii="Times New Roman" w:hAnsi="Times New Roman"/>
              </w:rPr>
              <w:t> </w:t>
            </w:r>
            <w:r w:rsidRPr="00D601BC">
              <w:rPr>
                <w:rFonts w:ascii="Times New Roman" w:hAnsi="Times New Roman" w:cs="Times New Roman"/>
              </w:rPr>
              <w:t>Находить ответы на вопросы в иллюстрации.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.</w:t>
            </w:r>
          </w:p>
          <w:p w:rsidR="0086381B" w:rsidRPr="00D601BC" w:rsidRDefault="0086381B" w:rsidP="00D601BC">
            <w:pPr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lastRenderedPageBreak/>
              <w:t xml:space="preserve">Личностные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Объяснять с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В предложенных ситуациях, опираясь на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общие для всех правила поведения, делать выбор, какой поступок совершить.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Pr="00D601BC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место обитания живых организмов (П).</w:t>
            </w: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6</w:t>
            </w:r>
          </w:p>
        </w:tc>
        <w:tc>
          <w:tcPr>
            <w:tcW w:w="1194" w:type="dxa"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Большой круговорот веществ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в природе поддерживается порядок, частью которого является и наше хозяйство.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Иметь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представление о том, что отходы жизнедеятельности одних организмов употребляются другими; что все вещества находятся в круговороте; что их последовательные превращения образуют замкнутые цепи; что в конце каждой такой цепи вновь восстанавливается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вещество, с которой эта цепь начиналась.</w:t>
            </w:r>
          </w:p>
          <w:p w:rsidR="0086381B" w:rsidRPr="00D601BC" w:rsidRDefault="0086381B" w:rsidP="00624264">
            <w:pPr>
              <w:rPr>
                <w:rFonts w:ascii="Times New Roman" w:hAnsi="Times New Roman" w:cs="Times New Roman"/>
              </w:rPr>
            </w:pPr>
            <w:proofErr w:type="gramStart"/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приводить примеры «профессий» жителей биосферы («кормильцы», «едоки», «мусорщики»); рассказывать, как природа очищает воздух и воду; определять, организмы каких «профессий» могут очистить воздух и воду; устанавливать по схеме, как природа превращает отходы в продукты; называть организмы, которые превращают отходы в продукты</w:t>
            </w:r>
            <w:proofErr w:type="gramEnd"/>
          </w:p>
        </w:tc>
        <w:tc>
          <w:tcPr>
            <w:tcW w:w="4677" w:type="dxa"/>
            <w:vMerge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круговорот веществ как пример единства живого и неживого (П).</w:t>
            </w: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Где обитают живые организмы</w:t>
            </w:r>
          </w:p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три оболочки Земли, охваченные жизнью (атмосфера, литосфера, гидросфера);</w:t>
            </w:r>
          </w:p>
        </w:tc>
        <w:tc>
          <w:tcPr>
            <w:tcW w:w="530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194" w:type="dxa"/>
          </w:tcPr>
          <w:p w:rsidR="0086381B" w:rsidRPr="00D601BC" w:rsidRDefault="0086381B">
            <w:pPr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Живые участники круговорота веществ</w:t>
            </w:r>
          </w:p>
          <w:p w:rsidR="0086381B" w:rsidRPr="00D601BC" w:rsidRDefault="0086381B">
            <w:pPr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Проверочная работа №3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благодаря живым организмам превращение веществ идет бесконечно по замкнутому кругу; что производители снабжают всех обитателей Земли пищей и кислородом; что потребители возвращают растениям углекислый газ; что разрушители снова превращают умершие организмы в вещества, необходимые и доступные растениям.</w:t>
            </w:r>
          </w:p>
          <w:p w:rsidR="0086381B" w:rsidRPr="00D601BC" w:rsidRDefault="0086381B" w:rsidP="0062426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приводить примеры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взаимосвязей между живой и неживой природой; рассказывать  о живых участниках круговорота веществ</w:t>
            </w:r>
          </w:p>
        </w:tc>
        <w:tc>
          <w:tcPr>
            <w:tcW w:w="4677" w:type="dxa"/>
            <w:vMerge w:val="restart"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условия, необходимые для жизни растений (Н). 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Рассказывать</w:t>
            </w:r>
            <w:r w:rsidRPr="00D601BC">
              <w:rPr>
                <w:rFonts w:ascii="Times New Roman" w:hAnsi="Times New Roman" w:cs="Times New Roman"/>
              </w:rPr>
              <w:t xml:space="preserve"> о роли растений в природе и жизни людей (Н).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способы питания, размножения; условий, необходимых для жизни животных (Н). 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Рассказывать</w:t>
            </w:r>
            <w:r w:rsidRPr="00D601BC">
              <w:rPr>
                <w:rFonts w:ascii="Times New Roman" w:hAnsi="Times New Roman" w:cs="Times New Roman"/>
              </w:rPr>
              <w:t xml:space="preserve"> о роли животных в природе и жизни людей (на примере своей местности) (Н).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Рассказывать</w:t>
            </w:r>
            <w:r w:rsidRPr="00D601BC">
              <w:rPr>
                <w:rFonts w:ascii="Times New Roman" w:hAnsi="Times New Roman" w:cs="Times New Roman"/>
              </w:rPr>
              <w:t xml:space="preserve"> о роли грибов в природе и жизни людей (Н).</w:t>
            </w: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Большой круговорот веществ</w:t>
            </w:r>
          </w:p>
        </w:tc>
        <w:tc>
          <w:tcPr>
            <w:tcW w:w="543" w:type="dxa"/>
            <w:gridSpan w:val="5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194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Обмен веществ в организме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все виды жизнедеятельности возможны только за счет использования полученных веществ и энергии.</w:t>
            </w:r>
          </w:p>
          <w:p w:rsidR="0086381B" w:rsidRPr="00D601BC" w:rsidRDefault="0086381B" w:rsidP="0062426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рассказывать по рисунку, что корова поглощает и что выделяет; объяснять, почему растущий теленок потребляет больше веществ, чем выделяет, а корова – нет; анализировать, какие вещества необходимы для работы и жизнедеятельности и автомобилю, и корове; устанавливать отличие коровы от автомобиля</w:t>
            </w:r>
          </w:p>
        </w:tc>
        <w:tc>
          <w:tcPr>
            <w:tcW w:w="4677" w:type="dxa"/>
            <w:vMerge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701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Приводить примеры</w:t>
            </w:r>
            <w:r w:rsidRPr="00D601BC">
              <w:rPr>
                <w:rFonts w:ascii="Times New Roman" w:hAnsi="Times New Roman" w:cs="Times New Roman"/>
              </w:rPr>
              <w:t xml:space="preserve"> обмена веществ: поглощения и выделения веществ живыми организмами (П).</w:t>
            </w:r>
          </w:p>
        </w:tc>
        <w:tc>
          <w:tcPr>
            <w:tcW w:w="1657" w:type="dxa"/>
          </w:tcPr>
          <w:p w:rsidR="0086381B" w:rsidRPr="00D601BC" w:rsidRDefault="0086381B" w:rsidP="00A0772D">
            <w:pPr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Живые участники круговорота веществ</w:t>
            </w:r>
          </w:p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3" w:type="dxa"/>
            <w:gridSpan w:val="5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75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94" w:type="dxa"/>
          </w:tcPr>
          <w:p w:rsidR="0086381B" w:rsidRPr="00D601BC" w:rsidRDefault="0086381B">
            <w:pPr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Как живые организмы запасают энергию Солнца. </w:t>
            </w:r>
          </w:p>
          <w:p w:rsidR="0086381B" w:rsidRPr="00D601BC" w:rsidRDefault="0086381B">
            <w:pPr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Проверочная работа №4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живые организмы запасают энергию Солнца.</w:t>
            </w:r>
          </w:p>
          <w:p w:rsidR="0086381B" w:rsidRPr="00D601BC" w:rsidRDefault="0086381B" w:rsidP="0062426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определять источник энергии для фотосинтеза; устанавливать источник энергии для игр детей</w:t>
            </w:r>
          </w:p>
        </w:tc>
        <w:tc>
          <w:tcPr>
            <w:tcW w:w="4677" w:type="dxa"/>
            <w:vMerge w:val="restart"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6381B" w:rsidRPr="00D601BC" w:rsidRDefault="0086381B" w:rsidP="008C576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роль Солнца как главного источника энергии для жизни живых организмов (П).</w:t>
            </w:r>
          </w:p>
        </w:tc>
        <w:tc>
          <w:tcPr>
            <w:tcW w:w="1657" w:type="dxa"/>
          </w:tcPr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Обмен веществ в организме</w:t>
            </w:r>
          </w:p>
        </w:tc>
        <w:tc>
          <w:tcPr>
            <w:tcW w:w="530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94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Контрольная работа №1</w:t>
            </w:r>
          </w:p>
        </w:tc>
        <w:tc>
          <w:tcPr>
            <w:tcW w:w="297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изученный материал по теме «Вещество и энергия. Оболочка планеты, охваченная жизнью».</w:t>
            </w:r>
          </w:p>
        </w:tc>
        <w:tc>
          <w:tcPr>
            <w:tcW w:w="4677" w:type="dxa"/>
            <w:vMerge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Применение</w:t>
            </w:r>
            <w:r w:rsidRPr="00D601BC">
              <w:rPr>
                <w:rFonts w:ascii="Times New Roman" w:hAnsi="Times New Roman" w:cs="Times New Roman"/>
              </w:rPr>
              <w:t xml:space="preserve"> полученных знаний и умений на уроках в жизни (Н).</w:t>
            </w: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Как живые организмы запасают энергию Солнца.</w:t>
            </w:r>
          </w:p>
        </w:tc>
        <w:tc>
          <w:tcPr>
            <w:tcW w:w="530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</w:rPr>
              <w:t>ЭКОЛОГИЧЕСКАЯ СИСТЕМА 9</w:t>
            </w:r>
          </w:p>
        </w:tc>
        <w:tc>
          <w:tcPr>
            <w:tcW w:w="1701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Жизнь экосистемы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большой круговорот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br/>
              <w:t>в биосфере связывает между собой все экосистемы.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Иметь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представление о том, что экосистема – единство живой и неживой природы, в котором сообщество живых организмов разных «профессий» способно совместными усилиями поддерживать круговорот веществ.</w:t>
            </w:r>
          </w:p>
          <w:p w:rsidR="0086381B" w:rsidRPr="00D601BC" w:rsidRDefault="0086381B" w:rsidP="0032209C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называть «профессии» живых организмов; рассказывать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br/>
              <w:t>по рисунку о круговороте веществ на лугу; называть живые организмы, входящие  в одну цепь питания; определять части экосистемы</w:t>
            </w:r>
          </w:p>
        </w:tc>
        <w:tc>
          <w:tcPr>
            <w:tcW w:w="4677" w:type="dxa"/>
            <w:vMerge w:val="restart"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Регулятивные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Составлять план решения проблемы (задачи) совместно с учителем.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Коммуникативные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/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>Познавательные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Развиваем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Представлять информацию в виде схемы.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Выявлять сущность, особенности объектов.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lastRenderedPageBreak/>
              <w:t> </w:t>
            </w:r>
            <w:r w:rsidRPr="00D601BC">
              <w:rPr>
                <w:sz w:val="20"/>
                <w:szCs w:val="20"/>
              </w:rPr>
              <w:t>На основе анализа объектов делать выводы.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Обобщать и классифицировать по признакам.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Ориентироваться на развороте учебника.</w:t>
            </w:r>
          </w:p>
          <w:p w:rsidR="0086381B" w:rsidRPr="00D601BC" w:rsidRDefault="0086381B" w:rsidP="00D90CA6">
            <w:pPr>
              <w:rPr>
                <w:rFonts w:ascii="Times New Roman" w:hAnsi="Times New Roman" w:cs="Times New Roman"/>
              </w:rPr>
            </w:pPr>
            <w:r w:rsidRPr="00D601BC">
              <w:rPr>
                <w:rStyle w:val="apple-converted-space"/>
                <w:rFonts w:ascii="Times New Roman" w:hAnsi="Times New Roman"/>
              </w:rPr>
              <w:t> </w:t>
            </w:r>
            <w:r w:rsidRPr="00D601BC">
              <w:rPr>
                <w:rFonts w:ascii="Times New Roman" w:hAnsi="Times New Roman" w:cs="Times New Roman"/>
              </w:rPr>
              <w:t>Находить ответы на вопросы в иллюстрации.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lastRenderedPageBreak/>
              <w:t>Развиваем умения выказывать своё отношение к героям,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выражать свои эмоции.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2.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86381B" w:rsidRPr="00D601BC" w:rsidRDefault="0086381B" w:rsidP="00BB4D28">
            <w:pPr>
              <w:rPr>
                <w:rFonts w:ascii="Times New Roman" w:hAnsi="Times New Roman" w:cs="Times New Roman"/>
              </w:rPr>
            </w:pPr>
            <w:r w:rsidRPr="00D601BC">
              <w:rPr>
                <w:rStyle w:val="a5"/>
                <w:rFonts w:ascii="Times New Roman" w:hAnsi="Times New Roman"/>
                <w:b w:val="0"/>
              </w:rPr>
              <w:t>3.</w:t>
            </w:r>
            <w:r w:rsidRPr="00D601BC">
              <w:rPr>
                <w:rStyle w:val="apple-converted-space"/>
                <w:rFonts w:ascii="Times New Roman" w:hAnsi="Times New Roman"/>
              </w:rPr>
              <w:t> </w:t>
            </w:r>
            <w:r w:rsidRPr="00D601BC">
              <w:rPr>
                <w:rFonts w:ascii="Times New Roman" w:hAnsi="Times New Roman" w:cs="Times New Roman"/>
              </w:rPr>
              <w:t xml:space="preserve">Формируем </w:t>
            </w:r>
            <w:r w:rsidRPr="00D601BC">
              <w:rPr>
                <w:rFonts w:ascii="Times New Roman" w:hAnsi="Times New Roman" w:cs="Times New Roman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</w:tc>
        <w:tc>
          <w:tcPr>
            <w:tcW w:w="2331" w:type="dxa"/>
            <w:vMerge w:val="restart"/>
          </w:tcPr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экосистемы и природные сообщества (на примере леса, луга, водоёма) (Н).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роль каждого из компонентов экосистемы (П). 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Рассматривать</w:t>
            </w:r>
            <w:r w:rsidRPr="00D601BC">
              <w:rPr>
                <w:rFonts w:ascii="Times New Roman" w:hAnsi="Times New Roman" w:cs="Times New Roman"/>
              </w:rPr>
              <w:t xml:space="preserve"> круговорот веществ в качестве причины устойчивости экосистемы (П).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роль каждой «профессии» в экосистеме (П). </w:t>
            </w: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proofErr w:type="gramStart"/>
            <w:r w:rsidRPr="00D601BC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(на основе опытов) состав почвы, роль почвы в природе и роль живых организмов в образовании почвы (на примере своей местности, (Н).</w:t>
            </w:r>
            <w:proofErr w:type="gramEnd"/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Исследовать</w:t>
            </w:r>
            <w:r w:rsidRPr="00D601BC">
              <w:rPr>
                <w:rFonts w:ascii="Times New Roman" w:hAnsi="Times New Roman" w:cs="Times New Roman"/>
              </w:rPr>
              <w:t xml:space="preserve"> (на основе опытов) состав почвы, роль почвы в экосистеме и роли живых организмов в образовании почвы (П).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влияние человека на экосистемы и природные сообщества (на примере своей </w:t>
            </w:r>
            <w:r w:rsidRPr="00D601BC">
              <w:rPr>
                <w:rFonts w:ascii="Times New Roman" w:hAnsi="Times New Roman" w:cs="Times New Roman"/>
              </w:rPr>
              <w:lastRenderedPageBreak/>
              <w:t>местности) (Н).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Извлекать</w:t>
            </w:r>
            <w:r w:rsidRPr="00D601BC">
              <w:rPr>
                <w:rFonts w:ascii="Times New Roman" w:hAnsi="Times New Roman" w:cs="Times New Roman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об экосистемах и  природных сообществах и </w:t>
            </w:r>
            <w:r w:rsidRPr="00D601BC">
              <w:rPr>
                <w:rFonts w:ascii="Times New Roman" w:hAnsi="Times New Roman" w:cs="Times New Roman"/>
                <w:u w:val="single"/>
              </w:rPr>
              <w:t>обсуждать</w:t>
            </w:r>
            <w:r w:rsidRPr="00D601BC">
              <w:rPr>
                <w:rFonts w:ascii="Times New Roman" w:hAnsi="Times New Roman" w:cs="Times New Roman"/>
              </w:rPr>
              <w:t xml:space="preserve"> полученные сведения (П).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 xml:space="preserve">Сравнивать </w:t>
            </w:r>
            <w:r w:rsidRPr="00D601BC">
              <w:rPr>
                <w:rFonts w:ascii="Times New Roman" w:hAnsi="Times New Roman" w:cs="Times New Roman"/>
              </w:rPr>
              <w:t xml:space="preserve"> и </w:t>
            </w:r>
            <w:r w:rsidRPr="00D601BC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D601BC">
              <w:rPr>
                <w:rFonts w:ascii="Times New Roman" w:hAnsi="Times New Roman" w:cs="Times New Roman"/>
              </w:rPr>
              <w:t xml:space="preserve"> деревья, кустарники и травы (Н).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D601BC">
              <w:rPr>
                <w:rFonts w:ascii="Times New Roman" w:hAnsi="Times New Roman" w:cs="Times New Roman"/>
              </w:rPr>
              <w:t xml:space="preserve"> и </w:t>
            </w:r>
            <w:r w:rsidRPr="00D601BC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D601BC">
              <w:rPr>
                <w:rFonts w:ascii="Times New Roman" w:hAnsi="Times New Roman" w:cs="Times New Roman"/>
              </w:rPr>
              <w:t xml:space="preserve"> дикорастущие и культурные растения, </w:t>
            </w:r>
            <w:r w:rsidRPr="00D601BC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их роль в жизни человека (на примере своей местности) (Н).</w:t>
            </w: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Почва – важнейшая часть экосистемы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почва – это поверхностный плодородный слой земли.</w:t>
            </w:r>
          </w:p>
          <w:p w:rsidR="0086381B" w:rsidRPr="00D601BC" w:rsidRDefault="0086381B" w:rsidP="0032209C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рассказывать о значении почвы в природе; рассказывать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о своих наблюдениях за жизнью обитателей почвы</w:t>
            </w:r>
          </w:p>
        </w:tc>
        <w:tc>
          <w:tcPr>
            <w:tcW w:w="4677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Что такое экосистема</w:t>
            </w:r>
          </w:p>
        </w:tc>
        <w:tc>
          <w:tcPr>
            <w:tcW w:w="530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Экосистема озера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если круговорот веществ не полностью замкнут, то условия в экосистеме постепенно меняются; что именно поэтому на месте озера рано или поздно появляется болото.</w:t>
            </w:r>
          </w:p>
          <w:p w:rsidR="0086381B" w:rsidRPr="00D601BC" w:rsidRDefault="0086381B" w:rsidP="0032209C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объяснять, почему озеро зарастает и превращается  в болото; рассказывать, кто обитает в сообществе озера; по рисунку устанавливать, как связаны организмы в экосистеме озера; называть «профессии» живых организмов в озерной экосистеме; устанавливать цепи питания в озере</w:t>
            </w:r>
          </w:p>
        </w:tc>
        <w:tc>
          <w:tcPr>
            <w:tcW w:w="4677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Почва – важнейшая часть экосистемы</w:t>
            </w:r>
          </w:p>
        </w:tc>
        <w:tc>
          <w:tcPr>
            <w:tcW w:w="530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Экосистема болота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в болоте (как и в озере) круговорот веществ не полностью замкнут, поэтому в нем накапливается  торф.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Иметь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представление о том, что охраняет болотную воду от высыхания; как образуется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торф.</w:t>
            </w:r>
          </w:p>
          <w:p w:rsidR="0086381B" w:rsidRPr="00D601BC" w:rsidRDefault="0086381B" w:rsidP="0032209C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называть обитателей болота; объяснять по рисункам, как озеро превращается  в болото; сравнивать экосистемы озера и болота</w:t>
            </w:r>
          </w:p>
        </w:tc>
        <w:tc>
          <w:tcPr>
            <w:tcW w:w="4677" w:type="dxa"/>
            <w:vMerge w:val="restart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Развиваем умения выказывать своё отношение к героям,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выражать свои эмоции.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2.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  <w:shd w:val="clear" w:color="auto" w:fill="FFFFFF"/>
              </w:rPr>
              <w:t xml:space="preserve">Оценивать поступки в соответствии с определённой </w:t>
            </w:r>
            <w:r w:rsidRPr="00D601BC">
              <w:rPr>
                <w:sz w:val="20"/>
                <w:szCs w:val="20"/>
                <w:shd w:val="clear" w:color="auto" w:fill="FFFFFF"/>
              </w:rPr>
              <w:lastRenderedPageBreak/>
              <w:t>ситуацией.</w:t>
            </w:r>
          </w:p>
          <w:p w:rsidR="0086381B" w:rsidRPr="00D601BC" w:rsidRDefault="0086381B" w:rsidP="00A0772D">
            <w:pPr>
              <w:rPr>
                <w:rFonts w:ascii="Times New Roman" w:hAnsi="Times New Roman" w:cs="Times New Roman"/>
              </w:rPr>
            </w:pPr>
            <w:r w:rsidRPr="00D601BC">
              <w:rPr>
                <w:rStyle w:val="a5"/>
                <w:rFonts w:ascii="Times New Roman" w:hAnsi="Times New Roman"/>
                <w:b w:val="0"/>
              </w:rPr>
              <w:t>3.</w:t>
            </w:r>
            <w:r w:rsidRPr="00D601BC">
              <w:rPr>
                <w:rStyle w:val="apple-converted-space"/>
                <w:rFonts w:ascii="Times New Roman" w:hAnsi="Times New Roman"/>
              </w:rPr>
              <w:t> </w:t>
            </w:r>
            <w:r w:rsidRPr="00D601BC">
              <w:rPr>
                <w:rFonts w:ascii="Times New Roman" w:hAnsi="Times New Roman" w:cs="Times New Roman"/>
              </w:rPr>
              <w:t xml:space="preserve">Формируем </w:t>
            </w:r>
            <w:r w:rsidRPr="00D601BC">
              <w:rPr>
                <w:rFonts w:ascii="Times New Roman" w:hAnsi="Times New Roman" w:cs="Times New Roman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</w:tc>
        <w:tc>
          <w:tcPr>
            <w:tcW w:w="233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Экосистема озера</w:t>
            </w:r>
          </w:p>
        </w:tc>
        <w:tc>
          <w:tcPr>
            <w:tcW w:w="530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Экосистема луга</w:t>
            </w: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Проверочная работа 5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луг – это экосистема,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br/>
              <w:t>в которой главными производителями являются злаки.</w:t>
            </w:r>
          </w:p>
          <w:p w:rsidR="0086381B" w:rsidRPr="00D601BC" w:rsidRDefault="0086381B" w:rsidP="0032209C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определять, в каких природных зонах преобладают травянистые растения; устанавливать цепи питания на лугу; определять причину образования глубоких долин и оврагов на лугу; сравнивать растительность леса и луга</w:t>
            </w:r>
          </w:p>
        </w:tc>
        <w:tc>
          <w:tcPr>
            <w:tcW w:w="4677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Экосистема болота</w:t>
            </w:r>
          </w:p>
        </w:tc>
        <w:tc>
          <w:tcPr>
            <w:tcW w:w="530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8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Лесные производители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деревья – многолетние растения с крупным, твердым стеблем; что кустарник – многолетнее растение, у которого несколько твердых стеблей ответвляется от общего корня; что травы – растения с мягкими зелеными стеблями.</w:t>
            </w:r>
          </w:p>
          <w:p w:rsidR="0086381B" w:rsidRPr="00D601BC" w:rsidRDefault="0086381B" w:rsidP="0032209C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объяснять, почему лес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называется сложной экосистемой; называть, из каких «этажей» состоит лес; определять, для чего дереву необходимы листья, ствол, корень; сравнивать деревья, кустарники и травянистые растения; называть деревья, кустарники и травы родного края; рассказывать</w:t>
            </w:r>
            <w:proofErr w:type="gramStart"/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 ,</w:t>
            </w:r>
            <w:proofErr w:type="gramEnd"/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 как люди используют природные богатства леса</w:t>
            </w:r>
          </w:p>
        </w:tc>
        <w:tc>
          <w:tcPr>
            <w:tcW w:w="467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Развиваем умения выказывать своё отношение к героям,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выражать свои эмоции.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2.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86381B" w:rsidRPr="00D601BC" w:rsidRDefault="0086381B" w:rsidP="00A0772D">
            <w:pPr>
              <w:rPr>
                <w:rFonts w:ascii="Times New Roman" w:hAnsi="Times New Roman" w:cs="Times New Roman"/>
              </w:rPr>
            </w:pPr>
            <w:r w:rsidRPr="00D601BC">
              <w:rPr>
                <w:rStyle w:val="a5"/>
                <w:rFonts w:ascii="Times New Roman" w:hAnsi="Times New Roman"/>
                <w:b w:val="0"/>
              </w:rPr>
              <w:t>3.</w:t>
            </w:r>
            <w:r w:rsidRPr="00D601BC">
              <w:rPr>
                <w:rStyle w:val="apple-converted-space"/>
                <w:rFonts w:ascii="Times New Roman" w:hAnsi="Times New Roman"/>
              </w:rPr>
              <w:t> </w:t>
            </w:r>
            <w:r w:rsidRPr="00D601BC">
              <w:rPr>
                <w:rFonts w:ascii="Times New Roman" w:hAnsi="Times New Roman" w:cs="Times New Roman"/>
              </w:rPr>
              <w:t xml:space="preserve">Формируем </w:t>
            </w:r>
            <w:r w:rsidRPr="00D601BC">
              <w:rPr>
                <w:rFonts w:ascii="Times New Roman" w:hAnsi="Times New Roman" w:cs="Times New Roman"/>
                <w:shd w:val="clear" w:color="auto" w:fill="FFFFFF"/>
              </w:rPr>
              <w:t xml:space="preserve">мотивацию к </w:t>
            </w:r>
            <w:r w:rsidRPr="00D601BC">
              <w:rPr>
                <w:rFonts w:ascii="Times New Roman" w:hAnsi="Times New Roman" w:cs="Times New Roman"/>
                <w:shd w:val="clear" w:color="auto" w:fill="FFFFFF"/>
              </w:rPr>
              <w:lastRenderedPageBreak/>
              <w:t>обучению и целенаправленной познавательной деятельности.</w:t>
            </w:r>
          </w:p>
        </w:tc>
        <w:tc>
          <w:tcPr>
            <w:tcW w:w="2331" w:type="dxa"/>
            <w:vMerge w:val="restart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Экосистема луга</w:t>
            </w:r>
          </w:p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gridSpan w:val="3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3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Потребители и разрушители экосистемы леса</w:t>
            </w: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Проверочная работа 6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proofErr w:type="gramStart"/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животные не только участвуют в круговороте веществ, но и регулируют его; что лес – устойчивая экосистема с замкнутым круговорот веществ.</w:t>
            </w:r>
            <w:proofErr w:type="gramEnd"/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Иметь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представление о том, как природа залечивает раны после пожара и наводнения.</w:t>
            </w:r>
          </w:p>
          <w:p w:rsidR="0086381B" w:rsidRPr="00D601BC" w:rsidRDefault="0086381B" w:rsidP="0032209C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составлять цепи питания леса; рассказывать, как животные могут управлять круговоротом веществ во всем лесу; объяснять, почему экосистема леса не сможет существовать без короедов, птиц и других своих потребителей; перечислять грибы, которые растут только возле определенных деревьев;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объяснять, почему лесная экосистема не заменяется другой экосистемой; устанавливать роль хищников в природе; определять влияние человека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br/>
              <w:t>на природу; составлять правила поведения человека на природе</w:t>
            </w:r>
          </w:p>
        </w:tc>
        <w:tc>
          <w:tcPr>
            <w:tcW w:w="467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Лесные производители</w:t>
            </w:r>
          </w:p>
        </w:tc>
        <w:tc>
          <w:tcPr>
            <w:tcW w:w="516" w:type="dxa"/>
            <w:gridSpan w:val="3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3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18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Экосистема поля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основное отличие экосистемы поля от других экосистем – зависимость от человека; что круговорот веществ на полях замыкается только с помощью человека; что поле – искусственная экосистема.</w:t>
            </w:r>
          </w:p>
          <w:p w:rsidR="0086381B" w:rsidRPr="00D601BC" w:rsidRDefault="0086381B" w:rsidP="0032209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 w:val="restart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Развиваем умения выказывать своё отношение к героям,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выражать свои эмоции.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2.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86381B" w:rsidRPr="00D601BC" w:rsidRDefault="0086381B" w:rsidP="00A0772D">
            <w:pPr>
              <w:rPr>
                <w:rFonts w:ascii="Times New Roman" w:hAnsi="Times New Roman" w:cs="Times New Roman"/>
              </w:rPr>
            </w:pPr>
            <w:r w:rsidRPr="00D601BC">
              <w:rPr>
                <w:rStyle w:val="a5"/>
                <w:rFonts w:ascii="Times New Roman" w:hAnsi="Times New Roman"/>
                <w:b w:val="0"/>
              </w:rPr>
              <w:t>3.</w:t>
            </w:r>
            <w:r w:rsidRPr="00D601BC">
              <w:rPr>
                <w:rStyle w:val="apple-converted-space"/>
                <w:rFonts w:ascii="Times New Roman" w:hAnsi="Times New Roman"/>
              </w:rPr>
              <w:t> </w:t>
            </w:r>
            <w:r w:rsidRPr="00D601BC">
              <w:rPr>
                <w:rFonts w:ascii="Times New Roman" w:hAnsi="Times New Roman" w:cs="Times New Roman"/>
              </w:rPr>
              <w:t xml:space="preserve">Формируем </w:t>
            </w:r>
            <w:r w:rsidRPr="00D601BC">
              <w:rPr>
                <w:rFonts w:ascii="Times New Roman" w:hAnsi="Times New Roman" w:cs="Times New Roman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</w:tc>
        <w:tc>
          <w:tcPr>
            <w:tcW w:w="2331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объяснять, почему поле может превратиться в луг, если человек перестанет ухаживать за культурными растениями; рассказывать, как человек ухаживает за полями; называть сорняки и культурные растения поля</w:t>
            </w: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цепи питания леса</w:t>
            </w:r>
          </w:p>
        </w:tc>
        <w:tc>
          <w:tcPr>
            <w:tcW w:w="516" w:type="dxa"/>
            <w:gridSpan w:val="3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3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Аквариум – маленькая искусственная экосистема</w:t>
            </w: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Проверочная работа  7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аквариум – маленькая  искусственная экосистема.</w:t>
            </w:r>
          </w:p>
          <w:p w:rsidR="0086381B" w:rsidRPr="00D601BC" w:rsidRDefault="0086381B" w:rsidP="0032209C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доказывать, что аквариум – экосистема; перечислять всех участников круговорота веществ в аквариуме; сравнивать аквариум с экосистемой поля</w:t>
            </w:r>
          </w:p>
        </w:tc>
        <w:tc>
          <w:tcPr>
            <w:tcW w:w="4677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основное отличие экосистемы поля от других экосистем – зависимость от человека;</w:t>
            </w:r>
          </w:p>
        </w:tc>
        <w:tc>
          <w:tcPr>
            <w:tcW w:w="516" w:type="dxa"/>
            <w:gridSpan w:val="3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3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94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7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ЖИВЫЕ УЧАСТНИКИ КРУГОВОРОТА ВЕЩЕСТВ 15</w:t>
            </w:r>
          </w:p>
        </w:tc>
        <w:tc>
          <w:tcPr>
            <w:tcW w:w="1701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gridSpan w:val="3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3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 xml:space="preserve">Растения </w:t>
            </w:r>
            <w:r w:rsidRPr="00D601BC">
              <w:rPr>
                <w:rFonts w:ascii="Times New Roman" w:hAnsi="Times New Roman" w:cs="Times New Roman"/>
              </w:rPr>
              <w:sym w:font="Symbol" w:char="F02D"/>
            </w:r>
            <w:r w:rsidRPr="00D601BC">
              <w:rPr>
                <w:rFonts w:ascii="Times New Roman" w:hAnsi="Times New Roman" w:cs="Times New Roman"/>
              </w:rPr>
              <w:t xml:space="preserve"> </w:t>
            </w:r>
            <w:r w:rsidRPr="00D601BC">
              <w:rPr>
                <w:rFonts w:ascii="Times New Roman" w:hAnsi="Times New Roman" w:cs="Times New Roman"/>
              </w:rPr>
              <w:lastRenderedPageBreak/>
              <w:t>производители</w:t>
            </w: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Проверочная работа  9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lastRenderedPageBreak/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что наземные растения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состоят из листьев, стебля и корня; что цветковые растения – самые многочисленные и разнообразные; что хвойные растения не имеют цветков.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Иметь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представление о мхах, хвощах, плаунах, папоротниках, водорослях; что клетки растений – маленькие лаборатории.</w:t>
            </w:r>
          </w:p>
          <w:p w:rsidR="0086381B" w:rsidRPr="00D601BC" w:rsidRDefault="0086381B" w:rsidP="00CD0939">
            <w:pPr>
              <w:rPr>
                <w:rFonts w:ascii="Times New Roman" w:hAnsi="Times New Roman" w:cs="Times New Roman"/>
              </w:rPr>
            </w:pPr>
            <w:proofErr w:type="gramStart"/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называть органы цветкового растения; объяснять, каким частям наземного растения более доступен свет, а каким – вода; сравнивать плоды, распространяемые ветром, и плоды, распространяемые животными; устанавливать отличия между деревьями, кустарниками, травами</w:t>
            </w:r>
            <w:proofErr w:type="gramEnd"/>
          </w:p>
        </w:tc>
        <w:tc>
          <w:tcPr>
            <w:tcW w:w="4677" w:type="dxa"/>
            <w:vMerge w:val="restart"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lastRenderedPageBreak/>
              <w:t xml:space="preserve">Регулятивные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Самостоятельно формулировать цели урока после предварительного обсуждения.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Составлять план решения проблемы (задачи) совместно с учителем.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Коммуникативные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/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>Познавательные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Развиваем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Представлять информацию в виде схемы.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Выявлять сущность, особенности объектов.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На основе анализа объектов делать выводы.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Обобщать и классифицировать по признакам.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Ориентироваться на развороте учебника.</w:t>
            </w:r>
          </w:p>
          <w:p w:rsidR="0086381B" w:rsidRPr="00D601BC" w:rsidRDefault="0086381B" w:rsidP="00D90CA6">
            <w:pPr>
              <w:rPr>
                <w:rFonts w:ascii="Times New Roman" w:hAnsi="Times New Roman" w:cs="Times New Roman"/>
              </w:rPr>
            </w:pPr>
            <w:r w:rsidRPr="00D601BC">
              <w:rPr>
                <w:rStyle w:val="apple-converted-space"/>
                <w:rFonts w:ascii="Times New Roman" w:hAnsi="Times New Roman"/>
              </w:rPr>
              <w:t> </w:t>
            </w:r>
            <w:r w:rsidRPr="00D601BC">
              <w:rPr>
                <w:rFonts w:ascii="Times New Roman" w:hAnsi="Times New Roman" w:cs="Times New Roman"/>
              </w:rPr>
              <w:t>Находить ответы на вопросы в иллюстрации.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lastRenderedPageBreak/>
              <w:t xml:space="preserve">Развиваем умения </w:t>
            </w:r>
            <w:r w:rsidRPr="00D601BC">
              <w:rPr>
                <w:sz w:val="20"/>
                <w:szCs w:val="20"/>
              </w:rPr>
              <w:lastRenderedPageBreak/>
              <w:t>выказывать своё отношение к героям,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выражать свои эмоции.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2.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Style w:val="a5"/>
                <w:rFonts w:ascii="Times New Roman" w:hAnsi="Times New Roman"/>
                <w:b w:val="0"/>
              </w:rPr>
              <w:t>3.</w:t>
            </w:r>
            <w:r w:rsidRPr="00D601BC">
              <w:rPr>
                <w:rStyle w:val="apple-converted-space"/>
                <w:rFonts w:ascii="Times New Roman" w:hAnsi="Times New Roman"/>
              </w:rPr>
              <w:t> </w:t>
            </w:r>
            <w:r w:rsidRPr="00D601BC">
              <w:rPr>
                <w:rFonts w:ascii="Times New Roman" w:hAnsi="Times New Roman" w:cs="Times New Roman"/>
              </w:rPr>
              <w:t xml:space="preserve">Формируем </w:t>
            </w:r>
            <w:r w:rsidRPr="00D601BC">
              <w:rPr>
                <w:rFonts w:ascii="Times New Roman" w:hAnsi="Times New Roman" w:cs="Times New Roman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</w:tc>
        <w:tc>
          <w:tcPr>
            <w:tcW w:w="2331" w:type="dxa"/>
          </w:tcPr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lastRenderedPageBreak/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условия, необходимые </w:t>
            </w:r>
            <w:r w:rsidRPr="00D601BC">
              <w:rPr>
                <w:rFonts w:ascii="Times New Roman" w:hAnsi="Times New Roman" w:cs="Times New Roman"/>
              </w:rPr>
              <w:lastRenderedPageBreak/>
              <w:t xml:space="preserve">для жизни растений (Н). 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Рассказывать</w:t>
            </w:r>
            <w:r w:rsidRPr="00D601BC">
              <w:rPr>
                <w:rFonts w:ascii="Times New Roman" w:hAnsi="Times New Roman" w:cs="Times New Roman"/>
              </w:rPr>
              <w:t xml:space="preserve"> о роли растений в природе и жизни людей (Н).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D601BC">
              <w:rPr>
                <w:rFonts w:ascii="Times New Roman" w:hAnsi="Times New Roman" w:cs="Times New Roman"/>
              </w:rPr>
              <w:t xml:space="preserve"> части цветкового растения (Н).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Приводить</w:t>
            </w:r>
            <w:r w:rsidRPr="00D601BC">
              <w:rPr>
                <w:rFonts w:ascii="Times New Roman" w:hAnsi="Times New Roman" w:cs="Times New Roman"/>
              </w:rPr>
              <w:t xml:space="preserve"> </w:t>
            </w:r>
            <w:r w:rsidRPr="00D601BC">
              <w:rPr>
                <w:rFonts w:ascii="Times New Roman" w:hAnsi="Times New Roman" w:cs="Times New Roman"/>
                <w:u w:val="single"/>
              </w:rPr>
              <w:t>примеры</w:t>
            </w:r>
            <w:r w:rsidRPr="00D601BC">
              <w:rPr>
                <w:rFonts w:ascii="Times New Roman" w:hAnsi="Times New Roman" w:cs="Times New Roman"/>
              </w:rPr>
              <w:t xml:space="preserve"> хвойных и цветковых растений, </w:t>
            </w:r>
            <w:r w:rsidRPr="00D601BC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D601BC">
              <w:rPr>
                <w:rFonts w:ascii="Times New Roman" w:hAnsi="Times New Roman" w:cs="Times New Roman"/>
              </w:rPr>
              <w:t xml:space="preserve"> их отличия (на примере своей местности) (Н).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D601BC">
              <w:rPr>
                <w:rFonts w:ascii="Times New Roman" w:hAnsi="Times New Roman" w:cs="Times New Roman"/>
              </w:rPr>
              <w:t xml:space="preserve"> хвойные и цветковые растения, </w:t>
            </w:r>
            <w:r w:rsidRPr="00D601BC">
              <w:rPr>
                <w:rFonts w:ascii="Times New Roman" w:hAnsi="Times New Roman" w:cs="Times New Roman"/>
                <w:u w:val="single"/>
              </w:rPr>
              <w:t>выделять</w:t>
            </w:r>
            <w:r w:rsidRPr="00D601BC">
              <w:rPr>
                <w:rFonts w:ascii="Times New Roman" w:hAnsi="Times New Roman" w:cs="Times New Roman"/>
              </w:rPr>
              <w:t xml:space="preserve"> их отличия (П).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Извлекать</w:t>
            </w:r>
            <w:r w:rsidRPr="00D601BC">
              <w:rPr>
                <w:rFonts w:ascii="Times New Roman" w:hAnsi="Times New Roman" w:cs="Times New Roman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 растениях своего региона и </w:t>
            </w:r>
            <w:r w:rsidRPr="00D601BC">
              <w:rPr>
                <w:rFonts w:ascii="Times New Roman" w:hAnsi="Times New Roman" w:cs="Times New Roman"/>
                <w:u w:val="single"/>
              </w:rPr>
              <w:t>обсуждать</w:t>
            </w:r>
            <w:r w:rsidRPr="00D601BC">
              <w:rPr>
                <w:rFonts w:ascii="Times New Roman" w:hAnsi="Times New Roman" w:cs="Times New Roman"/>
              </w:rPr>
              <w:t xml:space="preserve"> полученные сведения (П).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Выращивать</w:t>
            </w:r>
            <w:r w:rsidRPr="00D601BC">
              <w:rPr>
                <w:rFonts w:ascii="Times New Roman" w:hAnsi="Times New Roman" w:cs="Times New Roman"/>
              </w:rPr>
              <w:t xml:space="preserve"> растения в группах (из семян, побегов, листа) (П).</w:t>
            </w: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16" w:type="dxa"/>
            <w:gridSpan w:val="3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3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Животные маленькие и большие</w:t>
            </w:r>
          </w:p>
        </w:tc>
        <w:tc>
          <w:tcPr>
            <w:tcW w:w="297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животные бывают одноклеточными и многоклеточными; что все они – потребители; что низшие животные могут быть не только подвижными, но и прикрепленными</w:t>
            </w:r>
            <w:proofErr w:type="gramStart"/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 У</w:t>
            </w:r>
            <w:proofErr w:type="gramEnd"/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устанавливать главное отличие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животных от растений; называть самых маленьких животных; определять, в чем выгода ползания и рытья; устанавливать, в чем достоинства и недостатки раковины</w:t>
            </w:r>
          </w:p>
        </w:tc>
        <w:tc>
          <w:tcPr>
            <w:tcW w:w="4677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 w:val="restart"/>
          </w:tcPr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условия, необходимые для жизни животных (Н). 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роль животных в природе и жизни людей (Н).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Описывать</w:t>
            </w:r>
            <w:r w:rsidRPr="00D601BC">
              <w:rPr>
                <w:rFonts w:ascii="Times New Roman" w:hAnsi="Times New Roman" w:cs="Times New Roman"/>
              </w:rPr>
              <w:t xml:space="preserve"> внешний </w:t>
            </w:r>
            <w:r w:rsidRPr="00D601BC">
              <w:rPr>
                <w:rFonts w:ascii="Times New Roman" w:hAnsi="Times New Roman" w:cs="Times New Roman"/>
              </w:rPr>
              <w:lastRenderedPageBreak/>
              <w:t>вид, характерные особенности представителей  насекомых, рыб, птиц, зверей (на примере своей местности) (Н).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D601BC">
              <w:rPr>
                <w:rFonts w:ascii="Times New Roman" w:hAnsi="Times New Roman" w:cs="Times New Roman"/>
              </w:rPr>
              <w:t xml:space="preserve"> и </w:t>
            </w:r>
            <w:r w:rsidRPr="00D601BC">
              <w:rPr>
                <w:rFonts w:ascii="Times New Roman" w:hAnsi="Times New Roman" w:cs="Times New Roman"/>
                <w:u w:val="single"/>
              </w:rPr>
              <w:t>устанавливать</w:t>
            </w:r>
            <w:r w:rsidRPr="00D601BC">
              <w:rPr>
                <w:rFonts w:ascii="Times New Roman" w:hAnsi="Times New Roman" w:cs="Times New Roman"/>
              </w:rPr>
              <w:t xml:space="preserve"> отличия внешнего вида и особенностей строения насекомых, рыб, птиц, зверей (П).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D601BC">
              <w:rPr>
                <w:rFonts w:ascii="Times New Roman" w:hAnsi="Times New Roman" w:cs="Times New Roman"/>
              </w:rPr>
              <w:t xml:space="preserve"> способы питания, размножения, обмена информации животных (П).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Сравнивать</w:t>
            </w:r>
            <w:r w:rsidRPr="00D601BC">
              <w:rPr>
                <w:rFonts w:ascii="Times New Roman" w:hAnsi="Times New Roman" w:cs="Times New Roman"/>
              </w:rPr>
              <w:t xml:space="preserve"> и </w:t>
            </w:r>
            <w:r w:rsidRPr="00D601BC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D601BC">
              <w:rPr>
                <w:rFonts w:ascii="Times New Roman" w:hAnsi="Times New Roman" w:cs="Times New Roman"/>
              </w:rPr>
              <w:t xml:space="preserve"> дикие и домашние животные, </w:t>
            </w:r>
            <w:r w:rsidRPr="00D601BC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их роль в жизни человека (на примере своей местности) (Н)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Извлекать</w:t>
            </w:r>
            <w:r w:rsidRPr="00D601BC">
              <w:rPr>
                <w:rFonts w:ascii="Times New Roman" w:hAnsi="Times New Roman" w:cs="Times New Roman"/>
              </w:rPr>
              <w:t xml:space="preserve"> (по заданию учителя) необходимую информацию из учебника и дополнительных источников знаний (словари, энциклопедии, справочники) о животных своего региона и </w:t>
            </w:r>
            <w:r w:rsidRPr="00D601BC">
              <w:rPr>
                <w:rFonts w:ascii="Times New Roman" w:hAnsi="Times New Roman" w:cs="Times New Roman"/>
                <w:u w:val="single"/>
              </w:rPr>
              <w:t>обсуждать</w:t>
            </w:r>
            <w:r w:rsidRPr="00D601BC">
              <w:rPr>
                <w:rFonts w:ascii="Times New Roman" w:hAnsi="Times New Roman" w:cs="Times New Roman"/>
              </w:rPr>
              <w:t xml:space="preserve"> полученные сведения (П).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 xml:space="preserve">Проводить </w:t>
            </w:r>
            <w:r w:rsidRPr="00D601BC">
              <w:rPr>
                <w:rFonts w:ascii="Times New Roman" w:hAnsi="Times New Roman" w:cs="Times New Roman"/>
              </w:rPr>
              <w:t xml:space="preserve">наблюдения во время экскурсии («Природные сообщества родного </w:t>
            </w:r>
            <w:r w:rsidRPr="00D601BC">
              <w:rPr>
                <w:rFonts w:ascii="Times New Roman" w:hAnsi="Times New Roman" w:cs="Times New Roman"/>
              </w:rPr>
              <w:lastRenderedPageBreak/>
              <w:t>края», «Разнообразие растений и животных») (П)</w:t>
            </w: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Перечислять правила безопасного поведения при общении с дикими и домашними животными (Н).</w:t>
            </w:r>
          </w:p>
        </w:tc>
        <w:tc>
          <w:tcPr>
            <w:tcW w:w="1657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 xml:space="preserve">Растения </w:t>
            </w:r>
            <w:r w:rsidRPr="00D601BC">
              <w:rPr>
                <w:rFonts w:ascii="Times New Roman" w:hAnsi="Times New Roman" w:cs="Times New Roman"/>
              </w:rPr>
              <w:sym w:font="Symbol" w:char="F02D"/>
            </w:r>
            <w:r w:rsidRPr="00D601BC">
              <w:rPr>
                <w:rFonts w:ascii="Times New Roman" w:hAnsi="Times New Roman" w:cs="Times New Roman"/>
              </w:rPr>
              <w:t xml:space="preserve"> производители</w:t>
            </w:r>
          </w:p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proofErr w:type="gramStart"/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органы цветкового растения; объяснять, каким частям наземного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растения более доступен свет, а каким – вода; сравнивать плоды, распространяемые ветром, и плоды, распространяемые животными; устанавливать отличия между деревьями, кустарниками, травами</w:t>
            </w:r>
            <w:proofErr w:type="gramEnd"/>
          </w:p>
        </w:tc>
        <w:tc>
          <w:tcPr>
            <w:tcW w:w="516" w:type="dxa"/>
            <w:gridSpan w:val="3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3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22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Маленькие рыцари</w:t>
            </w: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Проверочная  работа  10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членистоногие – это насекомые, пауки и ракообразные; что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br/>
              <w:t>у них имеется наружный членистый скелет и конечности; что у насекомых шесть ног, у пауков – восемь; что насекомые и пауки освоили сушу и пресные водоемы, ракообразные – пресные и морские воды; что насекомые – самые разнообразные животные на Земле.</w:t>
            </w:r>
          </w:p>
          <w:p w:rsidR="0086381B" w:rsidRPr="00D601BC" w:rsidRDefault="0086381B" w:rsidP="00CD0939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расшифровывать название животных «членистоногие»; называть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сложности, с которыми сталкиваются обладатели наружного скелета; объяснять, почему так много насекомых на Земле; сравнивать насекомых с пауками</w:t>
            </w:r>
          </w:p>
        </w:tc>
        <w:tc>
          <w:tcPr>
            <w:tcW w:w="4677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Животные маленькие и большие</w:t>
            </w:r>
          </w:p>
        </w:tc>
        <w:tc>
          <w:tcPr>
            <w:tcW w:w="516" w:type="dxa"/>
            <w:gridSpan w:val="3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02" w:type="dxa"/>
            <w:gridSpan w:val="3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Первый шаг из моря на сушу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позвоночные – животные с внутренним скелетом; что рыбы – водные позвоночные с жаберным дыханием; что земноводные – позвоночные, живущие и в воде, и на суше</w:t>
            </w:r>
            <w:proofErr w:type="gramStart"/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 </w:t>
            </w: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>И</w:t>
            </w:r>
            <w:proofErr w:type="gramEnd"/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представление  о строении скелета рыбы; о развитии земноводных.</w:t>
            </w:r>
          </w:p>
          <w:p w:rsidR="0086381B" w:rsidRPr="00D601BC" w:rsidRDefault="0086381B" w:rsidP="00CD0939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определять, что позволяет рыбам находить, догонять и схватывать добычу; устанавливать, какие приспособления помогают земноводным жить и на суше и в воде; называть представителей земноводных и рыб родного края</w:t>
            </w:r>
          </w:p>
        </w:tc>
        <w:tc>
          <w:tcPr>
            <w:tcW w:w="4677" w:type="dxa"/>
            <w:vMerge w:val="restart"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Регулятивные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Составлять план решения проблемы (задачи) совместно с учителем.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Коммуникативные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/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>Познавательные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Развиваем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 xml:space="preserve">умения извлекать информацию из схем, </w:t>
            </w:r>
            <w:r w:rsidRPr="00D601BC">
              <w:rPr>
                <w:sz w:val="20"/>
                <w:szCs w:val="20"/>
              </w:rPr>
              <w:lastRenderedPageBreak/>
              <w:t>иллюстраций, текстов.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Представлять информацию в виде схемы.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Выявлять сущность, особенности объектов.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На основе анализа объектов делать выводы.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Обобщать и классифицировать по признакам.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Ориентироваться на развороте учебника.</w:t>
            </w:r>
          </w:p>
          <w:p w:rsidR="0086381B" w:rsidRPr="00D601BC" w:rsidRDefault="0086381B" w:rsidP="00D90CA6">
            <w:pPr>
              <w:rPr>
                <w:rFonts w:ascii="Times New Roman" w:hAnsi="Times New Roman" w:cs="Times New Roman"/>
              </w:rPr>
            </w:pPr>
            <w:r w:rsidRPr="00D601BC">
              <w:rPr>
                <w:rStyle w:val="apple-converted-space"/>
                <w:rFonts w:ascii="Times New Roman" w:hAnsi="Times New Roman"/>
              </w:rPr>
              <w:t> </w:t>
            </w:r>
            <w:r w:rsidRPr="00D601BC">
              <w:rPr>
                <w:rFonts w:ascii="Times New Roman" w:hAnsi="Times New Roman" w:cs="Times New Roman"/>
              </w:rPr>
              <w:t>Находить ответы на вопросы в иллюстрации.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lastRenderedPageBreak/>
              <w:t>Развиваем умения выказывать своё отношение к героям,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выражать свои эмоции.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2.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Style w:val="a5"/>
                <w:rFonts w:ascii="Times New Roman" w:hAnsi="Times New Roman"/>
                <w:b w:val="0"/>
              </w:rPr>
              <w:t>3.</w:t>
            </w:r>
            <w:r w:rsidRPr="00D601BC">
              <w:rPr>
                <w:rStyle w:val="apple-converted-space"/>
                <w:rFonts w:ascii="Times New Roman" w:hAnsi="Times New Roman"/>
              </w:rPr>
              <w:t> </w:t>
            </w:r>
            <w:r w:rsidRPr="00D601BC">
              <w:rPr>
                <w:rFonts w:ascii="Times New Roman" w:hAnsi="Times New Roman" w:cs="Times New Roman"/>
              </w:rPr>
              <w:t xml:space="preserve">Формируем </w:t>
            </w:r>
            <w:r w:rsidRPr="00D601BC">
              <w:rPr>
                <w:rFonts w:ascii="Times New Roman" w:hAnsi="Times New Roman" w:cs="Times New Roman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</w:tc>
        <w:tc>
          <w:tcPr>
            <w:tcW w:w="233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членистоногие – это насекомые, пауки и ракообразные</w:t>
            </w:r>
          </w:p>
        </w:tc>
        <w:tc>
          <w:tcPr>
            <w:tcW w:w="503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На суше – как дома</w:t>
            </w: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Проверочная  работа  11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что пресмыкающиеся – первые настоящие наземные позвоночные животные; что у пресмыкающихся сухая кожа,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яйца имеют плотный покров; что пресмыкающиеся особенно разнообразны в жарких странах.</w:t>
            </w:r>
          </w:p>
          <w:p w:rsidR="0086381B" w:rsidRPr="00D601BC" w:rsidRDefault="0086381B" w:rsidP="00CD0939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сравнивать понятия «</w:t>
            </w:r>
            <w:proofErr w:type="spellStart"/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холоднокровность</w:t>
            </w:r>
            <w:proofErr w:type="spellEnd"/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» и «хладнокровие»; называть признаки, по которым можно различить ящерицу, змею, крокодила и черепаху; составлять правила безопасного поведения при встрече с гадюкой</w:t>
            </w:r>
          </w:p>
        </w:tc>
        <w:tc>
          <w:tcPr>
            <w:tcW w:w="4677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позвоночные – животные</w:t>
            </w:r>
          </w:p>
        </w:tc>
        <w:tc>
          <w:tcPr>
            <w:tcW w:w="503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194" w:type="dxa"/>
          </w:tcPr>
          <w:p w:rsidR="0086381B" w:rsidRPr="00D601BC" w:rsidRDefault="00933E9C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 xml:space="preserve">Р.К. </w:t>
            </w:r>
            <w:r w:rsidR="0086381B" w:rsidRPr="00D601BC">
              <w:rPr>
                <w:rFonts w:ascii="Times New Roman" w:hAnsi="Times New Roman" w:cs="Times New Roman"/>
              </w:rPr>
              <w:t>Пернатые изобретатели</w:t>
            </w:r>
            <w:r w:rsidR="0086381B">
              <w:rPr>
                <w:rFonts w:ascii="Times New Roman" w:hAnsi="Times New Roman" w:cs="Times New Roman"/>
              </w:rPr>
              <w:t xml:space="preserve"> родного края.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птицы – лучшие летуны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br/>
              <w:t>в животном царстве; что тело птиц облегчено; что птицы теплокровны; что оперение крыльев и хвоста служит для опоры на воздух; что перья защищают тело от потери тепла; что у птиц хорошо развита забота о потомстве (насиживание, выкармливание и обучение птенцов).</w:t>
            </w:r>
          </w:p>
          <w:p w:rsidR="0086381B" w:rsidRPr="00D601BC" w:rsidRDefault="0086381B" w:rsidP="00CD0939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рассказывать, какие «изобретения» помогают птицам летать; устанавливать сходство и различия в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размножении птиц и пресмыкающихся; называть представителей птиц родного края; приводить примеры оседлых и перелетных птиц; по внешнему виду определять группы наземных, околоводных и хищных птиц; готовить рассказ о приспособлениях одной из групп птиц к условиям обитания</w:t>
            </w:r>
          </w:p>
        </w:tc>
        <w:tc>
          <w:tcPr>
            <w:tcW w:w="4677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Пресмыкающиеся</w:t>
            </w:r>
          </w:p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26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Наши братья</w:t>
            </w: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Проверочная  работа  16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млекопитающие или звери – наши самые близкие родственники; что подобно человеку, они теплокровны, проявляют заботу о потомстве; что звери обладают развитыми органами чувств, им свойственно сложное поведение.</w:t>
            </w:r>
          </w:p>
          <w:p w:rsidR="0086381B" w:rsidRPr="00D601BC" w:rsidRDefault="0086381B" w:rsidP="00CD0939">
            <w:pPr>
              <w:rPr>
                <w:rFonts w:ascii="Times New Roman" w:hAnsi="Times New Roman" w:cs="Times New Roman"/>
              </w:rPr>
            </w:pPr>
            <w:proofErr w:type="gramStart"/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объяснять, почему млекопитающим не нужно столько детенышей, сколько рождается у рыб или пресмыкающихся; называть органы чувств млекопитающих; рассказывать, как  млекопитающие общаются друг с другом; классифицировать млекопитающих на группы по способу питания и по месту обитания; готовить сообщение о приспособлениях одной из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групп к условиям обитания; приводить примеры млекопитающих родного края</w:t>
            </w:r>
            <w:proofErr w:type="gramEnd"/>
          </w:p>
        </w:tc>
        <w:tc>
          <w:tcPr>
            <w:tcW w:w="4677" w:type="dxa"/>
            <w:vMerge w:val="restart"/>
            <w:vAlign w:val="center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lastRenderedPageBreak/>
              <w:t xml:space="preserve">Регулятивные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Составлять план решения проблемы (задачи) совместно с учителем.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Коммуникативные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Доносить свою позицию до других: оформлять свои мысли в устной и письменной речи с учётом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своих учебных и жизненных речевых ситуаций.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/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>Познавательные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Развиваем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Представлять информацию в виде схемы.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Выявлять сущность, особенности объектов.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На основе анализа объектов делать выводы.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Обобщать и классифицировать по признакам.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Ориентироваться на развороте учебника.</w:t>
            </w:r>
          </w:p>
          <w:p w:rsidR="0086381B" w:rsidRPr="00D601BC" w:rsidRDefault="0086381B" w:rsidP="00D90CA6">
            <w:pPr>
              <w:rPr>
                <w:rFonts w:ascii="Times New Roman" w:hAnsi="Times New Roman" w:cs="Times New Roman"/>
              </w:rPr>
            </w:pPr>
            <w:r w:rsidRPr="00D601BC">
              <w:rPr>
                <w:rStyle w:val="apple-converted-space"/>
                <w:rFonts w:ascii="Times New Roman" w:hAnsi="Times New Roman"/>
              </w:rPr>
              <w:t> </w:t>
            </w:r>
            <w:r w:rsidRPr="00D601BC">
              <w:rPr>
                <w:rFonts w:ascii="Times New Roman" w:hAnsi="Times New Roman" w:cs="Times New Roman"/>
              </w:rPr>
              <w:t>Находить ответы на вопросы в иллюстрации.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lastRenderedPageBreak/>
              <w:t>Развиваем умения выказывать своё отношение к героям,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выражать свои эмоции.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 w:line="263" w:lineRule="atLeast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sz w:val="20"/>
                <w:szCs w:val="20"/>
              </w:rPr>
              <w:t>2.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  <w:shd w:val="clear" w:color="auto" w:fill="FFFFFF"/>
              </w:rPr>
              <w:t>Оценивать поступки в соответствии с определённой ситуацией.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Style w:val="a5"/>
                <w:rFonts w:ascii="Times New Roman" w:hAnsi="Times New Roman"/>
                <w:b w:val="0"/>
              </w:rPr>
              <w:t>3.</w:t>
            </w:r>
            <w:r w:rsidRPr="00D601BC">
              <w:rPr>
                <w:rStyle w:val="apple-converted-space"/>
                <w:rFonts w:ascii="Times New Roman" w:hAnsi="Times New Roman"/>
              </w:rPr>
              <w:t> </w:t>
            </w:r>
            <w:r w:rsidRPr="00D601BC">
              <w:rPr>
                <w:rFonts w:ascii="Times New Roman" w:hAnsi="Times New Roman" w:cs="Times New Roman"/>
              </w:rPr>
              <w:t xml:space="preserve">Формируем </w:t>
            </w:r>
            <w:r w:rsidRPr="00D601BC">
              <w:rPr>
                <w:rFonts w:ascii="Times New Roman" w:hAnsi="Times New Roman" w:cs="Times New Roman"/>
                <w:shd w:val="clear" w:color="auto" w:fill="FFFFFF"/>
              </w:rPr>
              <w:t>мотивацию к обучению и целенаправленной познавательной деятельности.</w:t>
            </w:r>
          </w:p>
        </w:tc>
        <w:tc>
          <w:tcPr>
            <w:tcW w:w="233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Птицы</w:t>
            </w:r>
          </w:p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Какие «изобретения» помогают птицам летать</w:t>
            </w:r>
          </w:p>
        </w:tc>
        <w:tc>
          <w:tcPr>
            <w:tcW w:w="503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Осторожно: животные Проверочная  работа  13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правила безопасного общения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br/>
              <w:t>с дикими и домашними  животными.</w:t>
            </w:r>
          </w:p>
          <w:p w:rsidR="0086381B" w:rsidRPr="00D601BC" w:rsidRDefault="0086381B" w:rsidP="00CD0939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составлять и выполнять правила безопасного общения с животными</w:t>
            </w:r>
          </w:p>
        </w:tc>
        <w:tc>
          <w:tcPr>
            <w:tcW w:w="4677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млекопитающие или звери – наши самые близкие родственники</w:t>
            </w:r>
          </w:p>
        </w:tc>
        <w:tc>
          <w:tcPr>
            <w:tcW w:w="489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5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Прирождённые разрушители</w:t>
            </w: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Проверочная  работа  14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что грибы – важнейшие разрушители; что золотое правило грибника – собирать только известные грибы.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приводить примеры деятельности грибов; называть ядовитые и несъедобные грибы; составлять правила сбора грибов.</w:t>
            </w:r>
          </w:p>
          <w:p w:rsidR="0086381B" w:rsidRPr="00D601BC" w:rsidRDefault="0086381B" w:rsidP="00CD0939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Иметь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представление о том, что бактерии – универсальные разрушители; что без бактерий был бы невозможен ни один круговорот веществ в биосфере</w:t>
            </w:r>
          </w:p>
        </w:tc>
        <w:tc>
          <w:tcPr>
            <w:tcW w:w="4677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Рассказывать</w:t>
            </w:r>
            <w:r w:rsidRPr="00D601BC">
              <w:rPr>
                <w:rFonts w:ascii="Times New Roman" w:hAnsi="Times New Roman" w:cs="Times New Roman"/>
              </w:rPr>
              <w:t xml:space="preserve"> о роли грибов в природе и жизни людей (Н).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Различать</w:t>
            </w:r>
            <w:r w:rsidRPr="00D601BC">
              <w:rPr>
                <w:rFonts w:ascii="Times New Roman" w:hAnsi="Times New Roman" w:cs="Times New Roman"/>
              </w:rPr>
              <w:t xml:space="preserve"> (Н) и </w:t>
            </w:r>
            <w:r w:rsidRPr="00D601BC">
              <w:rPr>
                <w:rFonts w:ascii="Times New Roman" w:hAnsi="Times New Roman" w:cs="Times New Roman"/>
                <w:u w:val="single"/>
              </w:rPr>
              <w:t>определять</w:t>
            </w:r>
            <w:r w:rsidRPr="00D601BC">
              <w:rPr>
                <w:rFonts w:ascii="Times New Roman" w:hAnsi="Times New Roman" w:cs="Times New Roman"/>
              </w:rPr>
              <w:t xml:space="preserve"> (П) съедобные и ядовитые грибы (на примере своей местности) (Н). 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правила безопасного общения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br/>
              <w:t>с дикими и домашними  животными.</w:t>
            </w:r>
          </w:p>
        </w:tc>
        <w:tc>
          <w:tcPr>
            <w:tcW w:w="489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5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</w:rPr>
              <w:t>Юные химики</w:t>
            </w:r>
          </w:p>
        </w:tc>
        <w:tc>
          <w:tcPr>
            <w:tcW w:w="2976" w:type="dxa"/>
            <w:vMerge w:val="restart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 xml:space="preserve">правила поведения в музее; мероприятия по охране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природных богатств: воды, воздуха, полезных ископаемых, растительного и животного мира.</w:t>
            </w:r>
          </w:p>
          <w:p w:rsidR="0086381B" w:rsidRDefault="0086381B" w:rsidP="00CD0939">
            <w:pPr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готовить сообщение о посещении краеведческого музея</w:t>
            </w:r>
          </w:p>
          <w:p w:rsidR="0086381B" w:rsidRDefault="0086381B" w:rsidP="00CD0939">
            <w:pPr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  <w:p w:rsidR="0086381B" w:rsidRDefault="0086381B" w:rsidP="00CD0939">
            <w:pPr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</w:p>
          <w:p w:rsidR="0086381B" w:rsidRDefault="0086381B" w:rsidP="0046198F">
            <w:pPr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</w:p>
          <w:p w:rsidR="0086381B" w:rsidRPr="00D601BC" w:rsidRDefault="0086381B" w:rsidP="0046198F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готовить сообщение об экосистеме леса, луга, озера; выполнять правила поведения в природе</w:t>
            </w:r>
          </w:p>
        </w:tc>
        <w:tc>
          <w:tcPr>
            <w:tcW w:w="4677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 w:val="restart"/>
          </w:tcPr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Приводить примеры</w:t>
            </w:r>
            <w:r w:rsidRPr="00D601BC">
              <w:rPr>
                <w:rFonts w:ascii="Times New Roman" w:hAnsi="Times New Roman" w:cs="Times New Roman"/>
              </w:rPr>
              <w:t xml:space="preserve">  зависимости удовлетворения потребностей людей </w:t>
            </w:r>
            <w:r w:rsidRPr="00D601BC">
              <w:rPr>
                <w:rFonts w:ascii="Times New Roman" w:hAnsi="Times New Roman" w:cs="Times New Roman"/>
              </w:rPr>
              <w:lastRenderedPageBreak/>
              <w:t xml:space="preserve">от природы, включая потребности эмоционально-эстетического характера (Н). 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Приведение</w:t>
            </w:r>
            <w:r w:rsidRPr="00D601BC">
              <w:rPr>
                <w:rFonts w:ascii="Times New Roman" w:hAnsi="Times New Roman" w:cs="Times New Roman"/>
              </w:rPr>
              <w:t xml:space="preserve"> </w:t>
            </w:r>
            <w:r w:rsidRPr="00D601BC">
              <w:rPr>
                <w:rFonts w:ascii="Times New Roman" w:hAnsi="Times New Roman" w:cs="Times New Roman"/>
                <w:u w:val="single"/>
              </w:rPr>
              <w:t>доводов</w:t>
            </w:r>
            <w:r w:rsidRPr="00D601BC">
              <w:rPr>
                <w:rFonts w:ascii="Times New Roman" w:hAnsi="Times New Roman" w:cs="Times New Roman"/>
              </w:rPr>
              <w:t xml:space="preserve"> в доказательство зависимости удовлетворения потребностей людей от природы (П). 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Оценивать</w:t>
            </w:r>
            <w:r w:rsidRPr="00D601BC">
              <w:rPr>
                <w:rFonts w:ascii="Times New Roman" w:hAnsi="Times New Roman" w:cs="Times New Roman"/>
              </w:rPr>
              <w:t xml:space="preserve"> влияние современного человека на природу (Н). </w:t>
            </w: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Оценивать</w:t>
            </w:r>
            <w:r w:rsidRPr="00D601BC">
              <w:rPr>
                <w:rFonts w:ascii="Times New Roman" w:hAnsi="Times New Roman" w:cs="Times New Roman"/>
              </w:rPr>
              <w:t xml:space="preserve"> свою личную роль в охране природы (Н).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Участвовать в диспуте</w:t>
            </w:r>
            <w:r w:rsidRPr="00D601BC">
              <w:rPr>
                <w:rFonts w:ascii="Times New Roman" w:hAnsi="Times New Roman" w:cs="Times New Roman"/>
              </w:rPr>
              <w:t>, посвященном  выбору оптимальных форм поведения, способствующих сохранению природы (П).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Характеризовать</w:t>
            </w:r>
            <w:r w:rsidRPr="00D601BC">
              <w:rPr>
                <w:rFonts w:ascii="Times New Roman" w:hAnsi="Times New Roman" w:cs="Times New Roman"/>
              </w:rPr>
              <w:t xml:space="preserve"> работу людей по сохранению природы (П).</w:t>
            </w:r>
          </w:p>
          <w:p w:rsidR="0086381B" w:rsidRPr="00D601BC" w:rsidRDefault="0086381B" w:rsidP="00404EA4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Подготавливать</w:t>
            </w:r>
            <w:r w:rsidRPr="00D601BC">
              <w:rPr>
                <w:rFonts w:ascii="Times New Roman" w:hAnsi="Times New Roman" w:cs="Times New Roman"/>
              </w:rPr>
              <w:t xml:space="preserve"> в группах рассказ о наблюдениях во время экскурсии в  краеведческий музей (ознакомление с природой родного края) (П).</w:t>
            </w:r>
          </w:p>
        </w:tc>
        <w:tc>
          <w:tcPr>
            <w:tcW w:w="1657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 xml:space="preserve">грибы – важнейшие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разрушители; что золотое правило грибника – собирать только известные грибы.</w:t>
            </w:r>
          </w:p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5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194" w:type="dxa"/>
          </w:tcPr>
          <w:p w:rsidR="0086381B" w:rsidRPr="00D601BC" w:rsidRDefault="00933E9C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 xml:space="preserve">Р.К.  </w:t>
            </w:r>
            <w:r w:rsidR="0086381B">
              <w:rPr>
                <w:rFonts w:ascii="Times New Roman" w:hAnsi="Times New Roman" w:cs="Times New Roman"/>
              </w:rPr>
              <w:t xml:space="preserve">Озера Тюменской области – озера </w:t>
            </w:r>
            <w:proofErr w:type="spellStart"/>
            <w:r w:rsidR="0086381B">
              <w:rPr>
                <w:rFonts w:ascii="Times New Roman" w:hAnsi="Times New Roman" w:cs="Times New Roman"/>
              </w:rPr>
              <w:t>Мергень</w:t>
            </w:r>
            <w:proofErr w:type="spellEnd"/>
            <w:r w:rsidR="0086381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76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правила поведения в музее; мероприятия по охране природных богатств: воды, воздуха, полезных ископаемых, растительного и животного мира.</w:t>
            </w:r>
          </w:p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9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5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Экскурсия в лес, луг, озеро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правила поведения в лесу,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br/>
              <w:t>на лугу, на водоеме.</w:t>
            </w:r>
          </w:p>
          <w:p w:rsidR="0086381B" w:rsidRPr="00D601BC" w:rsidRDefault="0086381B" w:rsidP="00CD0939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lastRenderedPageBreak/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готовить сообщение об экосистеме леса, луга, озера; выполнять правила поведения в природе</w:t>
            </w:r>
          </w:p>
        </w:tc>
        <w:tc>
          <w:tcPr>
            <w:tcW w:w="4677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правила поведения в лесу,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br/>
              <w:t>на лугу, на водоеме.</w:t>
            </w:r>
          </w:p>
        </w:tc>
        <w:tc>
          <w:tcPr>
            <w:tcW w:w="489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5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Как нам жить в дружбе с природой</w:t>
            </w: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</w:p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Проверочная работа  15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понятия «заповедник», «национальный парк»; правила безопасного поведения в природе.</w:t>
            </w:r>
          </w:p>
          <w:p w:rsidR="0086381B" w:rsidRPr="00D601BC" w:rsidRDefault="0086381B" w:rsidP="00CD0939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называть отличия человека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br/>
              <w:t>от других обитателей биосферы; приводить примеры предметов, сделанных из искусственных материалов; составлять правила поведения человека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br/>
              <w:t>в биосфере; посильно участвовать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br/>
              <w:t>в охране природы (изготовление простейших кормушек, подкормка птиц, уход за растениями и животными)</w:t>
            </w:r>
          </w:p>
        </w:tc>
        <w:tc>
          <w:tcPr>
            <w:tcW w:w="4677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правила поведения в лесу,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br/>
              <w:t>на лугу, на водоеме.</w:t>
            </w:r>
          </w:p>
        </w:tc>
        <w:tc>
          <w:tcPr>
            <w:tcW w:w="489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9" w:type="dxa"/>
            <w:gridSpan w:val="5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Контрольная работа №2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изученный материал по теме «Экологическая система. Живые участники круговорота веществ».</w:t>
            </w:r>
          </w:p>
          <w:p w:rsidR="0086381B" w:rsidRPr="00D601BC" w:rsidRDefault="0086381B" w:rsidP="00CD0939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выполнять работу самостоятельно; рассуждать и отвечать на вопросы; решать жизненные задачи</w:t>
            </w:r>
          </w:p>
        </w:tc>
        <w:tc>
          <w:tcPr>
            <w:tcW w:w="4677" w:type="dxa"/>
            <w:vMerge w:val="restart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u w:val="single"/>
              </w:rPr>
              <w:t>Применение</w:t>
            </w:r>
            <w:r w:rsidRPr="00D601BC">
              <w:rPr>
                <w:rFonts w:ascii="Times New Roman" w:hAnsi="Times New Roman" w:cs="Times New Roman"/>
              </w:rPr>
              <w:t xml:space="preserve"> полученных знаний и умений на уроках в жизни (Н).</w:t>
            </w: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3" w:type="dxa"/>
            <w:gridSpan w:val="2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15" w:type="dxa"/>
            <w:gridSpan w:val="4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gridAfter w:val="1"/>
          <w:wAfter w:w="239" w:type="dxa"/>
        </w:trPr>
        <w:tc>
          <w:tcPr>
            <w:tcW w:w="506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34</w:t>
            </w:r>
          </w:p>
        </w:tc>
        <w:tc>
          <w:tcPr>
            <w:tcW w:w="1194" w:type="dxa"/>
          </w:tcPr>
          <w:p w:rsidR="0086381B" w:rsidRPr="00D601BC" w:rsidRDefault="0086381B" w:rsidP="00D601BC">
            <w:pPr>
              <w:numPr>
                <w:ilvl w:val="12"/>
                <w:numId w:val="0"/>
              </w:num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Проверь себя</w:t>
            </w:r>
          </w:p>
        </w:tc>
        <w:tc>
          <w:tcPr>
            <w:tcW w:w="297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Знать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изученный материал по теме «Экологическая система. Живые участники круговорота веществ».</w:t>
            </w:r>
          </w:p>
          <w:p w:rsidR="0086381B" w:rsidRPr="00D601BC" w:rsidRDefault="0086381B" w:rsidP="00CD09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7" w:type="dxa"/>
            <w:vMerge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31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выполнять работу самостоятельно; рассуждать и отвечать на вопросы; составлять список редких растений; готовить краткие описания редких растений; рисовать плакаты, которые могли бы убедить людей бережно относиться к редким растениям</w:t>
            </w:r>
          </w:p>
        </w:tc>
        <w:tc>
          <w:tcPr>
            <w:tcW w:w="1657" w:type="dxa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18" w:type="dxa"/>
            <w:gridSpan w:val="6"/>
          </w:tcPr>
          <w:p w:rsidR="0086381B" w:rsidRPr="00D601BC" w:rsidRDefault="0086381B">
            <w:pPr>
              <w:rPr>
                <w:rFonts w:ascii="Times New Roman" w:hAnsi="Times New Roman" w:cs="Times New Roman"/>
              </w:rPr>
            </w:pPr>
          </w:p>
        </w:tc>
      </w:tr>
    </w:tbl>
    <w:p w:rsidR="0086381B" w:rsidRPr="00500976" w:rsidRDefault="0086381B">
      <w:pPr>
        <w:rPr>
          <w:rFonts w:ascii="Times New Roman" w:hAnsi="Times New Roman" w:cs="Times New Roman"/>
        </w:rPr>
      </w:pPr>
    </w:p>
    <w:p w:rsidR="0086381B" w:rsidRPr="00500976" w:rsidRDefault="0086381B">
      <w:pPr>
        <w:rPr>
          <w:rFonts w:ascii="Times New Roman" w:hAnsi="Times New Roman" w:cs="Times New Roman"/>
        </w:rPr>
      </w:pPr>
    </w:p>
    <w:p w:rsidR="0086381B" w:rsidRPr="00500976" w:rsidRDefault="0086381B">
      <w:pPr>
        <w:rPr>
          <w:rFonts w:ascii="Times New Roman" w:hAnsi="Times New Roman" w:cs="Times New Roman"/>
        </w:rPr>
      </w:pPr>
    </w:p>
    <w:p w:rsidR="0086381B" w:rsidRPr="00500976" w:rsidRDefault="0086381B">
      <w:pPr>
        <w:rPr>
          <w:rFonts w:ascii="Times New Roman" w:hAnsi="Times New Roman" w:cs="Times New Roman"/>
        </w:rPr>
      </w:pPr>
    </w:p>
    <w:p w:rsidR="0086381B" w:rsidRPr="00500976" w:rsidRDefault="0086381B">
      <w:pPr>
        <w:rPr>
          <w:rFonts w:ascii="Times New Roman" w:hAnsi="Times New Roman" w:cs="Times New Roman"/>
        </w:rPr>
      </w:pPr>
    </w:p>
    <w:p w:rsidR="0086381B" w:rsidRPr="00500976" w:rsidRDefault="0086381B">
      <w:pPr>
        <w:rPr>
          <w:rFonts w:ascii="Times New Roman" w:hAnsi="Times New Roman" w:cs="Times New Roman"/>
        </w:rPr>
      </w:pPr>
    </w:p>
    <w:p w:rsidR="0086381B" w:rsidRPr="00500976" w:rsidRDefault="0086381B">
      <w:pPr>
        <w:rPr>
          <w:rFonts w:ascii="Times New Roman" w:hAnsi="Times New Roman" w:cs="Times New Roman"/>
        </w:rPr>
      </w:pPr>
    </w:p>
    <w:p w:rsidR="0086381B" w:rsidRPr="00500976" w:rsidRDefault="0086381B">
      <w:pPr>
        <w:rPr>
          <w:rFonts w:ascii="Times New Roman" w:hAnsi="Times New Roman" w:cs="Times New Roman"/>
        </w:rPr>
      </w:pPr>
    </w:p>
    <w:p w:rsidR="0086381B" w:rsidRPr="00500976" w:rsidRDefault="0086381B">
      <w:pPr>
        <w:rPr>
          <w:rFonts w:ascii="Times New Roman" w:hAnsi="Times New Roman" w:cs="Times New Roman"/>
        </w:rPr>
      </w:pPr>
    </w:p>
    <w:p w:rsidR="0086381B" w:rsidRPr="00500976" w:rsidRDefault="0086381B">
      <w:pPr>
        <w:rPr>
          <w:rFonts w:ascii="Times New Roman" w:hAnsi="Times New Roman" w:cs="Times New Roman"/>
        </w:rPr>
      </w:pPr>
    </w:p>
    <w:p w:rsidR="0086381B" w:rsidRPr="00500976" w:rsidRDefault="0086381B">
      <w:pPr>
        <w:rPr>
          <w:rFonts w:ascii="Times New Roman" w:hAnsi="Times New Roman" w:cs="Times New Roman"/>
        </w:rPr>
      </w:pPr>
    </w:p>
    <w:tbl>
      <w:tblPr>
        <w:tblW w:w="1606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14"/>
        <w:gridCol w:w="1212"/>
        <w:gridCol w:w="3021"/>
        <w:gridCol w:w="4747"/>
        <w:gridCol w:w="1726"/>
        <w:gridCol w:w="2365"/>
        <w:gridCol w:w="1583"/>
        <w:gridCol w:w="538"/>
        <w:gridCol w:w="355"/>
      </w:tblGrid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BC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BC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9494" w:type="dxa"/>
            <w:gridSpan w:val="3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BC">
              <w:rPr>
                <w:rFonts w:ascii="Times New Roman" w:hAnsi="Times New Roman" w:cs="Times New Roman"/>
                <w:b/>
              </w:rPr>
              <w:t>Планируемые результаты обучения</w:t>
            </w:r>
          </w:p>
        </w:tc>
        <w:tc>
          <w:tcPr>
            <w:tcW w:w="236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BC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BC">
              <w:rPr>
                <w:rFonts w:ascii="Times New Roman" w:hAnsi="Times New Roman" w:cs="Times New Roman"/>
                <w:b/>
              </w:rPr>
              <w:t>Повторение</w:t>
            </w:r>
          </w:p>
        </w:tc>
        <w:tc>
          <w:tcPr>
            <w:tcW w:w="893" w:type="dxa"/>
            <w:gridSpan w:val="2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BC">
              <w:rPr>
                <w:rFonts w:ascii="Times New Roman" w:hAnsi="Times New Roman" w:cs="Times New Roman"/>
                <w:b/>
              </w:rPr>
              <w:t>Дата</w:t>
            </w: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12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21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BC">
              <w:rPr>
                <w:rFonts w:ascii="Times New Roman" w:hAnsi="Times New Roman" w:cs="Times New Roman"/>
                <w:b/>
              </w:rPr>
              <w:t>Предметный результат обучения</w:t>
            </w:r>
          </w:p>
        </w:tc>
        <w:tc>
          <w:tcPr>
            <w:tcW w:w="4747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D601BC">
              <w:rPr>
                <w:rFonts w:ascii="Times New Roman" w:hAnsi="Times New Roman" w:cs="Times New Roman"/>
                <w:b/>
              </w:rPr>
              <w:t>Метапредметный</w:t>
            </w:r>
            <w:proofErr w:type="spellEnd"/>
            <w:r w:rsidRPr="00D601BC">
              <w:rPr>
                <w:rFonts w:ascii="Times New Roman" w:hAnsi="Times New Roman" w:cs="Times New Roman"/>
                <w:b/>
              </w:rPr>
              <w:t xml:space="preserve"> результат обучения</w:t>
            </w:r>
          </w:p>
        </w:tc>
        <w:tc>
          <w:tcPr>
            <w:tcW w:w="1726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BC">
              <w:rPr>
                <w:rFonts w:ascii="Times New Roman" w:hAnsi="Times New Roman" w:cs="Times New Roman"/>
                <w:b/>
              </w:rPr>
              <w:t>Личностные результаты обучения</w:t>
            </w:r>
          </w:p>
        </w:tc>
        <w:tc>
          <w:tcPr>
            <w:tcW w:w="236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BC">
              <w:rPr>
                <w:rFonts w:ascii="Times New Roman" w:hAnsi="Times New Roman" w:cs="Times New Roman"/>
                <w:b/>
              </w:rPr>
              <w:t>ТВОИ РОДНЫЕ И ТВОЯ РОДИНА (4ч)</w:t>
            </w:r>
          </w:p>
        </w:tc>
        <w:tc>
          <w:tcPr>
            <w:tcW w:w="1726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Cs w:val="0"/>
              </w:rPr>
              <w:t>Введение</w:t>
            </w:r>
            <w:r w:rsidRPr="00D601BC">
              <w:rPr>
                <w:rFonts w:ascii="Times New Roman" w:hAnsi="Times New Roman" w:cs="Times New Roman"/>
              </w:rPr>
              <w:t xml:space="preserve"> Живая связь времён</w:t>
            </w:r>
          </w:p>
        </w:tc>
        <w:tc>
          <w:tcPr>
            <w:tcW w:w="3021" w:type="dxa"/>
          </w:tcPr>
          <w:p w:rsidR="0086381B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структуру учебника; как работать с учебником</w:t>
            </w: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каждый человек связан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br/>
              <w:t>с прошлым непрерывной цепочкой своих предков.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lastRenderedPageBreak/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объяснять, что такое поколение; рассказывать, как имена и фамилии людей связывают их с предками; оказывать посильную помощь взрослым.</w:t>
            </w:r>
          </w:p>
          <w:p w:rsidR="0086381B" w:rsidRPr="00D601BC" w:rsidRDefault="0086381B" w:rsidP="00E53053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Иметь представление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о происхождении имен и истории фамилий</w:t>
            </w:r>
          </w:p>
        </w:tc>
        <w:tc>
          <w:tcPr>
            <w:tcW w:w="4747" w:type="dxa"/>
            <w:vMerge w:val="restart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lastRenderedPageBreak/>
              <w:t xml:space="preserve">Регулятивные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Составлять план решения проблемы (задачи) совместно с учителем.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Коммуникативные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Познавательные УУД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1.</w:t>
            </w:r>
            <w:r w:rsidRPr="00D601BC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601BC">
              <w:rPr>
                <w:rStyle w:val="a5"/>
                <w:b w:val="0"/>
                <w:sz w:val="20"/>
                <w:szCs w:val="20"/>
              </w:rPr>
              <w:t>Развиваем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2.</w:t>
            </w:r>
            <w:r w:rsidRPr="00D601BC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Представлять информацию в виде схемы.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3.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Выявлять сущность, особенности объектов.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4.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На основе анализа объектов делать выводы.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5.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Обобщать и классифицировать по признакам.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6.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Ориентироваться на развороте учебника.</w:t>
            </w:r>
          </w:p>
          <w:p w:rsidR="0086381B" w:rsidRPr="00D601BC" w:rsidRDefault="0086381B" w:rsidP="00404EA4">
            <w:pPr>
              <w:rPr>
                <w:rStyle w:val="a5"/>
                <w:rFonts w:ascii="Times New Roman" w:hAnsi="Times New Roman"/>
                <w:b w:val="0"/>
                <w:color w:val="00B050"/>
              </w:rPr>
            </w:pPr>
            <w:r w:rsidRPr="00D601BC">
              <w:rPr>
                <w:rStyle w:val="a5"/>
                <w:rFonts w:ascii="Times New Roman" w:hAnsi="Times New Roman"/>
                <w:b w:val="0"/>
              </w:rPr>
              <w:t>7.</w:t>
            </w:r>
            <w:r w:rsidRPr="00D601BC">
              <w:rPr>
                <w:rStyle w:val="apple-converted-space"/>
                <w:rFonts w:ascii="Times New Roman" w:hAnsi="Times New Roman"/>
              </w:rPr>
              <w:t> </w:t>
            </w:r>
            <w:r w:rsidRPr="00D601BC">
              <w:rPr>
                <w:rFonts w:ascii="Times New Roman" w:hAnsi="Times New Roman" w:cs="Times New Roman"/>
              </w:rPr>
              <w:t>Находить ответы на вопросы в иллюстрации</w:t>
            </w:r>
            <w:r w:rsidRPr="00D601BC">
              <w:rPr>
                <w:rFonts w:ascii="Times New Roman" w:hAnsi="Times New Roman" w:cs="Times New Roman"/>
                <w:color w:val="000000"/>
              </w:rPr>
              <w:t>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 xml:space="preserve">Объяснять с позиции общечеловеческих нравственных ценностей, почему конкретные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простые поступки можно оценить как хорошие или плохие.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В предложенных ситуациях, опираясь на общие для всех правила поведения, делать выбор, какой поступок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совершить.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 w:val="restart"/>
          </w:tcPr>
          <w:p w:rsidR="0086381B" w:rsidRPr="00D601BC" w:rsidRDefault="0086381B" w:rsidP="00D601BC">
            <w:pPr>
              <w:pStyle w:val="a7"/>
              <w:ind w:firstLine="0"/>
              <w:rPr>
                <w:i/>
                <w:sz w:val="20"/>
              </w:rPr>
            </w:pPr>
            <w:r w:rsidRPr="00D601BC">
              <w:rPr>
                <w:i/>
                <w:sz w:val="20"/>
              </w:rPr>
              <w:lastRenderedPageBreak/>
              <w:t>Практическая работа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i/>
                <w:sz w:val="20"/>
              </w:rPr>
            </w:pPr>
            <w:r w:rsidRPr="00D601BC">
              <w:rPr>
                <w:sz w:val="20"/>
                <w:u w:val="single"/>
              </w:rPr>
              <w:t>Составлять</w:t>
            </w:r>
            <w:r w:rsidRPr="00D601BC">
              <w:rPr>
                <w:sz w:val="20"/>
              </w:rPr>
              <w:t xml:space="preserve"> вместе со старшими родственниками родословное древо своей семьи, собирая и представляя </w:t>
            </w:r>
            <w:r w:rsidRPr="00D601BC">
              <w:rPr>
                <w:sz w:val="20"/>
              </w:rPr>
              <w:lastRenderedPageBreak/>
              <w:t>информацию об именах, фамилиях и родственных связях (Н), а также о судьбе (П) представителей разных поколений.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proofErr w:type="gramStart"/>
            <w:r w:rsidRPr="00D601BC">
              <w:rPr>
                <w:sz w:val="20"/>
                <w:u w:val="single"/>
              </w:rPr>
              <w:t>Объяснять</w:t>
            </w:r>
            <w:r w:rsidRPr="00D601BC">
              <w:rPr>
                <w:sz w:val="20"/>
              </w:rPr>
              <w:t xml:space="preserve"> личное значение («для меня») понятий  «малая Родина», «Родина», «общество», «государство», «Отечество» (Н).</w:t>
            </w:r>
            <w:proofErr w:type="gramEnd"/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 xml:space="preserve">Находить </w:t>
            </w:r>
            <w:r w:rsidRPr="00D601BC">
              <w:rPr>
                <w:sz w:val="20"/>
              </w:rPr>
              <w:t xml:space="preserve">на ленте времени века, годы, точку отсчёта (эру) (Н); </w:t>
            </w:r>
            <w:r w:rsidRPr="00D601BC">
              <w:rPr>
                <w:sz w:val="20"/>
                <w:u w:val="single"/>
              </w:rPr>
              <w:t>соотносить</w:t>
            </w:r>
            <w:r w:rsidRPr="00D601BC">
              <w:rPr>
                <w:sz w:val="20"/>
              </w:rPr>
              <w:t xml:space="preserve"> годы с конкретными веками (П). 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Находить и извлекать</w:t>
            </w:r>
            <w:r w:rsidRPr="00D601BC">
              <w:rPr>
                <w:sz w:val="20"/>
              </w:rPr>
              <w:t xml:space="preserve"> необходимую информацию о настоящем нашей страны, родного края из текста, иллюстраций, карт учебника, из </w:t>
            </w:r>
            <w:r w:rsidRPr="00D601BC">
              <w:rPr>
                <w:sz w:val="20"/>
              </w:rPr>
              <w:lastRenderedPageBreak/>
              <w:t xml:space="preserve">дополнительных источников знаний (словари, энциклопедии, справочники) (Н). </w:t>
            </w:r>
            <w:r w:rsidRPr="00D601BC">
              <w:rPr>
                <w:sz w:val="20"/>
                <w:u w:val="single"/>
              </w:rPr>
              <w:t>Преобразовывать извлечённую информацию в соответствии с заданием</w:t>
            </w:r>
            <w:r w:rsidRPr="00D601BC">
              <w:rPr>
                <w:sz w:val="20"/>
              </w:rPr>
              <w:t xml:space="preserve"> (выделять главное, сравнивать, выражать своё отношение) и </w:t>
            </w:r>
            <w:r w:rsidRPr="00D601BC">
              <w:rPr>
                <w:sz w:val="20"/>
                <w:u w:val="single"/>
              </w:rPr>
              <w:t>представлять</w:t>
            </w:r>
            <w:r w:rsidRPr="00D601BC">
              <w:rPr>
                <w:sz w:val="20"/>
              </w:rPr>
              <w:t xml:space="preserve"> её в виде устного или письменного текста, рисунка (П).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Выполнять в группе задания</w:t>
            </w:r>
            <w:r w:rsidRPr="00D601BC">
              <w:rPr>
                <w:sz w:val="20"/>
              </w:rPr>
              <w:t xml:space="preserve">  по осмыслению значимого явления настоящего своей малой Родины, нашей страны, (распределить роли, добыть и преобразовать информацию, обсудить и договориться об общем ответе, представить его) (П).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lastRenderedPageBreak/>
              <w:t>Обмениваться с одноклассниками сведениями</w:t>
            </w:r>
            <w:r w:rsidRPr="00D601BC">
              <w:rPr>
                <w:sz w:val="20"/>
              </w:rPr>
              <w:t xml:space="preserve"> (полученными из разных источников) о прошлом и настоящем своей семьи, родного края (П).</w:t>
            </w: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1212" w:type="dxa"/>
          </w:tcPr>
          <w:p w:rsidR="0086381B" w:rsidRPr="00D601BC" w:rsidRDefault="0086381B" w:rsidP="00910E59">
            <w:pPr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Cs w:val="0"/>
              </w:rPr>
              <w:t>Как люди считают время.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понятие «эра».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объяснять, что такое век и эра; рассказывать о христианстве; определять век данных событий; объяснять, как человек может путешествовать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br/>
              <w:t>по «реке времени»; приводить примеры, когда необходимо считать время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такое поколение; рассказывать, как имена и фамилии людей связывают их с предками;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C670B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2" w:type="dxa"/>
          </w:tcPr>
          <w:p w:rsidR="00933E9C" w:rsidRDefault="00933E9C" w:rsidP="00D601BC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 xml:space="preserve">Р.К.   </w:t>
            </w:r>
          </w:p>
          <w:p w:rsidR="0086381B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С чего начинается Родина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Малая Родина.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у каждого человека есть родина – место, где он родился и вырос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br/>
              <w:t>(его дом, город, село, страна).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объяснять своими словами, что такое государство, зачем оно необходимо; по тексту учебника объяснять, что такое закон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понятие «эра», «век», христианство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Память о прошлом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что прошлое нашей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страны и всего человечества изучает специальная наука – история.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рассказывать, что именно и зачем изучает наука история; объяснять, почему для каждого человека важно знать прошлое своей страны, своего города, своей семьи; рассказывать об истории своего родного края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что такое государство,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зачем оно необходимо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BC">
              <w:rPr>
                <w:rFonts w:ascii="Times New Roman" w:hAnsi="Times New Roman" w:cs="Times New Roman"/>
                <w:b/>
              </w:rPr>
              <w:t>ВРЕМЕНА ДРЕВНЕЙ РУСИ, МОСКОВСКОГО ГОСУДАРСТВА, РОССИЙСКОЙ ИМПЕРИИ, СОВЕТСКОЙ РОССИИ И СССР</w:t>
            </w:r>
          </w:p>
        </w:tc>
        <w:tc>
          <w:tcPr>
            <w:tcW w:w="1726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</w:tcPr>
          <w:p w:rsidR="0086381B" w:rsidRPr="00D601BC" w:rsidRDefault="0086381B" w:rsidP="00D601BC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D601BC">
              <w:rPr>
                <w:rFonts w:ascii="Times New Roman" w:hAnsi="Times New Roman" w:cs="Times New Roman"/>
                <w:b/>
                <w:i w:val="0"/>
              </w:rPr>
              <w:t>ВРЕМЕНА ДРЕВНЕЙ РУСИ. IX–XIII ВЕКА  (5ч)</w:t>
            </w:r>
          </w:p>
        </w:tc>
        <w:tc>
          <w:tcPr>
            <w:tcW w:w="1726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Как на Руси появилось государство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чуть более тысячи лет назад (в IX веке) было создано первое государство с названием Русь, тогда же началась история страны – Россия.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Иметь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представление о том, что такое храм.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объяснять, кто такие восточные славяне; рассказывать, чем знамениты великие князья Олег и Владимир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доказывать, используя карту, что у славян в IX веке появилось государство</w:t>
            </w:r>
          </w:p>
        </w:tc>
        <w:tc>
          <w:tcPr>
            <w:tcW w:w="4747" w:type="dxa"/>
            <w:vMerge w:val="restart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Регулятивные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Составлять план решения проблемы (задачи) совместно с учителем.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Коммуникативные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lastRenderedPageBreak/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>Познавательные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1.</w:t>
            </w:r>
            <w:r w:rsidRPr="00D601BC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601BC">
              <w:rPr>
                <w:rStyle w:val="a5"/>
                <w:b w:val="0"/>
                <w:sz w:val="20"/>
                <w:szCs w:val="20"/>
              </w:rPr>
              <w:t>Развиваем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2.</w:t>
            </w:r>
            <w:r w:rsidRPr="00D601BC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Представлять информацию в виде схемы.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3.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Выявлять сущность, особенности объектов.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4.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На основе анализа объектов делать выводы.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Самостоятельно определять и высказывать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самые простые общие для всех людей правила поведения (основы общечеловеческих нравственных ценностей).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В предложенных ситуациях, опираясь на общие для всех правила поведения, делать выбор, какой поступок совершить</w:t>
            </w:r>
          </w:p>
        </w:tc>
        <w:tc>
          <w:tcPr>
            <w:tcW w:w="2365" w:type="dxa"/>
            <w:vMerge w:val="restart"/>
          </w:tcPr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lastRenderedPageBreak/>
              <w:t xml:space="preserve">Размещать </w:t>
            </w:r>
            <w:r w:rsidRPr="00D601BC">
              <w:rPr>
                <w:sz w:val="20"/>
              </w:rPr>
              <w:t xml:space="preserve">на ленте времени по соответствующим эпохам (обозначенным названиями и веками) даты (годы) исторических событий (Н); а также известные ученику имена исторических деятелей и памятники культуры (П). 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Находить и показывать</w:t>
            </w:r>
            <w:r w:rsidRPr="00D601BC">
              <w:rPr>
                <w:sz w:val="20"/>
              </w:rPr>
              <w:t xml:space="preserve"> на карте границы России, родной регион, Москву и Санкт-</w:t>
            </w:r>
            <w:r w:rsidRPr="00D601BC">
              <w:rPr>
                <w:sz w:val="20"/>
              </w:rPr>
              <w:lastRenderedPageBreak/>
              <w:t xml:space="preserve">Петербург, города России, места известных исторических событий. 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Отличать</w:t>
            </w:r>
            <w:r w:rsidRPr="00D601BC">
              <w:rPr>
                <w:sz w:val="20"/>
              </w:rPr>
              <w:t xml:space="preserve"> друг от друга эпохи истории нашей страны – по их местоположению на ленте времени (Н); а также по представленной в тексте и иллюстрациях информации о событиях, памятниках культуры, исторических деятелях (П).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Оценивать</w:t>
            </w:r>
            <w:r w:rsidRPr="00D601BC">
              <w:rPr>
                <w:sz w:val="20"/>
              </w:rPr>
              <w:t xml:space="preserve"> некоторые легко определяемые, однозначные исторические события и поступки исторических деятелей как вызывающие чувство гордости, восхищения или презрения, стыда (Н). </w:t>
            </w:r>
            <w:r w:rsidRPr="00D601BC">
              <w:rPr>
                <w:sz w:val="20"/>
                <w:u w:val="single"/>
              </w:rPr>
              <w:t>Оценивать</w:t>
            </w:r>
            <w:r w:rsidRPr="00D601BC">
              <w:rPr>
                <w:sz w:val="20"/>
              </w:rPr>
              <w:t xml:space="preserve"> </w:t>
            </w:r>
            <w:r w:rsidRPr="00D601BC">
              <w:rPr>
                <w:sz w:val="20"/>
              </w:rPr>
              <w:lastRenderedPageBreak/>
              <w:t xml:space="preserve">некоторые исторические события и поступки исторических деятелей как неоднозначные, которые невозможно оценить только как «плохие» или только «хорошие», </w:t>
            </w:r>
            <w:proofErr w:type="gramStart"/>
            <w:r w:rsidRPr="00D601BC">
              <w:rPr>
                <w:sz w:val="20"/>
                <w:u w:val="single"/>
              </w:rPr>
              <w:t>высказывать</w:t>
            </w:r>
            <w:r w:rsidRPr="00D601BC">
              <w:rPr>
                <w:sz w:val="20"/>
              </w:rPr>
              <w:t xml:space="preserve"> своё обоснованное отношение</w:t>
            </w:r>
            <w:proofErr w:type="gramEnd"/>
            <w:r w:rsidRPr="00D601BC">
              <w:rPr>
                <w:sz w:val="20"/>
              </w:rPr>
              <w:t xml:space="preserve"> к этим событиями и поступкам (П).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i/>
                <w:sz w:val="20"/>
              </w:rPr>
            </w:pPr>
            <w:r w:rsidRPr="00D601BC">
              <w:rPr>
                <w:i/>
                <w:sz w:val="20"/>
              </w:rPr>
              <w:t>Практическая работа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Изготавливать</w:t>
            </w:r>
            <w:r w:rsidRPr="00D601BC">
              <w:rPr>
                <w:sz w:val="20"/>
              </w:rPr>
              <w:t xml:space="preserve"> бумажные, пластилиновые, цифровые и прочие модели самостоятельно выбранных исторических явлений, событий, памятников культуры и сопровождать их собственным кратким поясняющим текстом </w:t>
            </w:r>
            <w:r w:rsidRPr="00D601BC">
              <w:rPr>
                <w:sz w:val="20"/>
              </w:rPr>
              <w:lastRenderedPageBreak/>
              <w:t>(устным или письменным) (П).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Создавать</w:t>
            </w:r>
            <w:r w:rsidRPr="00D601BC">
              <w:rPr>
                <w:sz w:val="20"/>
              </w:rPr>
              <w:t xml:space="preserve"> иллюстрированный текст (лист, электронная презентация) на тему «Мой предок – защитник Родины в годы Великой Отечественной войны», «Кем из моих предков я горжусь?», «Какие поступки моих предков становятся для меня образцом» (П).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Описывать</w:t>
            </w:r>
            <w:r w:rsidRPr="00D601BC">
              <w:rPr>
                <w:sz w:val="20"/>
              </w:rPr>
              <w:t xml:space="preserve"> (по результатам экскурсии, просмотра наглядных материалов о   достопримечательностях родного города (села), городов России, Санкт-Петербурга, Москвы) свои эмоции (Н); свои чувства и личные впечатления </w:t>
            </w:r>
            <w:proofErr w:type="gramStart"/>
            <w:r w:rsidRPr="00D601BC">
              <w:rPr>
                <w:sz w:val="20"/>
              </w:rPr>
              <w:t>от</w:t>
            </w:r>
            <w:proofErr w:type="gramEnd"/>
            <w:r w:rsidRPr="00D601BC">
              <w:rPr>
                <w:sz w:val="20"/>
              </w:rPr>
              <w:t xml:space="preserve"> </w:t>
            </w:r>
            <w:r w:rsidRPr="00D601BC">
              <w:rPr>
                <w:sz w:val="20"/>
              </w:rPr>
              <w:lastRenderedPageBreak/>
              <w:t>увиденного (П).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 xml:space="preserve">Собирать и оформлять информацию </w:t>
            </w:r>
            <w:r w:rsidRPr="00D601BC">
              <w:rPr>
                <w:sz w:val="20"/>
              </w:rPr>
              <w:t xml:space="preserve">(текст, набор иллюстраций) о культурных и природных богатствах родного края в ходе экскурсий в краеведческий (художественный) музей, к местам исторических событий и памятникам истории и культуры (Н). </w:t>
            </w:r>
            <w:r w:rsidRPr="00D601BC">
              <w:rPr>
                <w:sz w:val="20"/>
                <w:u w:val="single"/>
              </w:rPr>
              <w:t>Принять посильное участие</w:t>
            </w:r>
            <w:r w:rsidRPr="00D601BC">
              <w:rPr>
                <w:sz w:val="20"/>
              </w:rPr>
              <w:t xml:space="preserve"> в их охране (П).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Обмениваться с одноклассниками</w:t>
            </w:r>
            <w:r w:rsidRPr="00D601BC">
              <w:rPr>
                <w:sz w:val="20"/>
              </w:rPr>
              <w:t xml:space="preserve"> сведениями о культурных богатствах (Н), традициях и порядках (П) родной страны, полученными из разных источников информации, из бесед со старшими </w:t>
            </w:r>
            <w:r w:rsidRPr="00D601BC">
              <w:rPr>
                <w:sz w:val="20"/>
              </w:rPr>
              <w:lastRenderedPageBreak/>
              <w:t xml:space="preserve">родственниками. 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Участвовать в обсуждениях</w:t>
            </w:r>
            <w:r w:rsidRPr="00D601BC">
              <w:rPr>
                <w:sz w:val="20"/>
              </w:rPr>
              <w:t xml:space="preserve">, моделирующих ситуации общения с людьми разных взглядов на прошлое и настоящее страны, соблюдая при этом правила культуры общения, уважения и взаимопонимания (Н). </w:t>
            </w:r>
            <w:r w:rsidRPr="00D601BC">
              <w:rPr>
                <w:sz w:val="20"/>
                <w:u w:val="single"/>
              </w:rPr>
              <w:t>Высказывать и вежливо отстаивать</w:t>
            </w:r>
            <w:r w:rsidRPr="00D601BC">
              <w:rPr>
                <w:sz w:val="20"/>
              </w:rPr>
              <w:t xml:space="preserve"> в споре свою точку зрения, стремясь договориться со своим оппонентом (П).  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proofErr w:type="gramStart"/>
            <w:r w:rsidRPr="00D601BC">
              <w:rPr>
                <w:sz w:val="20"/>
                <w:u w:val="single"/>
              </w:rPr>
              <w:t>Находить и извлекать</w:t>
            </w:r>
            <w:r w:rsidRPr="00D601BC">
              <w:rPr>
                <w:sz w:val="20"/>
              </w:rPr>
              <w:t xml:space="preserve"> необходимую информацию о прошлом нашей страны, родного края (о праздниках, достопримечательностях и т.п.) из текста, иллюстраций, карт учебника, из </w:t>
            </w:r>
            <w:r w:rsidRPr="00D601BC">
              <w:rPr>
                <w:sz w:val="20"/>
              </w:rPr>
              <w:lastRenderedPageBreak/>
              <w:t>дополнительных источников знаний (словари, энциклопедии, справочники) (Н).</w:t>
            </w:r>
            <w:proofErr w:type="gramEnd"/>
            <w:r w:rsidRPr="00D601BC">
              <w:rPr>
                <w:sz w:val="20"/>
              </w:rPr>
              <w:t xml:space="preserve"> </w:t>
            </w:r>
            <w:r w:rsidRPr="00D601BC">
              <w:rPr>
                <w:sz w:val="20"/>
                <w:u w:val="single"/>
              </w:rPr>
              <w:t>Преобразовывать извлечённую информацию в соответствии с заданием</w:t>
            </w:r>
            <w:r w:rsidRPr="00D601BC">
              <w:rPr>
                <w:sz w:val="20"/>
              </w:rPr>
              <w:t xml:space="preserve"> (выделять главное, сравнивать, выражать свое отношение) и </w:t>
            </w:r>
            <w:r w:rsidRPr="00D601BC">
              <w:rPr>
                <w:sz w:val="20"/>
                <w:u w:val="single"/>
              </w:rPr>
              <w:t>представлять</w:t>
            </w:r>
            <w:r w:rsidRPr="00D601BC">
              <w:rPr>
                <w:sz w:val="20"/>
              </w:rPr>
              <w:t xml:space="preserve"> её в виде устного или письменного текста, рисунка (П).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Выполнять в группе задания</w:t>
            </w:r>
            <w:r w:rsidRPr="00D601BC">
              <w:rPr>
                <w:sz w:val="20"/>
              </w:rPr>
              <w:t xml:space="preserve">  по осмыслению или оценке значимого события, явления прошлого своей малой Родины, нашей страны (распределить роли, добыть и преобразовать информацию, обсудить и договориться об общем ответе, </w:t>
            </w:r>
            <w:r w:rsidRPr="00D601BC">
              <w:rPr>
                <w:sz w:val="20"/>
              </w:rPr>
              <w:lastRenderedPageBreak/>
              <w:t>представить его) (П).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Обмениваться с одноклассниками сведениями</w:t>
            </w:r>
            <w:r w:rsidRPr="00D601BC">
              <w:rPr>
                <w:sz w:val="20"/>
              </w:rPr>
              <w:t xml:space="preserve"> (полученными из разных источников) о прошлом и родного края, народов России, всей страны (П).</w:t>
            </w: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 xml:space="preserve">«Золотые ворота» в Древнюю Русь 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Древняя Русь славилась своими богатыми и красивыми городами, в которых было множество разнообразных памятников.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proofErr w:type="gramStart"/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рассказывать о монастырях; используя текст учебника, доказывать, что памятниками культуры можно назвать книги, дома, одежду, песни, инструменты; объяснять, почему иностранные путешественники называли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Древнюю Русь «Страной городов»</w:t>
            </w:r>
            <w:proofErr w:type="gramEnd"/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Как на Руси появилось государство</w:t>
            </w:r>
          </w:p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Что такое храм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За землю Русскую!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со времен Древней Руси жителям нашей страны часто приходилось защищать родную землю от врагов.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называть соседей Древней Руси; описывать ход битвы на Чудском озере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рассказать о монастырях; используя текст учебника, доказывать, что памятниками культуры можно назвать книги, дома, одежду, песни, инструменты; объяснять, почему иностранные путешественники называли Древнюю Русь «Страной городов»</w:t>
            </w:r>
            <w:proofErr w:type="gramEnd"/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«Слово о погибели Русской земли»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к XIII веку из-за внутренних войн и нашествия иноземцев земли Древней Руси были разорены, государство разрушено, бесценные памятники культуры уничтожены.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объяснять, используя текст учебника, слова «погибель Русской земли»; рассказывать о нашествии Чингисхана и Батыя на Русь; писать от своего имени письмо русским людям XII века</w:t>
            </w:r>
          </w:p>
        </w:tc>
        <w:tc>
          <w:tcPr>
            <w:tcW w:w="4747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описывать ход битвы на Чудском озере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</w:tcPr>
          <w:p w:rsidR="0086381B" w:rsidRPr="00D601BC" w:rsidRDefault="0086381B" w:rsidP="00D601BC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 w:rsidRPr="00D601BC">
              <w:rPr>
                <w:rFonts w:ascii="Times New Roman" w:hAnsi="Times New Roman" w:cs="Times New Roman"/>
                <w:b/>
                <w:i w:val="0"/>
              </w:rPr>
              <w:t>ВРЕМЕНА МОСКОВСКОГО ГОСУДАРСТВА. XIV–XVII ВЕКА. (6ч)</w:t>
            </w:r>
          </w:p>
        </w:tc>
        <w:tc>
          <w:tcPr>
            <w:tcW w:w="1726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От Древней Руси к единой России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в XIV-XV веках начались новые времена в истории России: на месте разрозненных русских княжеств начало собираться единое Московское государство.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рассказывать, какие события в истории нашей страны положили начало образованию Московского государства; определять значение Куликовской битвы; рассказывать о роли Ивана III</w:t>
            </w:r>
          </w:p>
        </w:tc>
        <w:tc>
          <w:tcPr>
            <w:tcW w:w="4747" w:type="dxa"/>
            <w:vMerge w:val="restart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Регулятивные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Составлять план решения проблемы (задачи) совместно с учителем.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Коммуникативные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>Познавательные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00CCFF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1.</w:t>
            </w:r>
            <w:r w:rsidRPr="00D601BC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D601BC">
              <w:rPr>
                <w:rStyle w:val="a5"/>
                <w:b w:val="0"/>
                <w:color w:val="000000"/>
                <w:sz w:val="20"/>
                <w:szCs w:val="20"/>
              </w:rPr>
              <w:t>Развиваем</w:t>
            </w:r>
            <w:r w:rsidRPr="00D601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00CCFF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2.</w:t>
            </w:r>
            <w:r w:rsidRPr="00D601BC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Представлять информацию в виде схемы.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00CCFF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3.</w:t>
            </w:r>
            <w:r w:rsidRPr="00D601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Выявлять сущность, особенности объектов.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4.</w:t>
            </w:r>
            <w:r w:rsidRPr="00D601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На основе анализа объектов делать выводы.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В предложенных ситуациях, опираясь на общие для всех правила поведения, делать выбор, какой поступок совершить</w:t>
            </w: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»; рассказывать о нашествии Чингисхана и Батыя на Русь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Земля и люди Московского государства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люди Московского государства славились трудолюбием, мастерством и мудростью.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перечислять жителей Московского государства; рассказывать о достижениях и изобретениях людей Московского государства; объяснять, какое значение имело для жителей Московского государства начало книгопечатания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какие события в истории нашей страны положили начало образованию Московского государства; определять значение Куликовской битвы; рассказывать о роли Ивана III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Москва златоглавая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что Кремль со времен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Московского государства является центром столицы России; что в Кремле стояли самые красивые храмы, что отсюда великие государи управляли страной.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рассказывать самое главное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br/>
              <w:t>о Московском Кремле; называть первого царя на Руси; определять, какое значение имеет кремль для России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рассказывать о достижениях и изобретениях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людей Московского государства; объяснять, какое значение имело для жителей Московского государства начало книгопечатания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«Хуже грозного царя только междуцарствие»</w:t>
            </w:r>
          </w:p>
        </w:tc>
        <w:tc>
          <w:tcPr>
            <w:tcW w:w="3021" w:type="dxa"/>
          </w:tcPr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в Смутное время начала XVII века простые бедные люди Московского государства поднимали восстания против своих правителей, самозванцы боролись за царский престол, а страна оказалась беззащитной перед грабителями и иноземными захватчиками.</w:t>
            </w: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 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называть имена великих полководцев; объяснять, почему Минин и Пожарский стали народными героями; рассказывать, как и чем закончилось Смутное время в России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самое главное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br/>
              <w:t>о Московском Кремле; называть первого царя на Руси; определять, какое значение имеет кремль для России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14-15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Повторение и контрольная работа №1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изученный материал по теме «Времена Древней Руси. Времена Московского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государства».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выполнять работу самостоятельно; рассуждать и отвечать на вопросы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называть имена великих полководцев; объяснять, почему Минин и Пожарский стали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народными героями; рассказывать, как и чем закончилось Смутное время в России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47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D601BC">
              <w:rPr>
                <w:rFonts w:ascii="Times New Roman" w:hAnsi="Times New Roman" w:cs="Times New Roman"/>
                <w:b/>
                <w:i w:val="0"/>
              </w:rPr>
              <w:t>ВРЕМЕНА РОССИЙСКОЙ ИМПЕРИИ. XVIII – начало XX ВЕКА (6ч)</w:t>
            </w:r>
          </w:p>
        </w:tc>
        <w:tc>
          <w:tcPr>
            <w:tcW w:w="1726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12" w:type="dxa"/>
          </w:tcPr>
          <w:p w:rsidR="00933E9C" w:rsidRDefault="00933E9C" w:rsidP="003C6F19">
            <w:pPr>
              <w:spacing w:line="200" w:lineRule="atLeast"/>
              <w:jc w:val="both"/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Р.К.</w:t>
            </w:r>
          </w:p>
          <w:p w:rsidR="0086381B" w:rsidRPr="00D601BC" w:rsidRDefault="0086381B" w:rsidP="003C6F19">
            <w:pPr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Просковья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Луполова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подвиг веры и любви.</w:t>
            </w:r>
          </w:p>
        </w:tc>
        <w:tc>
          <w:tcPr>
            <w:tcW w:w="3021" w:type="dxa"/>
          </w:tcPr>
          <w:p w:rsidR="0086381B" w:rsidRPr="003C6F19" w:rsidRDefault="0086381B" w:rsidP="00500976">
            <w:pPr>
              <w:rPr>
                <w:rFonts w:ascii="Times New Roman" w:hAnsi="Times New Roman" w:cs="Times New Roman"/>
                <w:i w:val="0"/>
              </w:rPr>
            </w:pPr>
            <w:r w:rsidRPr="003C6F19">
              <w:rPr>
                <w:rFonts w:ascii="Times New Roman" w:hAnsi="Times New Roman" w:cs="Times New Roman"/>
                <w:i w:val="0"/>
              </w:rPr>
              <w:t xml:space="preserve">Ознакомить учащихся с подвигом </w:t>
            </w:r>
            <w:proofErr w:type="spellStart"/>
            <w:r w:rsidRPr="003C6F19">
              <w:rPr>
                <w:rFonts w:ascii="Times New Roman" w:hAnsi="Times New Roman" w:cs="Times New Roman"/>
                <w:i w:val="0"/>
              </w:rPr>
              <w:t>Просковьи</w:t>
            </w:r>
            <w:proofErr w:type="spellEnd"/>
            <w:r w:rsidRPr="003C6F19">
              <w:rPr>
                <w:rFonts w:ascii="Times New Roman" w:hAnsi="Times New Roman" w:cs="Times New Roman"/>
                <w:i w:val="0"/>
              </w:rPr>
              <w:t xml:space="preserve"> </w:t>
            </w:r>
            <w:proofErr w:type="spellStart"/>
            <w:r w:rsidRPr="003C6F19">
              <w:rPr>
                <w:rFonts w:ascii="Times New Roman" w:hAnsi="Times New Roman" w:cs="Times New Roman"/>
                <w:i w:val="0"/>
              </w:rPr>
              <w:t>Луполовой</w:t>
            </w:r>
            <w:proofErr w:type="spellEnd"/>
            <w:r w:rsidRPr="003C6F19">
              <w:rPr>
                <w:rFonts w:ascii="Times New Roman" w:hAnsi="Times New Roman" w:cs="Times New Roman"/>
                <w:i w:val="0"/>
              </w:rPr>
              <w:t>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3C6F19">
              <w:rPr>
                <w:rFonts w:ascii="Times New Roman" w:hAnsi="Times New Roman" w:cs="Times New Roman"/>
                <w:i w:val="0"/>
              </w:rPr>
              <w:t>Уметь рассуждать, делать выводы.</w:t>
            </w:r>
          </w:p>
        </w:tc>
        <w:tc>
          <w:tcPr>
            <w:tcW w:w="4747" w:type="dxa"/>
            <w:vMerge w:val="restart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Регулятивные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Составлять план решения проблемы (задачи) совместно с учителем.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t xml:space="preserve">Коммуникативные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lang w:eastAsia="ru-RU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  <w:lastRenderedPageBreak/>
              <w:t>Познавательные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1.</w:t>
            </w:r>
            <w:r w:rsidRPr="00D601BC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601BC">
              <w:rPr>
                <w:rStyle w:val="a5"/>
                <w:b w:val="0"/>
                <w:sz w:val="20"/>
                <w:szCs w:val="20"/>
              </w:rPr>
              <w:t>Развиваем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2.</w:t>
            </w:r>
            <w:r w:rsidRPr="00D601BC">
              <w:rPr>
                <w:rStyle w:val="apple-converted-space"/>
                <w:bCs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Представлять информацию в виде схемы.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3.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Выявлять сущность, особенности объектов.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sz w:val="20"/>
                <w:szCs w:val="20"/>
              </w:rPr>
            </w:pPr>
            <w:r w:rsidRPr="00D601BC">
              <w:rPr>
                <w:rStyle w:val="a5"/>
                <w:b w:val="0"/>
                <w:sz w:val="20"/>
                <w:szCs w:val="20"/>
              </w:rPr>
              <w:t>4.</w:t>
            </w:r>
            <w:r w:rsidRPr="00D601BC">
              <w:rPr>
                <w:rStyle w:val="apple-converted-space"/>
                <w:sz w:val="20"/>
                <w:szCs w:val="20"/>
              </w:rPr>
              <w:t> </w:t>
            </w:r>
            <w:r w:rsidRPr="00D601BC">
              <w:rPr>
                <w:sz w:val="20"/>
                <w:szCs w:val="20"/>
              </w:rPr>
              <w:t>На основе анализа объектов делать выводы.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Самостоятельно определять и высказывать самые простые общие для всех людей правила поведения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(основы общечеловеческих нравственных ценностей).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В предложенных ситуациях, опираясь на общие для всех правила поведения, делать выбор, какой поступок совершить</w:t>
            </w: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212" w:type="dxa"/>
          </w:tcPr>
          <w:p w:rsidR="0086381B" w:rsidRPr="00D601BC" w:rsidRDefault="0086381B" w:rsidP="003C6F19">
            <w:pPr>
              <w:spacing w:line="200" w:lineRule="atLeast"/>
              <w:jc w:val="both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Cs w:val="0"/>
              </w:rPr>
              <w:t>ПРЕОБРАЗОВАНИЯ ПЕТРА ВЕЛИКОГО</w:t>
            </w:r>
          </w:p>
          <w:p w:rsidR="0086381B" w:rsidRPr="00D601BC" w:rsidRDefault="0086381B" w:rsidP="00D601BC">
            <w:pPr>
              <w:spacing w:line="200" w:lineRule="atLeast"/>
              <w:jc w:val="both"/>
              <w:rPr>
                <w:rFonts w:ascii="Times New Roman" w:hAnsi="Times New Roman" w:cs="Times New Roman"/>
                <w:iCs w:val="0"/>
              </w:rPr>
            </w:pPr>
          </w:p>
        </w:tc>
        <w:tc>
          <w:tcPr>
            <w:tcW w:w="3021" w:type="dxa"/>
          </w:tcPr>
          <w:p w:rsidR="0086381B" w:rsidRPr="00D601BC" w:rsidRDefault="0086381B" w:rsidP="003C6F19">
            <w:pP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благодаря преобразованиям Петра I Россия превратилась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br/>
              <w:t>в одно из сильнейших государств Европы.</w:t>
            </w: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 </w:t>
            </w:r>
          </w:p>
          <w:p w:rsidR="0086381B" w:rsidRPr="00D601BC" w:rsidRDefault="0086381B" w:rsidP="003C6F19">
            <w:pPr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называть, что нового появилось в России при Петре I; описывать строительство нового города Санкт-Петербурга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bCs/>
                <w:i w:val="0"/>
                <w:iCs w:val="0"/>
                <w:lang w:eastAsia="ru-RU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Власть и народ в Российской империи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в Российской империи жители делились на простолюдинов и знатных людей; что простой народ создавал своим трудом богатства страны, но большая часть их доставалась знати.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рассказывать, кто такие чиновники; объяснять, какой порядок называют крепостным;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рассказывать, чем прославилась в Российской империи Екатерина II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нового появилось в России при Петре I; описывать строительство нового города Санкт-Петербурга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19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Как Россия у Европы «училась»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во времена Российской империи россияне начали перенимать западноевропейскую культуру, но не забывали также и свои обычаи и достижения.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Иметь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представление о развитии науки в России.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приводить примеры достижений российской культуры после преобразований Петра I; доказывать, что наша страна во все времена была богата талантливыми людьми; объяснять слова А. С. Пушкина о М. В. Ломоносове «Он сам был нам первый университет»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, кто такие чиновники; объяснять, какой порядок называют крепостным; рассказывать, чем прославилась в Российской империи Екатерина II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«Гроза двенадцатого года»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в Отечественной войне 1812 года решалась судьба всей России – будет ли она существовать или ее поработят армии захватчиков.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объяснять, почему война 1812 года называется «Отечественной»; рассказывать,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чем прославился полководец М. И. Кутузов; рассказывать о Бородинском сражении; доказывать, что в 1812 году на защиту Отечества встал весь народ</w:t>
            </w:r>
          </w:p>
        </w:tc>
        <w:tc>
          <w:tcPr>
            <w:tcW w:w="4747" w:type="dxa"/>
            <w:vMerge w:val="restart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lastRenderedPageBreak/>
              <w:t xml:space="preserve">Регулятивные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Составлять план решения проблемы (задачи) совместно с учителем.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Коммуникативные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>Познавательные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00CCFF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1.</w:t>
            </w:r>
            <w:r w:rsidRPr="00D601BC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D601BC">
              <w:rPr>
                <w:rStyle w:val="a5"/>
                <w:b w:val="0"/>
                <w:color w:val="000000"/>
                <w:sz w:val="20"/>
                <w:szCs w:val="20"/>
              </w:rPr>
              <w:t>Развиваем</w:t>
            </w:r>
            <w:r w:rsidRPr="00D601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00CCFF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2.</w:t>
            </w:r>
            <w:r w:rsidRPr="00D601BC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Представлять информацию в виде схемы.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00CCFF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3.</w:t>
            </w:r>
            <w:r w:rsidRPr="00D601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Выявлять сущность, особенности объектов.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4.</w:t>
            </w:r>
            <w:r w:rsidRPr="00D601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На основе анализа объектов делать выводы.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 xml:space="preserve">Объяснять с позиции общечеловеческих нравственных ценностей, почему конкретные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простые поступки можно оценить как хорошие или плохие.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В предложенных ситуациях, опираясь на общие для всех правила поведения, делать выбор, какой поступок совершить</w:t>
            </w: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приводить примеры достижений российской культуры после преобразований Петра I; доказывать, что наша страна во все времена была богата талантливыми людьми;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объяснять слова А. С. Пушкина о М. В. Ломоносове «Он сам был нам первый университет»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21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Император-освободитель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время правления Александра II стало временем освобождения России от старых, отживших порядков (от крепостного права).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объяснять, почему было отменено крепостное право; рассказывать, что изменилось в жизни крестьян после освобождения; с помощью текста учебника объяснять, кто такие капиталисты и рабочие; доказывать, что после отмены крепостного права Россия стала быстро догонять развитые европейские страны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почему война 1812 года называется «Отечественной»; рассказывать, чем прославился полководец М. И. Кутузов; рассказывать о Бородинском сражении; доказывать, что в 1812 году на защиту Отечества встал весь народ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rPr>
          <w:trHeight w:val="531"/>
        </w:trPr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4747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ru-RU"/>
              </w:rPr>
              <w:t>ВРЕМЕНА СОВЕТСКОЙ РОССИИ И СССР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1BC">
              <w:rPr>
                <w:rFonts w:ascii="Times New Roman" w:hAnsi="Times New Roman" w:cs="Times New Roman"/>
                <w:b/>
                <w:bCs/>
                <w:i w:val="0"/>
                <w:iCs w:val="0"/>
                <w:color w:val="000000"/>
                <w:lang w:eastAsia="ru-RU"/>
              </w:rPr>
              <w:t>(6ч)</w:t>
            </w:r>
          </w:p>
        </w:tc>
        <w:tc>
          <w:tcPr>
            <w:tcW w:w="1726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22-23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Россия в огне</w:t>
            </w:r>
          </w:p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в 1917 году в России произошла революция, в результате которой в стране изменились власть и порядки.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объяснять, что такое революция</w:t>
            </w:r>
          </w:p>
        </w:tc>
        <w:tc>
          <w:tcPr>
            <w:tcW w:w="4747" w:type="dxa"/>
            <w:vMerge w:val="restart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Регулятивные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Составлять план решения проблемы (задачи) совместно с учителем.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Коммуникативные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>Познавательные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00CCFF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1.</w:t>
            </w:r>
            <w:r w:rsidRPr="00D601BC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D601BC">
              <w:rPr>
                <w:rStyle w:val="a5"/>
                <w:b w:val="0"/>
                <w:color w:val="000000"/>
                <w:sz w:val="20"/>
                <w:szCs w:val="20"/>
              </w:rPr>
              <w:t>Развиваем</w:t>
            </w:r>
            <w:r w:rsidRPr="00D601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00CCFF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2.</w:t>
            </w:r>
            <w:r w:rsidRPr="00D601BC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Представлять информацию в виде схемы.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00CCFF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3.</w:t>
            </w:r>
            <w:r w:rsidRPr="00D601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Выявлять сущность, особенности объектов.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4.</w:t>
            </w:r>
            <w:r w:rsidRPr="00D601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На основе анализа объектов делать выводы.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В предложенных ситуациях,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опираясь на общие для всех правила поведения, делать выбор, какой поступок совершить</w:t>
            </w: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почему было отменено крепостное право; рассказывать, что изменилось в жизни крестьян после освобождения; с помощью текста учебника объяснять, кто такие капиталисты и рабочие; доказывать, что после отмены крепостного права Россия стала быстро догонять развитые европейские страны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«К светлому будущему»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в Советском Союзе люди и государство тратили огромные силы для достижения поставленной цели – построить в стране справедливое общество.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рассказывать, как изменилось хозяйство страны и жизнь людей в 20–30-е годы ХХ века; объяснять, кто такие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пионеры, комсомольцы, колхозники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«Вставай, страна огромная»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Великая Отечественная война 1941–1945 годов стала страшным испытанием для народов нашей страны; что в ожесточенной борьбе Советский Союз и его союзники разгромили фашистов.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рассказывать о ходе Великой Отечественной войны 1941–1945 годов; узнавать из книг и рассказов взрослых о подвигах советских людей в годы Великой Отечественной войны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называть, когда власть захватили большевики; рассказывать, как и когда был образован СССР; используя текст и словарь учебника, объяснять, почему с 1917 года в истории нашей страны начались «времена Советской России и СССР»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212" w:type="dxa"/>
          </w:tcPr>
          <w:p w:rsidR="0086381B" w:rsidRPr="00D601BC" w:rsidRDefault="00933E9C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 xml:space="preserve">Р.К. </w:t>
            </w:r>
            <w:proofErr w:type="gramStart"/>
            <w:r w:rsidR="0086381B">
              <w:rPr>
                <w:rFonts w:ascii="Times New Roman" w:hAnsi="Times New Roman" w:cs="Times New Roman"/>
              </w:rPr>
              <w:t>Вставая</w:t>
            </w:r>
            <w:proofErr w:type="gramEnd"/>
            <w:r w:rsidR="0086381B">
              <w:rPr>
                <w:rFonts w:ascii="Times New Roman" w:hAnsi="Times New Roman" w:cs="Times New Roman"/>
              </w:rPr>
              <w:t xml:space="preserve"> страна огромная. Герои родного края. 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рассказывать о ходе Великой Отечественной войны 1941–1945 годов; узнавать из книг и рассказов взрослых о подвигах советских людей в годы Великой Отечественной войны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«</w:t>
            </w:r>
            <w:proofErr w:type="gramStart"/>
            <w:r w:rsidRPr="00D601BC">
              <w:rPr>
                <w:rFonts w:ascii="Times New Roman" w:hAnsi="Times New Roman" w:cs="Times New Roman"/>
              </w:rPr>
              <w:t>Через</w:t>
            </w:r>
            <w:proofErr w:type="gramEnd"/>
            <w:r w:rsidRPr="00D601BC">
              <w:rPr>
                <w:rFonts w:ascii="Times New Roman" w:hAnsi="Times New Roman" w:cs="Times New Roman"/>
              </w:rPr>
              <w:t xml:space="preserve"> тернии к звездам»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>Знать ,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после</w:t>
            </w:r>
            <w:proofErr w:type="gramStart"/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В</w:t>
            </w:r>
            <w:proofErr w:type="gramEnd"/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торой мировой войны Советский Союз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стал одним из сильнейших государств мира.</w:t>
            </w:r>
          </w:p>
          <w:p w:rsidR="0086381B" w:rsidRPr="00D601BC" w:rsidRDefault="0086381B" w:rsidP="00500976">
            <w:pPr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рассказывать, какие изменения произошли в жизни советских людей после</w:t>
            </w:r>
            <w:proofErr w:type="gramStart"/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 В</w:t>
            </w:r>
            <w:proofErr w:type="gramEnd"/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торой мировой войны; называть успехи Советской страны в области науки и техники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, как изменилось хозяйство страны и жизнь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людей в 20–30-е годы ХХ века; объяснять, кто такие пионеры, комсомольцы, колхозники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12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4747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b/>
                <w:i w:val="0"/>
              </w:rPr>
            </w:pPr>
            <w:r w:rsidRPr="00D601BC">
              <w:rPr>
                <w:rFonts w:ascii="Times New Roman" w:hAnsi="Times New Roman" w:cs="Times New Roman"/>
                <w:b/>
                <w:i w:val="0"/>
              </w:rPr>
              <w:t>СОВРЕМЕННАЯ РОССИЯ (8ч)</w:t>
            </w:r>
          </w:p>
        </w:tc>
        <w:tc>
          <w:tcPr>
            <w:tcW w:w="1726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 xml:space="preserve">Я – гражданин России 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мы – граждане современного российского государства, которое является наследником СССР, Российской империи, Московского государства и Древней Руси; государственные символы России.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рассказывать о государственных символах современной России; объяснять. Что такое конституция; перечислять известные права и обязанности гражданина России; объяснять, что значит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быть гражданином</w:t>
            </w:r>
          </w:p>
        </w:tc>
        <w:tc>
          <w:tcPr>
            <w:tcW w:w="4747" w:type="dxa"/>
            <w:vMerge w:val="restart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lastRenderedPageBreak/>
              <w:t xml:space="preserve">Регулятивные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Составлять план решения проблемы (задачи) совместно с учителем.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Коммуникативные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Доносить свою позицию до других: оформлять свои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мысли в устной и письменной речи с учётом своих учебных и жизненных речевых ситуаций.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>Познавательные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00CCFF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1.</w:t>
            </w:r>
            <w:r w:rsidRPr="00D601BC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D601BC">
              <w:rPr>
                <w:rStyle w:val="a5"/>
                <w:b w:val="0"/>
                <w:color w:val="000000"/>
                <w:sz w:val="20"/>
                <w:szCs w:val="20"/>
              </w:rPr>
              <w:t>Развиваем</w:t>
            </w:r>
            <w:r w:rsidRPr="00D601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00CCFF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2.</w:t>
            </w:r>
            <w:r w:rsidRPr="00D601BC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Представлять информацию в виде схемы.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00CCFF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3.</w:t>
            </w:r>
            <w:r w:rsidRPr="00D601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Выявлять сущность, особенности объектов.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4.</w:t>
            </w:r>
            <w:r w:rsidRPr="00D601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На основе анализа объектов делать выводы.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Самостоятельно определять и высказывать самые простые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общие для всех людей правила поведения (основы общечеловеческих нравственных ценностей).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В предложенных ситуациях, опираясь на общие для всех правила поведения, делать выбор, какой поступок совершить</w:t>
            </w:r>
          </w:p>
        </w:tc>
        <w:tc>
          <w:tcPr>
            <w:tcW w:w="2365" w:type="dxa"/>
            <w:vMerge w:val="restart"/>
          </w:tcPr>
          <w:p w:rsidR="0086381B" w:rsidRPr="00D601BC" w:rsidRDefault="0086381B" w:rsidP="00AA22F8">
            <w:pPr>
              <w:pStyle w:val="a7"/>
              <w:rPr>
                <w:sz w:val="20"/>
              </w:rPr>
            </w:pPr>
            <w:r w:rsidRPr="00D601BC">
              <w:rPr>
                <w:sz w:val="20"/>
                <w:u w:val="single"/>
              </w:rPr>
              <w:lastRenderedPageBreak/>
              <w:t>Объяснять</w:t>
            </w:r>
            <w:r w:rsidRPr="00D601BC">
              <w:rPr>
                <w:sz w:val="20"/>
              </w:rPr>
              <w:t xml:space="preserve"> значение понятий  «государство», «демократия» (Н), а также правила демократического устройства власти в Российской Федерации, связь прав и обязанностей граждан (П).</w:t>
            </w:r>
          </w:p>
          <w:p w:rsidR="0086381B" w:rsidRPr="00D601BC" w:rsidRDefault="0086381B" w:rsidP="00AA22F8">
            <w:pPr>
              <w:pStyle w:val="a7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Узнавать</w:t>
            </w:r>
            <w:r w:rsidRPr="00D601BC">
              <w:rPr>
                <w:sz w:val="20"/>
              </w:rPr>
              <w:t xml:space="preserve"> государственные символы России (флаг, герб, гимн) среди государственных символов других стран </w:t>
            </w:r>
            <w:r w:rsidRPr="00D601BC">
              <w:rPr>
                <w:sz w:val="20"/>
              </w:rPr>
              <w:lastRenderedPageBreak/>
              <w:t xml:space="preserve">(Н). </w:t>
            </w:r>
            <w:r w:rsidRPr="00D601BC">
              <w:rPr>
                <w:sz w:val="20"/>
                <w:u w:val="single"/>
              </w:rPr>
              <w:t>Объяснять</w:t>
            </w:r>
            <w:r w:rsidRPr="00D601BC">
              <w:rPr>
                <w:sz w:val="20"/>
              </w:rPr>
              <w:t xml:space="preserve"> символический смысл флага (цветов), герба (изображений), гимна (фраз) (П).</w:t>
            </w:r>
          </w:p>
          <w:p w:rsidR="0086381B" w:rsidRPr="00D601BC" w:rsidRDefault="0086381B" w:rsidP="00AA22F8">
            <w:pPr>
              <w:pStyle w:val="a7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Описывать</w:t>
            </w:r>
            <w:r w:rsidRPr="00D601BC">
              <w:rPr>
                <w:sz w:val="20"/>
              </w:rPr>
              <w:t xml:space="preserve"> по изображению элементы герба Москвы, Санкт-Петербурга, родного региона (Н); а также предлагать объяснения их символического смысла и проверять свои предположения по источникам информации (П).</w:t>
            </w:r>
          </w:p>
          <w:p w:rsidR="0086381B" w:rsidRPr="00D601BC" w:rsidRDefault="0086381B" w:rsidP="00AA22F8">
            <w:pPr>
              <w:pStyle w:val="a7"/>
              <w:rPr>
                <w:i/>
                <w:sz w:val="20"/>
              </w:rPr>
            </w:pPr>
            <w:r w:rsidRPr="00D601BC">
              <w:rPr>
                <w:i/>
                <w:sz w:val="20"/>
              </w:rPr>
              <w:t xml:space="preserve">Практическая работа </w:t>
            </w:r>
          </w:p>
          <w:p w:rsidR="0086381B" w:rsidRPr="00D601BC" w:rsidRDefault="0086381B" w:rsidP="00AA22F8">
            <w:pPr>
              <w:pStyle w:val="a7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Демонстрировать</w:t>
            </w:r>
            <w:r w:rsidRPr="00D601BC">
              <w:rPr>
                <w:sz w:val="20"/>
              </w:rPr>
              <w:t xml:space="preserve"> своё уважение (вставать) при прослушивании гимна России и гимнов других стран (Н). </w:t>
            </w:r>
            <w:r w:rsidRPr="00D601BC">
              <w:rPr>
                <w:sz w:val="20"/>
                <w:u w:val="single"/>
              </w:rPr>
              <w:t>Участвовать</w:t>
            </w:r>
            <w:r w:rsidRPr="00D601BC">
              <w:rPr>
                <w:sz w:val="20"/>
              </w:rPr>
              <w:t xml:space="preserve"> в коллективном </w:t>
            </w:r>
            <w:r w:rsidRPr="00D601BC">
              <w:rPr>
                <w:sz w:val="20"/>
              </w:rPr>
              <w:lastRenderedPageBreak/>
              <w:t>исполнении гимна России (П).</w:t>
            </w:r>
          </w:p>
          <w:p w:rsidR="0086381B" w:rsidRPr="00D601BC" w:rsidRDefault="0086381B" w:rsidP="00AA22F8">
            <w:pPr>
              <w:pStyle w:val="a7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Участвовать в обсуждениях</w:t>
            </w:r>
            <w:r w:rsidRPr="00D601BC">
              <w:rPr>
                <w:sz w:val="20"/>
              </w:rPr>
              <w:t xml:space="preserve">, моделирующих ситуации общения с людьми разного возраста, национальности, религиозной принадлежности, взглядов на прошлое и настоящее страны, человечества, соблюдая при этом правила культуры общения, уважения и взаимопонимания (Н). </w:t>
            </w:r>
            <w:r w:rsidRPr="00D601BC">
              <w:rPr>
                <w:sz w:val="20"/>
                <w:u w:val="single"/>
              </w:rPr>
              <w:t>Высказывать и вежливо отстаивать</w:t>
            </w:r>
            <w:r w:rsidRPr="00D601BC">
              <w:rPr>
                <w:sz w:val="20"/>
              </w:rPr>
              <w:t xml:space="preserve"> в споре свою точку зрения, стремясь договориться со своим оппонентом (П).  </w:t>
            </w:r>
          </w:p>
          <w:p w:rsidR="0086381B" w:rsidRPr="00D601BC" w:rsidRDefault="0086381B" w:rsidP="00AA22F8">
            <w:pPr>
              <w:pStyle w:val="a7"/>
              <w:rPr>
                <w:i/>
                <w:sz w:val="20"/>
              </w:rPr>
            </w:pPr>
            <w:r w:rsidRPr="00D601BC">
              <w:rPr>
                <w:i/>
                <w:sz w:val="20"/>
              </w:rPr>
              <w:t>Практическая работа</w:t>
            </w:r>
          </w:p>
          <w:p w:rsidR="0086381B" w:rsidRPr="00D601BC" w:rsidRDefault="0086381B" w:rsidP="00AA22F8">
            <w:pPr>
              <w:pStyle w:val="a7"/>
              <w:rPr>
                <w:sz w:val="20"/>
              </w:rPr>
            </w:pPr>
            <w:r w:rsidRPr="00D601BC">
              <w:rPr>
                <w:sz w:val="20"/>
                <w:u w:val="single"/>
              </w:rPr>
              <w:lastRenderedPageBreak/>
              <w:t>Изготовить</w:t>
            </w:r>
            <w:r w:rsidRPr="00D601BC">
              <w:rPr>
                <w:sz w:val="20"/>
              </w:rPr>
              <w:t xml:space="preserve"> (по возможности) элемент, модель национального костюма, кушаний, народного обряда и т.д.  </w:t>
            </w:r>
          </w:p>
          <w:p w:rsidR="0086381B" w:rsidRPr="00D601BC" w:rsidRDefault="0086381B" w:rsidP="00AA22F8">
            <w:pPr>
              <w:pStyle w:val="a7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Подготовить</w:t>
            </w:r>
            <w:r w:rsidRPr="00D601BC">
              <w:rPr>
                <w:sz w:val="20"/>
              </w:rPr>
              <w:t xml:space="preserve"> иллюстрированный текст (лист, </w:t>
            </w:r>
            <w:proofErr w:type="spellStart"/>
            <w:r w:rsidRPr="00D601BC">
              <w:rPr>
                <w:sz w:val="20"/>
              </w:rPr>
              <w:t>эл</w:t>
            </w:r>
            <w:proofErr w:type="spellEnd"/>
            <w:r w:rsidRPr="00D601BC">
              <w:rPr>
                <w:sz w:val="20"/>
              </w:rPr>
              <w:t>. презентация, видеофильм) о культурном богатстве одного или нескольких народов России (Н). Активно знакомиться (задавать вопросы, формулировать своё мнение) с материалами о народах России, представленными другими школьниками (П).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Создать свой рассказ</w:t>
            </w:r>
            <w:r w:rsidRPr="00D601BC">
              <w:rPr>
                <w:sz w:val="20"/>
              </w:rPr>
              <w:t xml:space="preserve"> о России, государственных праздниках, памятниках культуры, используя </w:t>
            </w:r>
            <w:r w:rsidRPr="00D601BC">
              <w:rPr>
                <w:sz w:val="20"/>
              </w:rPr>
              <w:lastRenderedPageBreak/>
              <w:t>данные учебника и средств массовой информации.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Участвовать</w:t>
            </w:r>
            <w:r w:rsidRPr="00D601BC">
              <w:rPr>
                <w:sz w:val="20"/>
              </w:rPr>
              <w:t xml:space="preserve"> (в активной роли) в праздновании местных и государственных праздников (Н). </w:t>
            </w:r>
            <w:r w:rsidRPr="00D601BC">
              <w:rPr>
                <w:sz w:val="20"/>
                <w:u w:val="single"/>
              </w:rPr>
              <w:t>Самостоятельно выбирать</w:t>
            </w:r>
            <w:r w:rsidRPr="00D601BC">
              <w:rPr>
                <w:sz w:val="20"/>
              </w:rPr>
              <w:t xml:space="preserve"> активную роль в подготовке и проведении местных и государственных праздников (П).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 xml:space="preserve">Описывать </w:t>
            </w:r>
            <w:r w:rsidRPr="00D601BC">
              <w:rPr>
                <w:sz w:val="20"/>
              </w:rPr>
              <w:t>свои эмоции (Н), чувства и личные впечатления (П), от участия в подготовке и проведении местных и государственных праздников.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Находить и извлекать</w:t>
            </w:r>
            <w:r w:rsidRPr="00D601BC">
              <w:rPr>
                <w:sz w:val="20"/>
              </w:rPr>
              <w:t xml:space="preserve"> необходимую информацию о настоящем нашей страны (о праздниках, </w:t>
            </w:r>
            <w:r w:rsidRPr="00D601BC">
              <w:rPr>
                <w:sz w:val="20"/>
              </w:rPr>
              <w:lastRenderedPageBreak/>
              <w:t xml:space="preserve">достопримечательностях и т.п.) из текста, иллюстраций, карт учебника, из дополнительных источников знаний (словари, энциклопедии, справочники) (Н). </w:t>
            </w:r>
            <w:r w:rsidRPr="00D601BC">
              <w:rPr>
                <w:sz w:val="20"/>
                <w:u w:val="single"/>
              </w:rPr>
              <w:t>Преобразовывать извлечённую информацию в соответствии с заданием</w:t>
            </w:r>
            <w:r w:rsidRPr="00D601BC">
              <w:rPr>
                <w:sz w:val="20"/>
              </w:rPr>
              <w:t xml:space="preserve"> (выделять главное, сравнивать, выражать своё отношение) и </w:t>
            </w:r>
            <w:r w:rsidRPr="00D601BC">
              <w:rPr>
                <w:sz w:val="20"/>
                <w:u w:val="single"/>
              </w:rPr>
              <w:t>представлять</w:t>
            </w:r>
            <w:r w:rsidRPr="00D601BC">
              <w:rPr>
                <w:sz w:val="20"/>
              </w:rPr>
              <w:t xml:space="preserve"> её в виде устного или письменного текста, рисунка (П).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Выполнять в группе задания</w:t>
            </w:r>
            <w:r w:rsidRPr="00D601BC">
              <w:rPr>
                <w:sz w:val="20"/>
              </w:rPr>
              <w:t xml:space="preserve">  по осмыслению или оценке значимого события, явления настоящего нашей страны, (распределить роли, добыть и </w:t>
            </w:r>
            <w:r w:rsidRPr="00D601BC">
              <w:rPr>
                <w:sz w:val="20"/>
              </w:rPr>
              <w:lastRenderedPageBreak/>
              <w:t>преобразовать информацию, обсудить и договориться об общем ответе, представить его) (П).</w:t>
            </w:r>
          </w:p>
          <w:p w:rsidR="0086381B" w:rsidRPr="00D601BC" w:rsidRDefault="0086381B" w:rsidP="00D601BC">
            <w:pPr>
              <w:pStyle w:val="a7"/>
              <w:ind w:firstLine="0"/>
              <w:rPr>
                <w:sz w:val="20"/>
              </w:rPr>
            </w:pPr>
            <w:r w:rsidRPr="00D601BC">
              <w:rPr>
                <w:sz w:val="20"/>
                <w:u w:val="single"/>
              </w:rPr>
              <w:t>Обмениваться с одноклассниками сведениями</w:t>
            </w:r>
            <w:r w:rsidRPr="00D601BC">
              <w:rPr>
                <w:sz w:val="20"/>
              </w:rPr>
              <w:t xml:space="preserve"> (полученными из разных источников) о настоящем родного края, народов России, всей страны (П).</w:t>
            </w:r>
          </w:p>
          <w:p w:rsidR="0086381B" w:rsidRPr="00D601BC" w:rsidRDefault="0086381B" w:rsidP="00AA22F8">
            <w:pPr>
              <w:pStyle w:val="a7"/>
              <w:rPr>
                <w:sz w:val="20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29</w:t>
            </w:r>
          </w:p>
        </w:tc>
        <w:tc>
          <w:tcPr>
            <w:tcW w:w="1212" w:type="dxa"/>
          </w:tcPr>
          <w:p w:rsidR="0086381B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Власть народа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Кто в государстве самый главный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слово «демократия»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br/>
              <w:t>в переводе с древнегреческого означает «народовластие»; что при демократии власть принадлежит народу, управление обществом и государством возможно только по воле (по желанию) народа.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объяснять, что такое референдум, что такое выборы органов государственной власти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 w:val="restart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Что такое конституция; перечислять известные права и обязанности гражданина России; объяснять, что значит быть гражданином </w:t>
            </w:r>
            <w:proofErr w:type="spellStart"/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Гос</w:t>
            </w:r>
            <w:proofErr w:type="spellEnd"/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. символы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212" w:type="dxa"/>
          </w:tcPr>
          <w:p w:rsidR="00933E9C" w:rsidRDefault="00933E9C" w:rsidP="00D601BC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Р.К.</w:t>
            </w:r>
          </w:p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Народы Тюменской области.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рисовать схему «дерева власти» с ветвями, изображающими разделение власти в России; доказывать, что Президент и Государственная Дума – это демократические органы власти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такое референдум, что такое выборы органов государственной власти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Народы России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что слово «народ» имеет два разных значения </w:t>
            </w:r>
            <w:proofErr w:type="gramStart"/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( </w:t>
            </w:r>
            <w:proofErr w:type="gramEnd"/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в первом значении «народ» – это все граждане одного государства, во втором значении «народ» – это большая группа людей, которая отличается от других своим названием и особой культурой); что современная Россия является родиной более 100 многочисленных и малочисленных народов.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 xml:space="preserve">рассказывать о народах Крайнего Севера, Сибири, Дальнего Востока, Северного Кавказа; с помощью книг узнать об обычаях, пословицах, сказках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разных народов России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рисовать схему «дерева власти» с ветвями, изображающими разделение власти в России; доказывать, что Президент и Государственная Дума – это демократические органы власти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1212" w:type="dxa"/>
          </w:tcPr>
          <w:p w:rsidR="0086381B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Наш общий дом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Как нам жить?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Знать,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что Российская Федерация – это государство, образованное союзом многих регионов – республик, краев, областей и других участников союза, в каждом из которых имеются свои законы, символы и другие признаки государства.</w:t>
            </w: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 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рассказывать, что такое федерация; называть части Российской Федерации; объяснять, что такое Совет Федерации; называть республики, области и края Российской Федерации</w:t>
            </w:r>
          </w:p>
        </w:tc>
        <w:tc>
          <w:tcPr>
            <w:tcW w:w="4747" w:type="dxa"/>
            <w:vMerge w:val="restart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Регулятивные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Самостоятельно формулировать цели урока после предварительного обсуждения.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Совместно с учителем обнаруживать и формулировать учебную проблему.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Составлять план решения проблемы (задачи) совместно с учителем.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Коммуникативные 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>Познавательные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00CCFF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1.</w:t>
            </w:r>
            <w:r w:rsidRPr="00D601BC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D601BC">
              <w:rPr>
                <w:rStyle w:val="a5"/>
                <w:b w:val="0"/>
                <w:color w:val="000000"/>
                <w:sz w:val="20"/>
                <w:szCs w:val="20"/>
              </w:rPr>
              <w:t>Развиваем</w:t>
            </w:r>
            <w:r w:rsidRPr="00D601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умения извлекать информацию из схем, иллюстраций, текстов.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00CCFF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2.</w:t>
            </w:r>
            <w:r w:rsidRPr="00D601BC">
              <w:rPr>
                <w:rStyle w:val="apple-converted-space"/>
                <w:bCs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Представлять информацию в виде схемы.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jc w:val="both"/>
              <w:rPr>
                <w:rStyle w:val="a5"/>
                <w:b w:val="0"/>
                <w:color w:val="00CCFF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3.</w:t>
            </w:r>
            <w:r w:rsidRPr="00D601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Выявлять сущность, особенности объектов.</w:t>
            </w:r>
          </w:p>
          <w:p w:rsidR="0086381B" w:rsidRPr="00D601BC" w:rsidRDefault="0086381B" w:rsidP="00D601BC">
            <w:pPr>
              <w:pStyle w:val="a6"/>
              <w:shd w:val="clear" w:color="auto" w:fill="FFFFFF"/>
              <w:spacing w:before="0" w:after="0"/>
              <w:rPr>
                <w:color w:val="000000"/>
                <w:sz w:val="20"/>
                <w:szCs w:val="20"/>
              </w:rPr>
            </w:pPr>
            <w:r w:rsidRPr="00D601BC">
              <w:rPr>
                <w:rStyle w:val="a5"/>
                <w:b w:val="0"/>
                <w:color w:val="00CCFF"/>
                <w:sz w:val="20"/>
                <w:szCs w:val="20"/>
              </w:rPr>
              <w:t>4.</w:t>
            </w:r>
            <w:r w:rsidRPr="00D601BC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D601BC">
              <w:rPr>
                <w:color w:val="000000"/>
                <w:sz w:val="20"/>
                <w:szCs w:val="20"/>
              </w:rPr>
              <w:t>На основе анализа объектов делать выводы.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Объяснять с позиции общечеловеческих нравственных ценностей, почему конкретные простые поступки можно оценить как хорошие или плохие.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      </w:r>
          </w:p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lastRenderedPageBreak/>
              <w:t>В предложенных ситуациях, опираясь на общие для всех правила поведения, делать выбор, какой поступок совершить</w:t>
            </w: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рассказывать о народах Крайнего Севера, Сибири, Дальнего Востока, Северного Кавказа; с помощью книг узнать об обычаях, пословицах, сказках разных народов России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1212" w:type="dxa"/>
          </w:tcPr>
          <w:p w:rsidR="00933E9C" w:rsidRDefault="00933E9C" w:rsidP="00D601BC">
            <w:pPr>
              <w:tabs>
                <w:tab w:val="left" w:pos="9072"/>
              </w:tabs>
              <w:rPr>
                <w:rFonts w:ascii="Times New Roman" w:hAnsi="Times New Roman" w:cs="Times New Roman"/>
                <w:b/>
                <w:i w:val="0"/>
              </w:rPr>
            </w:pPr>
            <w:r>
              <w:rPr>
                <w:rFonts w:ascii="Times New Roman" w:hAnsi="Times New Roman" w:cs="Times New Roman"/>
                <w:b/>
                <w:i w:val="0"/>
              </w:rPr>
              <w:t>Р.К.</w:t>
            </w:r>
          </w:p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Традиции родного края.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Знать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понятие «государственные праздники».</w:t>
            </w:r>
          </w:p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перечислять государственные праздники; объяснять, для чего нужны музеи, библиотеки, театры; собрать информацию о прошлом малой родины и создать «реку времени» своего края</w:t>
            </w:r>
          </w:p>
        </w:tc>
        <w:tc>
          <w:tcPr>
            <w:tcW w:w="4747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  <w:vMerge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6381B" w:rsidRPr="00500976" w:rsidTr="00D601BC">
        <w:tc>
          <w:tcPr>
            <w:tcW w:w="514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lastRenderedPageBreak/>
              <w:t>3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12" w:type="dxa"/>
          </w:tcPr>
          <w:p w:rsidR="0086381B" w:rsidRPr="00D601BC" w:rsidRDefault="0086381B" w:rsidP="00D601BC">
            <w:pPr>
              <w:tabs>
                <w:tab w:val="left" w:pos="9072"/>
              </w:tabs>
              <w:rPr>
                <w:rFonts w:ascii="Times New Roman" w:hAnsi="Times New Roman" w:cs="Times New Roman"/>
              </w:rPr>
            </w:pPr>
            <w:r w:rsidRPr="00D601BC">
              <w:rPr>
                <w:rFonts w:ascii="Times New Roman" w:hAnsi="Times New Roman" w:cs="Times New Roman"/>
              </w:rPr>
              <w:t>Повторение и контрольная работа № 2</w:t>
            </w:r>
          </w:p>
        </w:tc>
        <w:tc>
          <w:tcPr>
            <w:tcW w:w="3021" w:type="dxa"/>
          </w:tcPr>
          <w:p w:rsidR="0086381B" w:rsidRPr="00D601BC" w:rsidRDefault="0086381B" w:rsidP="00D601BC">
            <w:pPr>
              <w:widowControl/>
              <w:autoSpaceDE/>
              <w:autoSpaceDN/>
              <w:adjustRightInd/>
              <w:spacing w:before="240" w:after="240" w:line="360" w:lineRule="auto"/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</w:pPr>
          </w:p>
        </w:tc>
        <w:tc>
          <w:tcPr>
            <w:tcW w:w="4747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26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6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3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</w:pPr>
            <w:r w:rsidRPr="00D601BC">
              <w:rPr>
                <w:rFonts w:ascii="Times New Roman" w:hAnsi="Times New Roman" w:cs="Times New Roman"/>
                <w:bCs/>
                <w:i w:val="0"/>
                <w:iCs w:val="0"/>
                <w:color w:val="000000"/>
                <w:lang w:eastAsia="ru-RU"/>
              </w:rPr>
              <w:t xml:space="preserve">Уметь </w:t>
            </w:r>
            <w:r w:rsidRPr="00D601BC">
              <w:rPr>
                <w:rFonts w:ascii="Times New Roman" w:hAnsi="Times New Roman" w:cs="Times New Roman"/>
                <w:i w:val="0"/>
                <w:iCs w:val="0"/>
                <w:color w:val="000000"/>
                <w:lang w:eastAsia="ru-RU"/>
              </w:rPr>
              <w:t>перечислять государственные праздники; объяснять, для чего нужны музеи, библиотеки, театры; собрать информацию о прошлом малой родины и создать «реку времени» своего края</w:t>
            </w:r>
          </w:p>
        </w:tc>
        <w:tc>
          <w:tcPr>
            <w:tcW w:w="538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5" w:type="dxa"/>
          </w:tcPr>
          <w:p w:rsidR="0086381B" w:rsidRPr="00D601BC" w:rsidRDefault="0086381B" w:rsidP="00D601B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6381B" w:rsidRPr="00500976" w:rsidRDefault="0086381B">
      <w:pPr>
        <w:rPr>
          <w:rFonts w:ascii="Times New Roman" w:hAnsi="Times New Roman" w:cs="Times New Roman"/>
        </w:rPr>
      </w:pPr>
    </w:p>
    <w:sectPr w:rsidR="0086381B" w:rsidRPr="00500976" w:rsidSect="005F36D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7249"/>
    <w:rsid w:val="000B08C5"/>
    <w:rsid w:val="0011072D"/>
    <w:rsid w:val="00187249"/>
    <w:rsid w:val="00222956"/>
    <w:rsid w:val="0032209C"/>
    <w:rsid w:val="00334EF4"/>
    <w:rsid w:val="003C6F19"/>
    <w:rsid w:val="00404EA4"/>
    <w:rsid w:val="0046198F"/>
    <w:rsid w:val="004E18A2"/>
    <w:rsid w:val="004E55BC"/>
    <w:rsid w:val="00500976"/>
    <w:rsid w:val="00521500"/>
    <w:rsid w:val="00557282"/>
    <w:rsid w:val="00560766"/>
    <w:rsid w:val="005A780F"/>
    <w:rsid w:val="005F36D7"/>
    <w:rsid w:val="00624264"/>
    <w:rsid w:val="00634BBF"/>
    <w:rsid w:val="00642030"/>
    <w:rsid w:val="007C6E4C"/>
    <w:rsid w:val="00862553"/>
    <w:rsid w:val="0086381B"/>
    <w:rsid w:val="00883F00"/>
    <w:rsid w:val="008C576B"/>
    <w:rsid w:val="008E75CE"/>
    <w:rsid w:val="008F3E1A"/>
    <w:rsid w:val="00910E59"/>
    <w:rsid w:val="00933E9C"/>
    <w:rsid w:val="00941C69"/>
    <w:rsid w:val="0095465D"/>
    <w:rsid w:val="00965A42"/>
    <w:rsid w:val="009708FE"/>
    <w:rsid w:val="00A02558"/>
    <w:rsid w:val="00A0772D"/>
    <w:rsid w:val="00AA22F8"/>
    <w:rsid w:val="00AF4810"/>
    <w:rsid w:val="00B03406"/>
    <w:rsid w:val="00B46D95"/>
    <w:rsid w:val="00B62B99"/>
    <w:rsid w:val="00BB4D28"/>
    <w:rsid w:val="00C474EB"/>
    <w:rsid w:val="00C670B6"/>
    <w:rsid w:val="00C80CBF"/>
    <w:rsid w:val="00CD0939"/>
    <w:rsid w:val="00CD3B1F"/>
    <w:rsid w:val="00D601BC"/>
    <w:rsid w:val="00D90CA6"/>
    <w:rsid w:val="00E53053"/>
    <w:rsid w:val="00F65820"/>
    <w:rsid w:val="00F810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BBF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0"/>
      <w:szCs w:val="20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B62B9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B62B9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521500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62B99"/>
    <w:rPr>
      <w:rFonts w:ascii="Cambria" w:hAnsi="Cambria" w:cs="Times New Roman"/>
      <w:b/>
      <w:bCs/>
      <w:i/>
      <w:i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B62B99"/>
    <w:rPr>
      <w:rFonts w:ascii="Cambria" w:hAnsi="Cambria" w:cs="Times New Roman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521500"/>
    <w:rPr>
      <w:rFonts w:ascii="Calibri" w:hAnsi="Calibri" w:cs="Times New Roman"/>
      <w:b/>
      <w:bCs/>
      <w:i/>
      <w:iCs/>
      <w:sz w:val="28"/>
      <w:szCs w:val="28"/>
    </w:rPr>
  </w:style>
  <w:style w:type="paragraph" w:styleId="a3">
    <w:name w:val="No Spacing"/>
    <w:uiPriority w:val="99"/>
    <w:qFormat/>
    <w:rsid w:val="00634BBF"/>
    <w:pPr>
      <w:widowControl w:val="0"/>
      <w:autoSpaceDE w:val="0"/>
      <w:autoSpaceDN w:val="0"/>
      <w:adjustRightInd w:val="0"/>
    </w:pPr>
    <w:rPr>
      <w:rFonts w:ascii="Arial" w:hAnsi="Arial" w:cs="Arial"/>
      <w:i/>
      <w:iCs/>
      <w:sz w:val="20"/>
      <w:szCs w:val="20"/>
      <w:lang w:eastAsia="en-US"/>
    </w:rPr>
  </w:style>
  <w:style w:type="table" w:styleId="a4">
    <w:name w:val="Table Grid"/>
    <w:basedOn w:val="a1"/>
    <w:uiPriority w:val="99"/>
    <w:rsid w:val="005F36D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uiPriority w:val="99"/>
    <w:rsid w:val="007C6E4C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965A42"/>
    <w:rPr>
      <w:rFonts w:cs="Times New Roman"/>
    </w:rPr>
  </w:style>
  <w:style w:type="character" w:styleId="a5">
    <w:name w:val="Strong"/>
    <w:basedOn w:val="a0"/>
    <w:uiPriority w:val="99"/>
    <w:qFormat/>
    <w:rsid w:val="00965A42"/>
    <w:rPr>
      <w:rFonts w:cs="Times New Roman"/>
      <w:b/>
      <w:bCs/>
    </w:rPr>
  </w:style>
  <w:style w:type="paragraph" w:styleId="a6">
    <w:name w:val="Normal (Web)"/>
    <w:basedOn w:val="a"/>
    <w:uiPriority w:val="99"/>
    <w:rsid w:val="00965A42"/>
    <w:pPr>
      <w:widowControl/>
      <w:suppressAutoHyphens/>
      <w:autoSpaceDE/>
      <w:autoSpaceDN/>
      <w:adjustRightInd/>
      <w:spacing w:before="280" w:after="280"/>
    </w:pPr>
    <w:rPr>
      <w:rFonts w:ascii="Times New Roman" w:hAnsi="Times New Roman" w:cs="Times New Roman"/>
      <w:i w:val="0"/>
      <w:iCs w:val="0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rsid w:val="00404EA4"/>
    <w:pPr>
      <w:suppressAutoHyphens/>
      <w:overflowPunct w:val="0"/>
      <w:autoSpaceDN/>
      <w:adjustRightInd/>
      <w:spacing w:after="120" w:line="360" w:lineRule="auto"/>
      <w:ind w:firstLine="709"/>
    </w:pPr>
    <w:rPr>
      <w:rFonts w:ascii="Times New Roman" w:hAnsi="Times New Roman" w:cs="Times New Roman"/>
      <w:i w:val="0"/>
      <w:iCs w:val="0"/>
      <w:sz w:val="28"/>
      <w:lang w:eastAsia="ar-SA"/>
    </w:rPr>
  </w:style>
  <w:style w:type="character" w:customStyle="1" w:styleId="a8">
    <w:name w:val="Основной текст Знак"/>
    <w:basedOn w:val="a0"/>
    <w:link w:val="a7"/>
    <w:uiPriority w:val="99"/>
    <w:locked/>
    <w:rsid w:val="00404EA4"/>
    <w:rPr>
      <w:rFonts w:cs="Times New Roman"/>
      <w:sz w:val="20"/>
      <w:szCs w:val="20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</TotalTime>
  <Pages>38</Pages>
  <Words>7380</Words>
  <Characters>49975</Characters>
  <Application>Microsoft Office Word</Application>
  <DocSecurity>0</DocSecurity>
  <Lines>416</Lines>
  <Paragraphs>114</Paragraphs>
  <ScaleCrop>false</ScaleCrop>
  <Company/>
  <LinksUpToDate>false</LinksUpToDate>
  <CharactersWithSpaces>57241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второй</cp:lastModifiedBy>
  <cp:revision>9</cp:revision>
  <dcterms:created xsi:type="dcterms:W3CDTF">2014-09-22T16:25:00Z</dcterms:created>
  <dcterms:modified xsi:type="dcterms:W3CDTF">2015-09-11T08:18:00Z</dcterms:modified>
</cp:coreProperties>
</file>