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9B" w:rsidRPr="0040522C" w:rsidRDefault="00F60E9B" w:rsidP="000936FB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-10795</wp:posOffset>
            </wp:positionV>
            <wp:extent cx="1392062" cy="1140177"/>
            <wp:effectExtent l="19050" t="0" r="0" b="0"/>
            <wp:wrapNone/>
            <wp:docPr id="2" name="Рисунок 2" descr="0006-009-Dolgo-diskutirovalsja-vopros-po-povodu-emblemy-i-glavnogo-pr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6-009-Dolgo-diskutirovalsja-vopros-po-povodu-emblemy-i-glavnogo-priz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62" cy="114017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Конкурс «Педагог года - 2017</w:t>
      </w:r>
      <w:r w:rsidRPr="0040522C">
        <w:rPr>
          <w:rFonts w:ascii="Times New Roman" w:hAnsi="Times New Roman" w:cs="Times New Roman"/>
          <w:sz w:val="28"/>
          <w:szCs w:val="28"/>
        </w:rPr>
        <w:t>»</w:t>
      </w:r>
    </w:p>
    <w:p w:rsidR="00F60E9B" w:rsidRPr="0040522C" w:rsidRDefault="00F60E9B" w:rsidP="000936FB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sz w:val="28"/>
          <w:szCs w:val="28"/>
        </w:rPr>
        <w:t>Ишимский муниципальный район</w:t>
      </w:r>
    </w:p>
    <w:p w:rsidR="00F60E9B" w:rsidRPr="0040522C" w:rsidRDefault="00F60E9B" w:rsidP="000936FB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sz w:val="28"/>
          <w:szCs w:val="28"/>
        </w:rPr>
        <w:t>Неволинская</w:t>
      </w:r>
      <w:r>
        <w:rPr>
          <w:rFonts w:ascii="Times New Roman" w:hAnsi="Times New Roman" w:cs="Times New Roman"/>
          <w:sz w:val="28"/>
          <w:szCs w:val="28"/>
        </w:rPr>
        <w:t xml:space="preserve"> ООШ – филиал МАОУ  Черемшанская </w:t>
      </w:r>
      <w:r w:rsidRPr="0040522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60E9B" w:rsidRPr="0040522C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Monotype Corsiva" w:hAnsi="Monotype Corsiva" w:cs="Times New Roman"/>
          <w:b/>
          <w:color w:val="E36C0A" w:themeColor="accent6" w:themeShade="BF"/>
          <w:sz w:val="96"/>
          <w:szCs w:val="96"/>
        </w:rPr>
      </w:pPr>
      <w:r w:rsidRPr="0040522C">
        <w:rPr>
          <w:rFonts w:ascii="Monotype Corsiva" w:hAnsi="Monotype Corsiva" w:cs="Times New Roman"/>
          <w:b/>
          <w:color w:val="E36C0A" w:themeColor="accent6" w:themeShade="BF"/>
          <w:sz w:val="96"/>
          <w:szCs w:val="96"/>
        </w:rPr>
        <w:t>Методический семинар</w:t>
      </w:r>
    </w:p>
    <w:p w:rsidR="00F60E9B" w:rsidRPr="007E0DA9" w:rsidRDefault="00EE7B29" w:rsidP="000936FB">
      <w:pPr>
        <w:widowControl w:val="0"/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proofErr w:type="gramStart"/>
      <w:r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>«Формирование и развитие</w:t>
      </w:r>
      <w:r w:rsidR="00137F3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 коммуникативных УУД </w:t>
      </w:r>
      <w:r w:rsidR="00F60E9B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 xml:space="preserve"> на уроках русского языка и литературы</w:t>
      </w:r>
      <w:r w:rsidR="00F60E9B" w:rsidRPr="007E0DA9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t>»</w:t>
      </w:r>
      <w:proofErr w:type="gramEnd"/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60E9B" w:rsidRPr="00D657FC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  <w:r w:rsidRPr="00D657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60E9B" w:rsidRPr="00D657FC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57FC">
        <w:rPr>
          <w:rFonts w:ascii="Times New Roman" w:hAnsi="Times New Roman" w:cs="Times New Roman"/>
          <w:sz w:val="32"/>
          <w:szCs w:val="32"/>
        </w:rPr>
        <w:t xml:space="preserve">Неволинской ООШ – филиала </w:t>
      </w:r>
      <w:r>
        <w:rPr>
          <w:rFonts w:ascii="Times New Roman" w:hAnsi="Times New Roman" w:cs="Times New Roman"/>
          <w:sz w:val="32"/>
          <w:szCs w:val="32"/>
        </w:rPr>
        <w:t>МАОУ Черемшанская</w:t>
      </w:r>
      <w:r w:rsidRPr="00D657FC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F60E9B" w:rsidRPr="00D657FC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Колосова Анна Николаевна</w:t>
      </w:r>
    </w:p>
    <w:p w:rsidR="00F60E9B" w:rsidRPr="0040522C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F60E9B" w:rsidRPr="0040522C" w:rsidRDefault="00F60E9B" w:rsidP="000936FB">
      <w:pPr>
        <w:widowControl w:val="0"/>
        <w:spacing w:after="0"/>
        <w:jc w:val="center"/>
        <w:rPr>
          <w:rFonts w:ascii="Monotype Corsiva" w:hAnsi="Monotype Corsiva" w:cs="Times New Roman"/>
          <w:sz w:val="96"/>
          <w:szCs w:val="96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E9B" w:rsidRDefault="00F60E9B" w:rsidP="000936FB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6FB" w:rsidRDefault="000936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345D" w:rsidRDefault="000E345D" w:rsidP="000936FB">
      <w:pPr>
        <w:pStyle w:val="a3"/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6CD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B791A" w:rsidRDefault="006D1352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52">
        <w:rPr>
          <w:rFonts w:ascii="Times New Roman" w:hAnsi="Times New Roman" w:cs="Times New Roman"/>
          <w:sz w:val="24"/>
          <w:szCs w:val="24"/>
        </w:rPr>
        <w:t xml:space="preserve">В современном обществе происходят перемены, увеличился поток информации, а это значит, что ученику  необходимо усвоить большой объём знаний,  уметь самостоятельно усваивать знания и выстраивать свои отношения с другими людьми, работать в группе и коллективе, быть гражданином и патриотом своей Родины, т. е. стать конкурентоспособным на рынке труда. Одна  из задач </w:t>
      </w:r>
      <w:proofErr w:type="gramStart"/>
      <w:r w:rsidRPr="006D1352">
        <w:rPr>
          <w:rFonts w:ascii="Times New Roman" w:hAnsi="Times New Roman" w:cs="Times New Roman"/>
          <w:sz w:val="24"/>
          <w:szCs w:val="24"/>
        </w:rPr>
        <w:t>учителя–работать</w:t>
      </w:r>
      <w:proofErr w:type="gramEnd"/>
      <w:r w:rsidRPr="006D1352">
        <w:rPr>
          <w:rFonts w:ascii="Times New Roman" w:hAnsi="Times New Roman" w:cs="Times New Roman"/>
          <w:sz w:val="24"/>
          <w:szCs w:val="24"/>
        </w:rPr>
        <w:t xml:space="preserve"> над формированием  коммуникативных УУД. Коммуникативные учебные действия обеспечивают сотрудничество -  умение слушать и понимать друг друга, в совместной деятельности уметь договариваться, распределять роли,  вести дискуссию, а также контролировать друг друга.  Именно поэтому я работают над проблемой «Формирование и развитие  коммуникативных универсальных учебных действий на уроках русского языка и литературы</w:t>
      </w:r>
      <w:proofErr w:type="gramStart"/>
      <w:r w:rsidRPr="006D1352">
        <w:rPr>
          <w:rFonts w:ascii="Times New Roman" w:hAnsi="Times New Roman" w:cs="Times New Roman"/>
          <w:sz w:val="24"/>
          <w:szCs w:val="24"/>
        </w:rPr>
        <w:t>»</w:t>
      </w:r>
      <w:r w:rsidR="00140220" w:rsidRPr="00140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</w:t>
      </w:r>
      <w:proofErr w:type="gramEnd"/>
      <w:r w:rsidR="00140220" w:rsidRPr="00140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овые федеральные государственные стандарты образования декларируют как основной приоритет системы образования формирование у школьников </w:t>
      </w:r>
      <w:proofErr w:type="spellStart"/>
      <w:r w:rsidR="00140220" w:rsidRPr="00140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общеучебных</w:t>
      </w:r>
      <w:proofErr w:type="spellEnd"/>
      <w:r w:rsidR="00140220" w:rsidRPr="001402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умений и навыков, а также способов деятельности, а не только освоение учащимися конкретных знаний, умений и навыков в рамках отдельных дисциплин.</w:t>
      </w:r>
    </w:p>
    <w:p w:rsidR="00140220" w:rsidRPr="00CB791A" w:rsidRDefault="00140220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02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школьников является одной из самых актуальных проблем педагогики и методики сегодня. К сожалению, все более очевидными становятся недостатки в образовательном уровне школьников, в том числе и в уровне владения ими родным языком. Именно успешное и осознанное владение русским языком составляет основу формирования </w:t>
      </w:r>
      <w:hyperlink r:id="rId7" w:history="1">
        <w:r w:rsidRPr="001402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универсальных учебных действий</w:t>
        </w:r>
      </w:hyperlink>
      <w:r w:rsidRPr="00140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которые, в свою очередь, порождают компетенции, знания, умения, навыки, а значит, обеспечивают воспитание всесторонне развитой, интеллектуальной, духовной личности, способной адаптироваться в сложном совр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еменном мире. </w:t>
      </w:r>
      <w:r w:rsidRPr="001402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345D" w:rsidRDefault="00140220" w:rsidP="000936FB">
      <w:pPr>
        <w:widowControl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C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E345D" w:rsidRPr="000C06CD">
        <w:rPr>
          <w:rFonts w:ascii="Times New Roman" w:hAnsi="Times New Roman" w:cs="Times New Roman"/>
          <w:b/>
          <w:sz w:val="24"/>
          <w:szCs w:val="24"/>
        </w:rPr>
        <w:t>Актуальность проблемы</w:t>
      </w:r>
    </w:p>
    <w:p w:rsidR="000E345D" w:rsidRPr="00817C49" w:rsidRDefault="00EE7B29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C49">
        <w:rPr>
          <w:rStyle w:val="c4"/>
          <w:rFonts w:ascii="Times New Roman" w:hAnsi="Times New Roman" w:cs="Times New Roman"/>
          <w:color w:val="000000"/>
          <w:sz w:val="24"/>
          <w:szCs w:val="24"/>
        </w:rPr>
        <w:t>Актуальность обусловлена самой учебной деятельностью, обновлением содержания обучения, формированием у школьников приёмов самостоятельного приобретения знаний, развития активности.</w:t>
      </w:r>
      <w:r w:rsidRPr="00817C49">
        <w:rPr>
          <w:rFonts w:ascii="Times New Roman" w:hAnsi="Times New Roman" w:cs="Times New Roman"/>
          <w:sz w:val="24"/>
          <w:szCs w:val="24"/>
        </w:rPr>
        <w:t xml:space="preserve"> Развитие коммуникативных умений относится к числу важнейших проблем педагогики.  В современном обществе мы часто наблюдаем дефицит воспитанности, доброты, доброжелательности, речевой культуры общения между людьми. А это значит, что актуальность формирования коммуникативных навыков у детей возрастает.   </w:t>
      </w:r>
    </w:p>
    <w:p w:rsidR="000E345D" w:rsidRPr="000C06CD" w:rsidRDefault="00817C49" w:rsidP="000936FB">
      <w:pPr>
        <w:pStyle w:val="a3"/>
        <w:widowControl w:val="0"/>
        <w:spacing w:line="276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E345D"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Ведущая ключевая идея</w:t>
      </w:r>
    </w:p>
    <w:p w:rsidR="00CB791A" w:rsidRPr="000936FB" w:rsidRDefault="000E345D" w:rsidP="000936FB">
      <w:pPr>
        <w:pStyle w:val="a3"/>
        <w:widowControl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6FB">
        <w:rPr>
          <w:rFonts w:ascii="Times New Roman" w:eastAsia="Calibri" w:hAnsi="Times New Roman" w:cs="Times New Roman"/>
          <w:b/>
          <w:sz w:val="24"/>
          <w:szCs w:val="24"/>
        </w:rPr>
        <w:t>Как организовать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 работу по формированию коммуникативных </w:t>
      </w:r>
      <w:r w:rsidR="000936FB" w:rsidRPr="000936FB">
        <w:rPr>
          <w:rFonts w:ascii="Times New Roman" w:eastAsia="Calibri" w:hAnsi="Times New Roman" w:cs="Times New Roman"/>
          <w:sz w:val="24"/>
          <w:szCs w:val="24"/>
        </w:rPr>
        <w:t>УУД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936FB">
        <w:rPr>
          <w:rFonts w:ascii="Times New Roman" w:eastAsia="Calibri" w:hAnsi="Times New Roman" w:cs="Times New Roman"/>
          <w:b/>
          <w:sz w:val="24"/>
          <w:szCs w:val="24"/>
        </w:rPr>
        <w:t>как научить</w:t>
      </w:r>
      <w:r w:rsidRPr="0009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6FB">
        <w:rPr>
          <w:rFonts w:ascii="Times New Roman" w:hAnsi="Times New Roman" w:cs="Times New Roman"/>
          <w:sz w:val="24"/>
          <w:szCs w:val="24"/>
        </w:rPr>
        <w:t>ребё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нка полно, грамотно и точно выражать свои мысли, </w:t>
      </w:r>
      <w:r w:rsidRPr="000936FB">
        <w:rPr>
          <w:rFonts w:ascii="Times New Roman" w:eastAsia="Calibri" w:hAnsi="Times New Roman" w:cs="Times New Roman"/>
          <w:b/>
          <w:sz w:val="24"/>
          <w:szCs w:val="24"/>
        </w:rPr>
        <w:t>каковы направления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36FB">
        <w:rPr>
          <w:rFonts w:ascii="Times New Roman" w:eastAsia="Calibri" w:hAnsi="Times New Roman" w:cs="Times New Roman"/>
          <w:b/>
          <w:sz w:val="24"/>
          <w:szCs w:val="24"/>
        </w:rPr>
        <w:t xml:space="preserve">и этапы 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работы по развитию связной речи, </w:t>
      </w:r>
      <w:r w:rsidRPr="000936FB">
        <w:rPr>
          <w:rFonts w:ascii="Times New Roman" w:eastAsia="Calibri" w:hAnsi="Times New Roman" w:cs="Times New Roman"/>
          <w:b/>
          <w:sz w:val="24"/>
          <w:szCs w:val="24"/>
        </w:rPr>
        <w:t>какие виды работ</w:t>
      </w:r>
      <w:r w:rsidRPr="000936FB">
        <w:rPr>
          <w:rFonts w:ascii="Times New Roman" w:eastAsia="Calibri" w:hAnsi="Times New Roman" w:cs="Times New Roman"/>
          <w:sz w:val="24"/>
          <w:szCs w:val="24"/>
        </w:rPr>
        <w:t xml:space="preserve"> являются наиболее эффективными? Эти вопросы послужили основанием для выбора темы представленной работы. </w:t>
      </w:r>
    </w:p>
    <w:p w:rsidR="000E345D" w:rsidRPr="00CB791A" w:rsidRDefault="000E345D" w:rsidP="000936FB">
      <w:pPr>
        <w:pStyle w:val="a3"/>
        <w:widowControl w:val="0"/>
        <w:spacing w:line="276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6CD">
        <w:rPr>
          <w:rFonts w:ascii="Times New Roman" w:eastAsia="Calibri" w:hAnsi="Times New Roman" w:cs="Times New Roman"/>
          <w:b/>
          <w:sz w:val="24"/>
          <w:szCs w:val="24"/>
        </w:rPr>
        <w:t>Объектом исследования</w:t>
      </w:r>
      <w:r w:rsidR="00137F32">
        <w:rPr>
          <w:rFonts w:ascii="Times New Roman" w:eastAsia="Calibri" w:hAnsi="Times New Roman" w:cs="Times New Roman"/>
          <w:b/>
          <w:sz w:val="24"/>
          <w:szCs w:val="24"/>
        </w:rPr>
        <w:t xml:space="preserve"> являются</w:t>
      </w:r>
      <w:r w:rsidRPr="000C0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F32">
        <w:rPr>
          <w:rFonts w:ascii="Times New Roman" w:eastAsia="Calibri" w:hAnsi="Times New Roman" w:cs="Times New Roman"/>
          <w:bCs/>
          <w:sz w:val="24"/>
          <w:szCs w:val="24"/>
        </w:rPr>
        <w:t>к</w:t>
      </w:r>
      <w:r w:rsidR="00137F32" w:rsidRPr="00137F32">
        <w:rPr>
          <w:rFonts w:ascii="Times New Roman" w:eastAsia="Calibri" w:hAnsi="Times New Roman" w:cs="Times New Roman"/>
          <w:bCs/>
          <w:sz w:val="24"/>
          <w:szCs w:val="24"/>
        </w:rPr>
        <w:t>оммуникативные УУД как способность к саморазвитию и самосовершенствованию обучающихся</w:t>
      </w:r>
      <w:r w:rsidR="00137F3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37F32" w:rsidRPr="00137F32" w:rsidRDefault="00EB044E" w:rsidP="000936FB">
      <w:pPr>
        <w:pStyle w:val="a3"/>
        <w:widowControl w:val="0"/>
        <w:spacing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6CD">
        <w:rPr>
          <w:rFonts w:ascii="Times New Roman" w:eastAsia="Calibri" w:hAnsi="Times New Roman" w:cs="Times New Roman"/>
          <w:b/>
          <w:sz w:val="24"/>
          <w:szCs w:val="24"/>
        </w:rPr>
        <w:t>Предметом исследования</w:t>
      </w:r>
      <w:r w:rsidR="00137F32">
        <w:rPr>
          <w:rFonts w:ascii="Times New Roman" w:eastAsia="Calibri" w:hAnsi="Times New Roman" w:cs="Times New Roman"/>
          <w:b/>
          <w:sz w:val="24"/>
          <w:szCs w:val="24"/>
        </w:rPr>
        <w:t xml:space="preserve"> являются</w:t>
      </w:r>
      <w:r w:rsidR="00137F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F32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E22F70" w:rsidRPr="00137F32">
        <w:rPr>
          <w:rFonts w:ascii="Times New Roman" w:eastAsia="Calibri" w:hAnsi="Times New Roman" w:cs="Times New Roman"/>
          <w:bCs/>
          <w:sz w:val="24"/>
          <w:szCs w:val="24"/>
        </w:rPr>
        <w:t xml:space="preserve">риёмы формирования коммуникативных УУД </w:t>
      </w:r>
      <w:r w:rsidR="00137F32" w:rsidRPr="00137F32">
        <w:rPr>
          <w:rFonts w:ascii="Times New Roman" w:eastAsia="Calibri" w:hAnsi="Times New Roman" w:cs="Times New Roman"/>
          <w:bCs/>
          <w:sz w:val="24"/>
          <w:szCs w:val="24"/>
        </w:rPr>
        <w:t>на уроках русского языка и литератур</w:t>
      </w:r>
      <w:r w:rsidR="00574CD2">
        <w:rPr>
          <w:rFonts w:ascii="Times New Roman" w:eastAsia="Calibri" w:hAnsi="Times New Roman" w:cs="Times New Roman"/>
          <w:bCs/>
          <w:sz w:val="24"/>
          <w:szCs w:val="24"/>
        </w:rPr>
        <w:t>ы.</w:t>
      </w:r>
    </w:p>
    <w:p w:rsidR="00EB044E" w:rsidRPr="000C06CD" w:rsidRDefault="00EB044E" w:rsidP="000936FB">
      <w:pPr>
        <w:pStyle w:val="a3"/>
        <w:widowControl w:val="0"/>
        <w:spacing w:line="276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>Цель опыта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0220" w:rsidRPr="00140220" w:rsidRDefault="00140220" w:rsidP="000936F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 разработать и определить средства формирования УУД школьников на уроках русского языка, практически подкрепить результативность данного исследования.</w:t>
      </w:r>
    </w:p>
    <w:p w:rsidR="00140220" w:rsidRPr="00E26391" w:rsidRDefault="00CB791A" w:rsidP="000936FB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EB044E"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задачи</w:t>
      </w:r>
      <w:r w:rsidR="00E2639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40220" w:rsidRPr="00E26391" w:rsidRDefault="00140220" w:rsidP="000936FB">
      <w:pPr>
        <w:widowControl w:val="0"/>
        <w:numPr>
          <w:ilvl w:val="0"/>
          <w:numId w:val="12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анализ педагогической литературы по проблеме формирования универсальных учебных действий школьников;</w:t>
      </w:r>
    </w:p>
    <w:p w:rsidR="00140220" w:rsidRPr="00E26391" w:rsidRDefault="00140220" w:rsidP="000936FB">
      <w:pPr>
        <w:widowControl w:val="0"/>
        <w:numPr>
          <w:ilvl w:val="0"/>
          <w:numId w:val="12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разработать средства формирования коммуникативных универсальных учебных </w:t>
      </w:r>
      <w:r w:rsidR="00E26391"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школьников </w:t>
      </w: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</w:t>
      </w:r>
      <w:r w:rsidR="00E26391"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</w:t>
      </w: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0220" w:rsidRPr="00E26391" w:rsidRDefault="00140220" w:rsidP="000936FB">
      <w:pPr>
        <w:widowControl w:val="0"/>
        <w:numPr>
          <w:ilvl w:val="0"/>
          <w:numId w:val="12"/>
        </w:numPr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подтвердить результативнос</w:t>
      </w:r>
      <w:r w:rsidR="00E26391"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работы учителя </w:t>
      </w:r>
      <w:r w:rsidRPr="00E26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коммуникативных УУД школьников.</w:t>
      </w:r>
    </w:p>
    <w:p w:rsidR="00EB044E" w:rsidRDefault="00DD3911" w:rsidP="000936FB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EB044E"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Ожидаемые результаты</w:t>
      </w:r>
    </w:p>
    <w:p w:rsidR="00EB044E" w:rsidRPr="000C06CD" w:rsidRDefault="00EB044E" w:rsidP="000936FB">
      <w:pPr>
        <w:pStyle w:val="a3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>сформируется умение</w:t>
      </w:r>
      <w:r w:rsidRPr="000C06CD">
        <w:rPr>
          <w:rFonts w:ascii="Times New Roman" w:hAnsi="Times New Roman" w:cs="Times New Roman"/>
          <w:sz w:val="24"/>
          <w:szCs w:val="24"/>
          <w:lang w:eastAsia="ru-RU"/>
        </w:rPr>
        <w:t xml:space="preserve"> формулировать и высказывать свои мысли;</w:t>
      </w:r>
    </w:p>
    <w:p w:rsidR="00EB044E" w:rsidRPr="000C06CD" w:rsidRDefault="00EB044E" w:rsidP="000936FB">
      <w:pPr>
        <w:pStyle w:val="a3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>повысится интерес</w:t>
      </w:r>
      <w:r w:rsidRPr="000C06CD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к предметам и их активность  на уроках;</w:t>
      </w:r>
    </w:p>
    <w:p w:rsidR="00DD3911" w:rsidRDefault="00EB044E" w:rsidP="000936FB">
      <w:pPr>
        <w:pStyle w:val="a3"/>
        <w:widowControl w:val="0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06CD">
        <w:rPr>
          <w:rFonts w:ascii="Times New Roman" w:hAnsi="Times New Roman" w:cs="Times New Roman"/>
          <w:b/>
          <w:sz w:val="24"/>
          <w:szCs w:val="24"/>
          <w:lang w:eastAsia="ru-RU"/>
        </w:rPr>
        <w:t>сформируются  основные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коммуникативные компетенции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позволяющие детям </w:t>
      </w:r>
      <w:r w:rsidRPr="000C06CD">
        <w:rPr>
          <w:rFonts w:ascii="Times New Roman" w:hAnsi="Times New Roman" w:cs="Times New Roman"/>
          <w:sz w:val="24"/>
          <w:szCs w:val="24"/>
          <w:lang w:eastAsia="ru-RU"/>
        </w:rPr>
        <w:t xml:space="preserve"> успешно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адаптироваться в обществе</w:t>
      </w:r>
    </w:p>
    <w:p w:rsidR="00DD3911" w:rsidRPr="00DD3911" w:rsidRDefault="00DD3911" w:rsidP="000936F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B79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D3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</w:t>
      </w:r>
      <w:r w:rsidR="00A2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значимость</w:t>
      </w:r>
      <w:r w:rsidRPr="00DD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работы состоит в том, что она может стать основой для создания собственной методики преподавания учителя русского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</w:t>
      </w:r>
      <w:r w:rsidRPr="00DD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общеобраз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школы</w:t>
      </w:r>
      <w:r w:rsidRPr="00DD3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повысить эффективность процесса обучения. Предложенные в данной работе методические рекомендации могут быть использованы учителями-словесниками на уроках русского 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литературы </w:t>
      </w:r>
      <w:r w:rsidRPr="00DD39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школе.</w:t>
      </w:r>
    </w:p>
    <w:p w:rsidR="00817C49" w:rsidRPr="00817C49" w:rsidRDefault="00817C49" w:rsidP="000936FB">
      <w:pPr>
        <w:pStyle w:val="c1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rStyle w:val="c4c16"/>
          <w:b/>
          <w:bCs/>
          <w:color w:val="000000"/>
        </w:rPr>
      </w:pPr>
      <w:r w:rsidRPr="00817C49">
        <w:rPr>
          <w:rStyle w:val="c4c16"/>
          <w:b/>
          <w:bCs/>
          <w:color w:val="000000"/>
        </w:rPr>
        <w:t>Теоретическая база опыта</w:t>
      </w:r>
    </w:p>
    <w:p w:rsidR="00817C49" w:rsidRPr="00817C49" w:rsidRDefault="00817C49" w:rsidP="000936FB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17C49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эффективной организации процесса формирования и развития коммуникативных навыков в ходе учебной деятельности нашла свое отражение в исследованиях отечественных и зарубежных ученых. Таковы работы А.В. Мудрика - о взаимодействии школьников и способах воспитательного влияния на них, В.В. Чечета - об особенностях общения родителей с детьми и др. В настоящее время в психолого-педагогической литературе важная роль в развитии коммуникативных навыков отводится младшему школьному возрасту. Развитие коммуникативных навыков в учебно-воспитательном процессе рассматривается в трудах </w:t>
      </w:r>
      <w:r w:rsidR="00A225A7">
        <w:rPr>
          <w:rFonts w:ascii="Times New Roman" w:hAnsi="Times New Roman" w:cs="Times New Roman"/>
          <w:sz w:val="24"/>
          <w:szCs w:val="24"/>
        </w:rPr>
        <w:t xml:space="preserve">М.С. Кагана, Майи </w:t>
      </w:r>
      <w:r w:rsidRPr="00817C49">
        <w:rPr>
          <w:rFonts w:ascii="Times New Roman" w:hAnsi="Times New Roman" w:cs="Times New Roman"/>
          <w:sz w:val="24"/>
          <w:szCs w:val="24"/>
        </w:rPr>
        <w:t>И</w:t>
      </w:r>
      <w:r w:rsidR="00A225A7">
        <w:rPr>
          <w:rFonts w:ascii="Times New Roman" w:hAnsi="Times New Roman" w:cs="Times New Roman"/>
          <w:sz w:val="24"/>
          <w:szCs w:val="24"/>
        </w:rPr>
        <w:t>горевны</w:t>
      </w:r>
      <w:r w:rsidRPr="00817C49">
        <w:rPr>
          <w:rFonts w:ascii="Times New Roman" w:hAnsi="Times New Roman" w:cs="Times New Roman"/>
          <w:sz w:val="24"/>
          <w:szCs w:val="24"/>
        </w:rPr>
        <w:t xml:space="preserve"> Лисиной</w:t>
      </w:r>
      <w:r w:rsidR="00A225A7">
        <w:rPr>
          <w:rFonts w:ascii="Times New Roman" w:hAnsi="Times New Roman" w:cs="Times New Roman"/>
          <w:sz w:val="24"/>
          <w:szCs w:val="24"/>
        </w:rPr>
        <w:t>.</w:t>
      </w:r>
      <w:r w:rsidRPr="00817C49">
        <w:rPr>
          <w:rFonts w:ascii="Times New Roman" w:hAnsi="Times New Roman" w:cs="Times New Roman"/>
          <w:sz w:val="24"/>
          <w:szCs w:val="24"/>
        </w:rPr>
        <w:t xml:space="preserve"> </w:t>
      </w:r>
      <w:r w:rsidRPr="00817C49">
        <w:rPr>
          <w:rFonts w:ascii="Times New Roman" w:hAnsi="Times New Roman" w:cs="Times New Roman"/>
          <w:color w:val="000000"/>
          <w:sz w:val="24"/>
          <w:szCs w:val="24"/>
        </w:rPr>
        <w:t xml:space="preserve">Л.С. </w:t>
      </w:r>
      <w:proofErr w:type="spellStart"/>
      <w:r w:rsidRPr="00817C49">
        <w:rPr>
          <w:rFonts w:ascii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817C49">
        <w:rPr>
          <w:rFonts w:ascii="Times New Roman" w:hAnsi="Times New Roman" w:cs="Times New Roman"/>
          <w:color w:val="000000"/>
          <w:sz w:val="24"/>
          <w:szCs w:val="24"/>
        </w:rPr>
        <w:t>,  А</w:t>
      </w:r>
      <w:r w:rsidR="00A225A7">
        <w:rPr>
          <w:rFonts w:ascii="Times New Roman" w:hAnsi="Times New Roman" w:cs="Times New Roman"/>
          <w:color w:val="000000"/>
          <w:sz w:val="24"/>
          <w:szCs w:val="24"/>
        </w:rPr>
        <w:t>лексей Николаевич</w:t>
      </w:r>
      <w:r w:rsidRPr="00817C49">
        <w:rPr>
          <w:rFonts w:ascii="Times New Roman" w:hAnsi="Times New Roman" w:cs="Times New Roman"/>
          <w:color w:val="000000"/>
          <w:sz w:val="24"/>
          <w:szCs w:val="24"/>
        </w:rPr>
        <w:t>. Леонтьев, представили</w:t>
      </w:r>
      <w:r w:rsidRPr="00817C49">
        <w:rPr>
          <w:rFonts w:ascii="Times New Roman" w:hAnsi="Times New Roman" w:cs="Times New Roman"/>
          <w:sz w:val="24"/>
          <w:szCs w:val="24"/>
        </w:rPr>
        <w:t xml:space="preserve"> теоретическое обоснование основных аспектов </w:t>
      </w:r>
      <w:proofErr w:type="spellStart"/>
      <w:r w:rsidRPr="00817C49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817C49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="00A225A7">
        <w:rPr>
          <w:rFonts w:ascii="Times New Roman" w:hAnsi="Times New Roman" w:cs="Times New Roman"/>
          <w:sz w:val="24"/>
          <w:szCs w:val="24"/>
        </w:rPr>
        <w:t>.</w:t>
      </w:r>
      <w:r w:rsidRPr="00817C49">
        <w:rPr>
          <w:rFonts w:ascii="Times New Roman" w:hAnsi="Times New Roman" w:cs="Times New Roman"/>
          <w:sz w:val="24"/>
          <w:szCs w:val="24"/>
        </w:rPr>
        <w:t xml:space="preserve"> Под руководством  А</w:t>
      </w:r>
      <w:r w:rsidR="00A225A7">
        <w:rPr>
          <w:rFonts w:ascii="Times New Roman" w:hAnsi="Times New Roman" w:cs="Times New Roman"/>
          <w:sz w:val="24"/>
          <w:szCs w:val="24"/>
        </w:rPr>
        <w:t xml:space="preserve">лександра  </w:t>
      </w:r>
      <w:r w:rsidRPr="00817C49">
        <w:rPr>
          <w:rFonts w:ascii="Times New Roman" w:hAnsi="Times New Roman" w:cs="Times New Roman"/>
          <w:sz w:val="24"/>
          <w:szCs w:val="24"/>
        </w:rPr>
        <w:t>Г</w:t>
      </w:r>
      <w:r w:rsidR="00A225A7">
        <w:rPr>
          <w:rFonts w:ascii="Times New Roman" w:hAnsi="Times New Roman" w:cs="Times New Roman"/>
          <w:sz w:val="24"/>
          <w:szCs w:val="24"/>
        </w:rPr>
        <w:t>ригорьевича</w:t>
      </w:r>
      <w:r w:rsidRPr="00817C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C49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817C49">
        <w:rPr>
          <w:rFonts w:ascii="Times New Roman" w:hAnsi="Times New Roman" w:cs="Times New Roman"/>
          <w:sz w:val="24"/>
          <w:szCs w:val="24"/>
        </w:rPr>
        <w:t xml:space="preserve">  была разработана концепция универсальных учебных действий; Л. Г. </w:t>
      </w:r>
      <w:proofErr w:type="spellStart"/>
      <w:r w:rsidRPr="00817C49"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 w:rsidRPr="00817C49">
        <w:rPr>
          <w:rFonts w:ascii="Times New Roman" w:hAnsi="Times New Roman" w:cs="Times New Roman"/>
          <w:sz w:val="24"/>
          <w:szCs w:val="24"/>
        </w:rPr>
        <w:t>, раскр</w:t>
      </w:r>
      <w:r w:rsidR="00A225A7">
        <w:rPr>
          <w:rFonts w:ascii="Times New Roman" w:hAnsi="Times New Roman" w:cs="Times New Roman"/>
          <w:sz w:val="24"/>
          <w:szCs w:val="24"/>
        </w:rPr>
        <w:t>ыл механизмы формирования УУД</w:t>
      </w:r>
      <w:r w:rsidRPr="00817C49">
        <w:rPr>
          <w:rFonts w:ascii="Times New Roman" w:hAnsi="Times New Roman" w:cs="Times New Roman"/>
          <w:sz w:val="24"/>
          <w:szCs w:val="24"/>
        </w:rPr>
        <w:t>.</w:t>
      </w:r>
    </w:p>
    <w:p w:rsidR="00817C49" w:rsidRPr="00817C49" w:rsidRDefault="00817C49" w:rsidP="000936FB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sz w:val="24"/>
          <w:szCs w:val="24"/>
          <w:lang w:eastAsia="ru-RU"/>
        </w:rPr>
        <w:t>Успешность и интенсивность развития коммуникативных навыков зависят от того, насколько они осознаются школьником, насколько он сам способствует их развитию и насколько целенаправленно участвует в этом процессе.</w:t>
      </w:r>
    </w:p>
    <w:p w:rsidR="00817C49" w:rsidRPr="00817C49" w:rsidRDefault="00817C49" w:rsidP="000936FB">
      <w:pPr>
        <w:pStyle w:val="a5"/>
        <w:widowControl w:val="0"/>
        <w:shd w:val="clear" w:color="auto" w:fill="FFFFFF"/>
        <w:spacing w:before="0" w:after="0" w:line="276" w:lineRule="auto"/>
        <w:ind w:firstLine="568"/>
        <w:jc w:val="both"/>
        <w:rPr>
          <w:color w:val="000000"/>
        </w:rPr>
      </w:pPr>
      <w:r w:rsidRPr="00817C49">
        <w:rPr>
          <w:color w:val="000000"/>
        </w:rPr>
        <w:t xml:space="preserve">Принципиальный подход к решению проблемы развития коммуникативных навыков, формирования коммуникативной компетентности представлен в трудах Л. С. Выготского, который рассматривал общение в качестве главного условия личностного развития и воспитания детей. </w:t>
      </w:r>
      <w:proofErr w:type="gramStart"/>
      <w:r w:rsidRPr="00817C49">
        <w:rPr>
          <w:color w:val="000000"/>
        </w:rPr>
        <w:t>Исход</w:t>
      </w:r>
      <w:r w:rsidR="00BD1EF2">
        <w:rPr>
          <w:color w:val="000000"/>
        </w:rPr>
        <w:t xml:space="preserve">я из концепции Л.С. </w:t>
      </w:r>
      <w:proofErr w:type="spellStart"/>
      <w:r w:rsidR="00BD1EF2">
        <w:rPr>
          <w:color w:val="000000"/>
        </w:rPr>
        <w:t>Выготского</w:t>
      </w:r>
      <w:proofErr w:type="spellEnd"/>
      <w:r w:rsidR="00BD1EF2">
        <w:rPr>
          <w:color w:val="000000"/>
        </w:rPr>
        <w:t xml:space="preserve">, </w:t>
      </w:r>
      <w:r w:rsidRPr="00817C49">
        <w:rPr>
          <w:color w:val="000000"/>
        </w:rPr>
        <w:t>можно утверждать, что формирование коммуникативных навыков детей является одной из приоритетных задач школы, так как результативность и качество процесса общения в большей степени зависит от уровня коммуникативных навыков субъектов общения</w:t>
      </w:r>
      <w:r w:rsidRPr="00817C49">
        <w:t xml:space="preserve">  </w:t>
      </w:r>
      <w:r w:rsidRPr="00817C49">
        <w:rPr>
          <w:color w:val="000000"/>
          <w:lang w:eastAsia="ru-RU"/>
        </w:rPr>
        <w:t xml:space="preserve">Способность человека к коммуникации определяется в психолого-педагогических исследованиях учёных Г.М. Андреева, </w:t>
      </w:r>
      <w:r w:rsidR="00BD1EF2">
        <w:rPr>
          <w:color w:val="000000"/>
          <w:lang w:eastAsia="ru-RU"/>
        </w:rPr>
        <w:t xml:space="preserve">А.Б. </w:t>
      </w:r>
      <w:proofErr w:type="spellStart"/>
      <w:r w:rsidR="00BD1EF2">
        <w:rPr>
          <w:color w:val="000000"/>
          <w:lang w:eastAsia="ru-RU"/>
        </w:rPr>
        <w:t>Добрович</w:t>
      </w:r>
      <w:proofErr w:type="spellEnd"/>
      <w:r w:rsidR="00BD1EF2">
        <w:rPr>
          <w:color w:val="000000"/>
          <w:lang w:eastAsia="ru-RU"/>
        </w:rPr>
        <w:t>, По их мнению</w:t>
      </w:r>
      <w:r w:rsidR="00AB7D04">
        <w:rPr>
          <w:color w:val="000000"/>
          <w:lang w:eastAsia="ru-RU"/>
        </w:rPr>
        <w:t xml:space="preserve">, </w:t>
      </w:r>
      <w:r w:rsidRPr="00817C49">
        <w:rPr>
          <w:color w:val="000000"/>
          <w:lang w:eastAsia="ru-RU"/>
        </w:rPr>
        <w:t xml:space="preserve">для обладания </w:t>
      </w:r>
      <w:proofErr w:type="spellStart"/>
      <w:r w:rsidRPr="00817C49">
        <w:rPr>
          <w:color w:val="000000"/>
          <w:lang w:eastAsia="ru-RU"/>
        </w:rPr>
        <w:t>коммуникативностью</w:t>
      </w:r>
      <w:proofErr w:type="spellEnd"/>
      <w:r w:rsidRPr="00817C49">
        <w:rPr>
          <w:color w:val="000000"/>
          <w:lang w:eastAsia="ru-RU"/>
        </w:rPr>
        <w:t>, человек должен овладеть</w:t>
      </w:r>
      <w:proofErr w:type="gramEnd"/>
      <w:r w:rsidRPr="00817C49">
        <w:rPr>
          <w:color w:val="000000"/>
          <w:lang w:eastAsia="ru-RU"/>
        </w:rPr>
        <w:t xml:space="preserve"> определенными коммуникативными умениями. Опираясь на концепцию общения, выстроенную Г.М. Андреевой, можно выделить комплекс коммуникативных умений, овладение которыми способствует развитию и формированию личности, способной к продуктивному общению. Исследователь выделяет следующие виды умений:</w:t>
      </w:r>
    </w:p>
    <w:p w:rsidR="00817C49" w:rsidRPr="00817C49" w:rsidRDefault="00817C49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межличностная коммуникация;</w:t>
      </w:r>
    </w:p>
    <w:p w:rsidR="00817C49" w:rsidRPr="00817C49" w:rsidRDefault="00817C49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межличностное взаимодействие;</w:t>
      </w:r>
    </w:p>
    <w:p w:rsidR="00817C49" w:rsidRPr="00817C49" w:rsidRDefault="00817C49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 межличностное восприятие.</w:t>
      </w:r>
    </w:p>
    <w:p w:rsidR="00817C49" w:rsidRPr="00817C49" w:rsidRDefault="00817C49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М.И. Лисина, Ю.В. Касаткина в своих работах утверждают, что одной из принципиальных задач педагога при формировании коммуникативной активности является организация таких условий, при которых учащиеся приобретают навыки и умения, соответствующие высокому уровню общения.</w:t>
      </w:r>
    </w:p>
    <w:p w:rsidR="00817C49" w:rsidRPr="00817C49" w:rsidRDefault="00817C49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Е.Е. Сапогова отмечает, что особенности учебной деятельности младших школьников создают условия для формирования их коммуникативных способностей. Иначе говоря, учебная </w:t>
      </w:r>
      <w:r w:rsidRPr="00817C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деятельность поворачивает ребёнка на самого себя, требует оценки того, «чем я был» и «чем я стал». Процесс собственного изменения, рефлексия на себя выделяется для самого субъекта как новый предмет. Именно поэтому всякая учебная деятельность начинается с того, что ребёнка оценивают</w:t>
      </w:r>
    </w:p>
    <w:p w:rsidR="00817C49" w:rsidRPr="00817C49" w:rsidRDefault="00817C49" w:rsidP="000936FB">
      <w:pPr>
        <w:pStyle w:val="c1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17C49">
        <w:rPr>
          <w:rStyle w:val="c4c13"/>
          <w:color w:val="000000"/>
        </w:rPr>
        <w:t xml:space="preserve">    Исследования,  отражённые в педагогической литературе, внесли огромный вклад в формирование и развитие  </w:t>
      </w:r>
      <w:proofErr w:type="gramStart"/>
      <w:r w:rsidRPr="00817C49">
        <w:rPr>
          <w:rStyle w:val="c4c13"/>
          <w:color w:val="000000"/>
        </w:rPr>
        <w:t>коммуникативных</w:t>
      </w:r>
      <w:proofErr w:type="gramEnd"/>
      <w:r w:rsidRPr="00817C49">
        <w:rPr>
          <w:rStyle w:val="c4c13"/>
          <w:color w:val="000000"/>
        </w:rPr>
        <w:t xml:space="preserve"> УУД. В них содержатся оригинальные идеи, теоретические обобщения, практические рекомендации. Из них видно, что коммуникация играет важную роль в учебном процессе</w:t>
      </w:r>
      <w:r w:rsidR="00AB7D04">
        <w:rPr>
          <w:rStyle w:val="c4c13"/>
          <w:color w:val="000000"/>
        </w:rPr>
        <w:t xml:space="preserve">, </w:t>
      </w:r>
      <w:r w:rsidRPr="00817C49">
        <w:rPr>
          <w:rStyle w:val="c4c13"/>
          <w:color w:val="000000"/>
        </w:rPr>
        <w:t>она всегда является решающим условием успешной деятельности ребёнка и его развития в целом.</w:t>
      </w:r>
    </w:p>
    <w:p w:rsidR="005D356C" w:rsidRPr="005D356C" w:rsidRDefault="005D356C" w:rsidP="000936FB">
      <w:pPr>
        <w:widowControl w:val="0"/>
        <w:spacing w:after="0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D356C">
        <w:rPr>
          <w:rStyle w:val="c4c16"/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опыта. Система конкретных педагогических действий, содержание, методы, приёмы воспитания и обучения</w:t>
      </w:r>
      <w:r w:rsidRPr="005D356C">
        <w:rPr>
          <w:rFonts w:ascii="Times New Roman" w:hAnsi="Times New Roman" w:cs="Times New Roman"/>
          <w:sz w:val="24"/>
          <w:szCs w:val="24"/>
        </w:rPr>
        <w:t>.</w:t>
      </w:r>
    </w:p>
    <w:p w:rsidR="005D356C" w:rsidRPr="005D356C" w:rsidRDefault="005D356C" w:rsidP="000936FB">
      <w:pPr>
        <w:widowControl w:val="0"/>
        <w:spacing w:after="0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5D356C">
        <w:rPr>
          <w:rStyle w:val="c0"/>
          <w:rFonts w:ascii="Times New Roman" w:hAnsi="Times New Roman" w:cs="Times New Roman"/>
          <w:sz w:val="24"/>
          <w:szCs w:val="24"/>
        </w:rPr>
        <w:t>Педагогический опыт  каждого учителя – это его собственные соображения и выводы по поводу воспитания и образования детей. Он не может быть оторван от реальной жизни и реальных условий, в которых растет и получает образование ребенок. Сегодня нам, нашей стране нужны физические, морально здоровые с нравственными устоями личности, которые смогут ставить нравственные цели и достигать их. Моя задача  воспитывать именно таких личностей, а, вернее, учить детей, как стать личностями, которые смогут поставить нужные цели и не побоятся сложностей, связанных с их достижением.</w:t>
      </w:r>
    </w:p>
    <w:p w:rsidR="005D356C" w:rsidRPr="005D356C" w:rsidRDefault="005D356C" w:rsidP="000936FB">
      <w:pPr>
        <w:widowControl w:val="0"/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56C">
        <w:rPr>
          <w:rStyle w:val="c0"/>
          <w:rFonts w:ascii="Times New Roman" w:hAnsi="Times New Roman" w:cs="Times New Roman"/>
          <w:sz w:val="24"/>
          <w:szCs w:val="24"/>
        </w:rPr>
        <w:t xml:space="preserve">   Сущно</w:t>
      </w:r>
      <w:r w:rsidR="00BD1EF2">
        <w:rPr>
          <w:rStyle w:val="c0"/>
          <w:rFonts w:ascii="Times New Roman" w:hAnsi="Times New Roman" w:cs="Times New Roman"/>
          <w:sz w:val="24"/>
          <w:szCs w:val="24"/>
        </w:rPr>
        <w:t xml:space="preserve">сть моего педагогического  опыта </w:t>
      </w:r>
      <w:r w:rsidRPr="005D356C">
        <w:rPr>
          <w:rStyle w:val="c0"/>
          <w:rFonts w:ascii="Times New Roman" w:hAnsi="Times New Roman" w:cs="Times New Roman"/>
          <w:sz w:val="24"/>
          <w:szCs w:val="24"/>
        </w:rPr>
        <w:t xml:space="preserve">заключается в формировании и развитии  коммуникативного потенциала личности каждого воспитанника, </w:t>
      </w:r>
      <w:r w:rsidRPr="005D356C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r w:rsidR="00BD1EF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через внедрение</w:t>
      </w:r>
      <w:r w:rsidRPr="005D356C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эффективных педагогических технологий и средств обучения.</w:t>
      </w:r>
    </w:p>
    <w:p w:rsidR="005D356C" w:rsidRPr="005D356C" w:rsidRDefault="005D356C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</w:t>
      </w:r>
      <w:r w:rsidRPr="005D356C">
        <w:rPr>
          <w:rFonts w:ascii="Times New Roman" w:hAnsi="Times New Roman" w:cs="Times New Roman"/>
          <w:sz w:val="24"/>
          <w:szCs w:val="24"/>
        </w:rPr>
        <w:t xml:space="preserve"> школьный возраст благоприятен для овладения коммуникативными универсальными учебными действиями в силу особой чуткости общения. Таким образом, </w:t>
      </w:r>
      <w:r>
        <w:rPr>
          <w:rFonts w:ascii="Times New Roman" w:hAnsi="Times New Roman" w:cs="Times New Roman"/>
          <w:iCs/>
          <w:sz w:val="24"/>
          <w:szCs w:val="24"/>
        </w:rPr>
        <w:t xml:space="preserve">уроки </w:t>
      </w:r>
      <w:r w:rsidRPr="005D356C">
        <w:rPr>
          <w:rFonts w:ascii="Times New Roman" w:hAnsi="Times New Roman" w:cs="Times New Roman"/>
          <w:iCs/>
          <w:sz w:val="24"/>
          <w:szCs w:val="24"/>
        </w:rPr>
        <w:t>русского языка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литературы</w:t>
      </w:r>
      <w:r w:rsidRPr="005D356C">
        <w:rPr>
          <w:rFonts w:ascii="Times New Roman" w:hAnsi="Times New Roman" w:cs="Times New Roman"/>
          <w:iCs/>
          <w:sz w:val="24"/>
          <w:szCs w:val="24"/>
        </w:rPr>
        <w:t xml:space="preserve"> могут стать основой формирования коммуникативных универсальных учебных действий.</w:t>
      </w:r>
    </w:p>
    <w:p w:rsidR="005D356C" w:rsidRPr="005D356C" w:rsidRDefault="005D356C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6C">
        <w:rPr>
          <w:rFonts w:ascii="Times New Roman" w:hAnsi="Times New Roman" w:cs="Times New Roman"/>
          <w:sz w:val="24"/>
          <w:szCs w:val="24"/>
        </w:rPr>
        <w:t>В процессе обучения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5D356C">
        <w:rPr>
          <w:rFonts w:ascii="Times New Roman" w:hAnsi="Times New Roman" w:cs="Times New Roman"/>
          <w:sz w:val="24"/>
          <w:szCs w:val="24"/>
        </w:rPr>
        <w:t xml:space="preserve"> школьников я формирую  и развиваю коммуникативные умения:</w:t>
      </w:r>
    </w:p>
    <w:p w:rsidR="005D356C" w:rsidRPr="005D356C" w:rsidRDefault="005D356C" w:rsidP="000936F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5D356C">
        <w:rPr>
          <w:rFonts w:ascii="Times New Roman" w:hAnsi="Times New Roman" w:cs="Times New Roman"/>
          <w:sz w:val="24"/>
          <w:szCs w:val="24"/>
        </w:rPr>
        <w:t>- риторические умения;</w:t>
      </w:r>
      <w:r w:rsidRPr="005D356C">
        <w:rPr>
          <w:rFonts w:ascii="Times New Roman" w:hAnsi="Times New Roman" w:cs="Times New Roman"/>
          <w:sz w:val="24"/>
          <w:szCs w:val="24"/>
        </w:rPr>
        <w:br/>
        <w:t>- умение вести диалог;</w:t>
      </w:r>
      <w:r w:rsidRPr="005D356C">
        <w:rPr>
          <w:rFonts w:ascii="Times New Roman" w:hAnsi="Times New Roman" w:cs="Times New Roman"/>
          <w:sz w:val="24"/>
          <w:szCs w:val="24"/>
        </w:rPr>
        <w:br/>
        <w:t>- умение слышать и слушать и вести спор;</w:t>
      </w:r>
      <w:r w:rsidRPr="005D356C">
        <w:rPr>
          <w:rFonts w:ascii="Times New Roman" w:hAnsi="Times New Roman" w:cs="Times New Roman"/>
          <w:sz w:val="24"/>
          <w:szCs w:val="24"/>
        </w:rPr>
        <w:br/>
        <w:t>- умение вставать на точку зрения  другого;</w:t>
      </w:r>
      <w:r w:rsidRPr="005D356C">
        <w:rPr>
          <w:rFonts w:ascii="Times New Roman" w:hAnsi="Times New Roman" w:cs="Times New Roman"/>
          <w:sz w:val="24"/>
          <w:szCs w:val="24"/>
        </w:rPr>
        <w:br/>
        <w:t>- умение работать сообща для  достижения общей цели.</w:t>
      </w:r>
    </w:p>
    <w:p w:rsidR="005D356C" w:rsidRPr="005D356C" w:rsidRDefault="005D356C" w:rsidP="000936FB">
      <w:pPr>
        <w:widowControl w:val="0"/>
        <w:spacing w:after="0"/>
        <w:ind w:firstLine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6C">
        <w:rPr>
          <w:rFonts w:ascii="Times New Roman" w:hAnsi="Times New Roman" w:cs="Times New Roman"/>
          <w:sz w:val="24"/>
          <w:szCs w:val="24"/>
        </w:rPr>
        <w:t>В э</w:t>
      </w:r>
      <w:r>
        <w:rPr>
          <w:rFonts w:ascii="Times New Roman" w:hAnsi="Times New Roman" w:cs="Times New Roman"/>
          <w:sz w:val="24"/>
          <w:szCs w:val="24"/>
        </w:rPr>
        <w:t>том возрасте так</w:t>
      </w:r>
      <w:r w:rsidRPr="005D356C">
        <w:rPr>
          <w:rFonts w:ascii="Times New Roman" w:hAnsi="Times New Roman" w:cs="Times New Roman"/>
          <w:sz w:val="24"/>
          <w:szCs w:val="24"/>
        </w:rPr>
        <w:t>же  характерны такие коммуникативные умения как умение излагать свои мысли и умение вести себя в конфликтной ситуации. Если эти коммуникативные умения у ребенка не сформированы или находятся на низком уровне развития, то необходимо использовать определенные средства их формирования, соответствующие данному возрасту.</w:t>
      </w:r>
    </w:p>
    <w:p w:rsidR="005D356C" w:rsidRPr="005D356C" w:rsidRDefault="005D356C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B54">
        <w:rPr>
          <w:rFonts w:ascii="Times New Roman" w:hAnsi="Times New Roman" w:cs="Times New Roman"/>
          <w:b/>
          <w:sz w:val="24"/>
          <w:szCs w:val="24"/>
        </w:rPr>
        <w:t xml:space="preserve">   Эффективным средством формирования и развития  коммуникативных универсальных учебных действий является использование</w:t>
      </w:r>
      <w:proofErr w:type="gramStart"/>
      <w:r w:rsidRPr="005D35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D356C" w:rsidRPr="005D356C" w:rsidRDefault="005D356C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6C">
        <w:rPr>
          <w:rFonts w:ascii="Times New Roman" w:hAnsi="Times New Roman" w:cs="Times New Roman"/>
          <w:sz w:val="24"/>
          <w:szCs w:val="24"/>
        </w:rPr>
        <w:t>парная  и групповая работа;</w:t>
      </w:r>
    </w:p>
    <w:p w:rsidR="005D356C" w:rsidRPr="005D356C" w:rsidRDefault="005D356C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6C">
        <w:rPr>
          <w:rFonts w:ascii="Times New Roman" w:hAnsi="Times New Roman" w:cs="Times New Roman"/>
          <w:sz w:val="24"/>
          <w:szCs w:val="24"/>
        </w:rPr>
        <w:t>беседы, дискуссии, диалога;</w:t>
      </w:r>
    </w:p>
    <w:p w:rsidR="005D356C" w:rsidRPr="005D356C" w:rsidRDefault="00BD1EF2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5D356C" w:rsidRPr="005D356C">
        <w:rPr>
          <w:rFonts w:ascii="Times New Roman" w:hAnsi="Times New Roman" w:cs="Times New Roman"/>
          <w:sz w:val="24"/>
          <w:szCs w:val="24"/>
        </w:rPr>
        <w:t>;</w:t>
      </w:r>
    </w:p>
    <w:p w:rsidR="00BD1EF2" w:rsidRDefault="00BD1EF2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5D356C" w:rsidRDefault="00BD1EF2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со словарями;</w:t>
      </w:r>
    </w:p>
    <w:p w:rsidR="00BD1EF2" w:rsidRPr="005D356C" w:rsidRDefault="00BD1EF2" w:rsidP="000936FB">
      <w:pPr>
        <w:widowControl w:val="0"/>
        <w:numPr>
          <w:ilvl w:val="0"/>
          <w:numId w:val="13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сочинений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тзыва.эссе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356C" w:rsidRDefault="005D356C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</w:t>
      </w:r>
      <w:r w:rsidRPr="005D356C">
        <w:rPr>
          <w:rFonts w:ascii="Times New Roman" w:hAnsi="Times New Roman" w:cs="Times New Roman"/>
          <w:sz w:val="24"/>
          <w:szCs w:val="24"/>
        </w:rPr>
        <w:t xml:space="preserve">же различные упражнения,   </w:t>
      </w:r>
      <w:r w:rsidRPr="005D356C">
        <w:rPr>
          <w:rFonts w:ascii="Times New Roman" w:hAnsi="Times New Roman" w:cs="Times New Roman"/>
          <w:iCs/>
          <w:sz w:val="24"/>
          <w:szCs w:val="24"/>
        </w:rPr>
        <w:t xml:space="preserve">взаимопроверка заданий, коллективные рисунки, задания на моделирование, способствующие тому, что ученик становится равноправным участником учебного процесса. </w:t>
      </w:r>
    </w:p>
    <w:p w:rsidR="007F728D" w:rsidRPr="007F728D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6FB">
        <w:rPr>
          <w:rFonts w:ascii="Times New Roman" w:hAnsi="Times New Roman" w:cs="Times New Roman"/>
          <w:b/>
          <w:color w:val="000000"/>
          <w:sz w:val="24"/>
          <w:szCs w:val="24"/>
        </w:rPr>
        <w:t>Игра.</w:t>
      </w:r>
      <w:r>
        <w:rPr>
          <w:sz w:val="28"/>
          <w:szCs w:val="28"/>
        </w:rPr>
        <w:t xml:space="preserve"> </w:t>
      </w:r>
      <w:r w:rsidRPr="007F728D">
        <w:rPr>
          <w:rFonts w:ascii="Times New Roman" w:hAnsi="Times New Roman" w:cs="Times New Roman"/>
          <w:sz w:val="24"/>
          <w:szCs w:val="24"/>
        </w:rPr>
        <w:t xml:space="preserve">Использование игровых технологий на уроках помогает  заинтересовать ребенка, </w:t>
      </w:r>
      <w:r w:rsidRPr="007F728D">
        <w:rPr>
          <w:rFonts w:ascii="Times New Roman" w:hAnsi="Times New Roman" w:cs="Times New Roman"/>
          <w:sz w:val="24"/>
          <w:szCs w:val="24"/>
        </w:rPr>
        <w:lastRenderedPageBreak/>
        <w:t>привлечь его внимание, проявить свои эмоции.</w:t>
      </w:r>
      <w:r w:rsidRPr="007F728D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игры у детей вырабатывается привычка сосредоточиваться, мыслить самостоятельно, развивается внимание, стремление к знаниям. Когда дети играют, то не замечают, что учатся: познают, запоминают новое, ориентируются в необычных ситуациях, пополняют запас представлений, понятий, развивают фантазию.  В классе даже самые пассивные из детей включаются в игру с огромным желанием, прилагая все усилия, чтобы не подвести товарищей по игре.</w:t>
      </w:r>
      <w:r w:rsidRPr="007F728D">
        <w:rPr>
          <w:rFonts w:ascii="Times New Roman" w:hAnsi="Times New Roman" w:cs="Times New Roman"/>
          <w:sz w:val="24"/>
          <w:szCs w:val="24"/>
        </w:rPr>
        <w:t xml:space="preserve">  С этой целью я наблюдаю за детьми, выявляю их любимые игры, анализирую, какие игры  нравятся больше, какие меньше. Оказалось, что  большее предпочтение дети отдают</w:t>
      </w:r>
      <w:r w:rsidRPr="007F72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играм-предложениям, играм-загадкам,</w:t>
      </w:r>
      <w:r w:rsidRPr="007F728D">
        <w:rPr>
          <w:rFonts w:ascii="Times New Roman" w:hAnsi="Times New Roman" w:cs="Times New Roman"/>
          <w:sz w:val="24"/>
          <w:szCs w:val="24"/>
        </w:rPr>
        <w:t xml:space="preserve"> сюжетным играм</w:t>
      </w:r>
      <w:proofErr w:type="gramStart"/>
      <w:r w:rsidRPr="007F728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728D">
        <w:rPr>
          <w:rFonts w:ascii="Times New Roman" w:hAnsi="Times New Roman" w:cs="Times New Roman"/>
          <w:sz w:val="24"/>
          <w:szCs w:val="24"/>
        </w:rPr>
        <w:t xml:space="preserve"> играм – путешествиям, играм </w:t>
      </w:r>
      <w:r w:rsidR="00FF4B54">
        <w:rPr>
          <w:rFonts w:ascii="Times New Roman" w:hAnsi="Times New Roman" w:cs="Times New Roman"/>
          <w:sz w:val="24"/>
          <w:szCs w:val="24"/>
        </w:rPr>
        <w:t xml:space="preserve">делового </w:t>
      </w:r>
      <w:r w:rsidRPr="007F728D">
        <w:rPr>
          <w:rFonts w:ascii="Times New Roman" w:hAnsi="Times New Roman" w:cs="Times New Roman"/>
          <w:sz w:val="24"/>
          <w:szCs w:val="24"/>
        </w:rPr>
        <w:t xml:space="preserve"> характера.</w:t>
      </w:r>
      <w:r w:rsidRPr="007F72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  <w:r w:rsidRPr="007F728D">
        <w:rPr>
          <w:rFonts w:ascii="Times New Roman" w:hAnsi="Times New Roman" w:cs="Times New Roman"/>
          <w:color w:val="000000"/>
          <w:sz w:val="24"/>
          <w:szCs w:val="24"/>
        </w:rPr>
        <w:t xml:space="preserve">  Активизация учащихся достигается интересным сюжетом игры, личным участием детей. </w:t>
      </w:r>
      <w:r w:rsidRPr="007F72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Игры – путешествия, </w:t>
      </w:r>
      <w:r w:rsidRPr="007F728D">
        <w:rPr>
          <w:rFonts w:ascii="Times New Roman" w:hAnsi="Times New Roman" w:cs="Times New Roman"/>
          <w:color w:val="000000"/>
          <w:sz w:val="24"/>
          <w:szCs w:val="24"/>
        </w:rPr>
        <w:t>как и сюжетные игры, способствуют углублению, закреплению учебного материала, позволяют устанавливать взаимо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>связи. Активизация учащихся так</w:t>
      </w:r>
      <w:r w:rsidRPr="007F728D">
        <w:rPr>
          <w:rFonts w:ascii="Times New Roman" w:hAnsi="Times New Roman" w:cs="Times New Roman"/>
          <w:color w:val="000000"/>
          <w:sz w:val="24"/>
          <w:szCs w:val="24"/>
        </w:rPr>
        <w:t>же достигается интересным сюжетом игры, личным участием, их устн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 xml:space="preserve">ыми сообщениями, переживаниями. Она </w:t>
      </w:r>
      <w:r w:rsidRPr="007F728D">
        <w:rPr>
          <w:rFonts w:ascii="Times New Roman" w:hAnsi="Times New Roman" w:cs="Times New Roman"/>
          <w:color w:val="000000"/>
          <w:sz w:val="24"/>
          <w:szCs w:val="24"/>
        </w:rPr>
        <w:t xml:space="preserve"> развивает у детей фантазию, но фантазию реальную, основанную на приобретенных знаниях, учит рассуждать, сравнивать, доказывать, рассказывать.</w:t>
      </w:r>
    </w:p>
    <w:p w:rsidR="00FF4B54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B54">
        <w:rPr>
          <w:b/>
          <w:sz w:val="28"/>
          <w:szCs w:val="28"/>
        </w:rPr>
        <w:t xml:space="preserve">   </w:t>
      </w:r>
      <w:r w:rsidRPr="00FF4B54">
        <w:rPr>
          <w:rFonts w:ascii="Times New Roman" w:hAnsi="Times New Roman" w:cs="Times New Roman"/>
          <w:b/>
          <w:sz w:val="24"/>
          <w:szCs w:val="24"/>
        </w:rPr>
        <w:t>Работа в парах</w:t>
      </w:r>
    </w:p>
    <w:p w:rsidR="007F728D" w:rsidRPr="00FF4B54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B54">
        <w:rPr>
          <w:rFonts w:ascii="Times New Roman" w:hAnsi="Times New Roman" w:cs="Times New Roman"/>
          <w:bCs/>
          <w:iCs/>
          <w:sz w:val="24"/>
          <w:szCs w:val="24"/>
        </w:rPr>
        <w:t xml:space="preserve"> К моменту поступления в школу у многих детей уже сформировались коммуникативные способности</w:t>
      </w:r>
      <w:r w:rsidRPr="00FF4B54">
        <w:rPr>
          <w:rFonts w:ascii="Times New Roman" w:hAnsi="Times New Roman" w:cs="Times New Roman"/>
          <w:bCs/>
          <w:sz w:val="24"/>
          <w:szCs w:val="24"/>
        </w:rPr>
        <w:t>. На уроке необходимо поддержать и развить их.  Я  стараюсь на уроке создать условия для естественного общения, здесь и помогает работа в парах. Работа в парах является основой для организации устно-самостоятельной работы</w:t>
      </w:r>
      <w:proofErr w:type="gramStart"/>
      <w:r w:rsidRPr="00FF4B5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FF4B5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FF4B5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FF4B54">
        <w:rPr>
          <w:rFonts w:ascii="Times New Roman" w:hAnsi="Times New Roman" w:cs="Times New Roman"/>
          <w:color w:val="000000"/>
          <w:sz w:val="24"/>
          <w:szCs w:val="24"/>
        </w:rPr>
        <w:t>арная  работа на уроке - это обучение и воспитание, она учит строить человеческие и деловые взаимоотношения детей. На  св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>оих уроках я применяю  следующие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 виды </w:t>
      </w:r>
      <w:r w:rsidRPr="00FF4B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работ в паре: </w:t>
      </w:r>
      <w:r w:rsidRPr="00FF4B5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>разучивание, пересказ, составление плана, объяснение,  решение задач, проверка техники чтени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, письменных работ и т.д. </w:t>
      </w:r>
    </w:p>
    <w:p w:rsidR="007F728D" w:rsidRPr="00FF4B54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На своих уроках  использую </w:t>
      </w:r>
      <w:r w:rsidRPr="00FF4B54">
        <w:rPr>
          <w:rFonts w:ascii="Times New Roman" w:hAnsi="Times New Roman" w:cs="Times New Roman"/>
          <w:b/>
          <w:color w:val="000000"/>
          <w:sz w:val="24"/>
          <w:szCs w:val="24"/>
        </w:rPr>
        <w:t>статистическую пару и динамическую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B54">
        <w:rPr>
          <w:rFonts w:ascii="Times New Roman" w:hAnsi="Times New Roman" w:cs="Times New Roman"/>
          <w:b/>
          <w:color w:val="000000"/>
          <w:sz w:val="24"/>
          <w:szCs w:val="24"/>
        </w:rPr>
        <w:t>пару.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B54">
        <w:rPr>
          <w:rStyle w:val="c0"/>
          <w:rFonts w:ascii="Times New Roman" w:hAnsi="Times New Roman" w:cs="Times New Roman"/>
          <w:sz w:val="24"/>
          <w:szCs w:val="24"/>
        </w:rPr>
        <w:t>Чаще применяю</w:t>
      </w:r>
      <w:r w:rsidRPr="00FF4B54">
        <w:rPr>
          <w:rStyle w:val="c0"/>
          <w:rFonts w:ascii="Times New Roman" w:hAnsi="Times New Roman" w:cs="Times New Roman"/>
          <w:b/>
          <w:sz w:val="24"/>
          <w:szCs w:val="24"/>
        </w:rPr>
        <w:t xml:space="preserve"> 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>статистическую пару (пара постоянного состава)- «</w:t>
      </w:r>
      <w:proofErr w:type="spellStart"/>
      <w:r w:rsidRPr="00FF4B54">
        <w:rPr>
          <w:rFonts w:ascii="Times New Roman" w:hAnsi="Times New Roman" w:cs="Times New Roman"/>
          <w:color w:val="000000"/>
          <w:sz w:val="24"/>
          <w:szCs w:val="24"/>
        </w:rPr>
        <w:t>взаимообучение</w:t>
      </w:r>
      <w:proofErr w:type="spellEnd"/>
      <w:r w:rsidRPr="00FF4B54">
        <w:rPr>
          <w:rFonts w:ascii="Times New Roman" w:hAnsi="Times New Roman" w:cs="Times New Roman"/>
          <w:color w:val="000000"/>
          <w:sz w:val="24"/>
          <w:szCs w:val="24"/>
        </w:rPr>
        <w:t>», «взаимоконтроль» -</w:t>
      </w:r>
      <w:r w:rsidRPr="00FF4B54">
        <w:rPr>
          <w:rFonts w:ascii="Times New Roman" w:hAnsi="Times New Roman" w:cs="Times New Roman"/>
          <w:bCs/>
          <w:sz w:val="24"/>
          <w:szCs w:val="24"/>
        </w:rPr>
        <w:t xml:space="preserve"> эффективный  механизм, обеспечивающий регулярное общение учащихся друг с другом на уроке, повышающий речевую и мыслительную активность каждого обучающегося. Сидящие за одной партой ученики постоянно меняются ролями учителя и ученика. Они могут обучать друг друга, контролировать, работая в режиме «взаимоконтроль». Каждый ученик получает возможность на каждом уроке говорить  отвечать, объяснять, доказывать, подсказывать, проверять, оценивать, корректировать ошибки, воспринимать, содержание речи партнера, отвечать на вопросы и задавать их. Взаимоконтроль способствует воспитанию нравственных качеств личности. Взаимопомощь становится типичным видом взаимоотношений в паре независимо от уровня подготовленности и общей </w:t>
      </w:r>
      <w:proofErr w:type="spellStart"/>
      <w:r w:rsidRPr="00FF4B54">
        <w:rPr>
          <w:rFonts w:ascii="Times New Roman" w:hAnsi="Times New Roman" w:cs="Times New Roman"/>
          <w:bCs/>
          <w:sz w:val="24"/>
          <w:szCs w:val="24"/>
        </w:rPr>
        <w:t>обученности</w:t>
      </w:r>
      <w:proofErr w:type="spellEnd"/>
      <w:r w:rsidRPr="00FF4B54">
        <w:rPr>
          <w:rFonts w:ascii="Times New Roman" w:hAnsi="Times New Roman" w:cs="Times New Roman"/>
          <w:bCs/>
          <w:sz w:val="24"/>
          <w:szCs w:val="24"/>
        </w:rPr>
        <w:t xml:space="preserve"> партнеров. Например: отработка навыков чтения, пересказ прочитанного, </w:t>
      </w:r>
      <w:proofErr w:type="spellStart"/>
      <w:r w:rsidRPr="00FF4B54">
        <w:rPr>
          <w:rFonts w:ascii="Times New Roman" w:hAnsi="Times New Roman" w:cs="Times New Roman"/>
          <w:bCs/>
          <w:sz w:val="24"/>
          <w:szCs w:val="24"/>
        </w:rPr>
        <w:t>взаимодиктанты</w:t>
      </w:r>
      <w:proofErr w:type="spellEnd"/>
      <w:r w:rsidRPr="00FF4B54">
        <w:rPr>
          <w:rFonts w:ascii="Times New Roman" w:hAnsi="Times New Roman" w:cs="Times New Roman"/>
          <w:bCs/>
          <w:sz w:val="24"/>
          <w:szCs w:val="24"/>
        </w:rPr>
        <w:t>.</w:t>
      </w:r>
    </w:p>
    <w:p w:rsidR="007F728D" w:rsidRPr="00FF4B54" w:rsidRDefault="007F728D" w:rsidP="000936FB">
      <w:pPr>
        <w:widowControl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Динамическую пару (пара сменного состава)- использую реже. </w:t>
      </w:r>
      <w:r w:rsidRPr="00FF4B54">
        <w:rPr>
          <w:rFonts w:ascii="Times New Roman" w:hAnsi="Times New Roman" w:cs="Times New Roman"/>
          <w:sz w:val="24"/>
          <w:szCs w:val="24"/>
        </w:rPr>
        <w:t xml:space="preserve">В динамической паре общее задание делится между членами </w:t>
      </w:r>
      <w:proofErr w:type="spellStart"/>
      <w:r w:rsidRPr="00FF4B54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FF4B54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FF4B54">
        <w:rPr>
          <w:rFonts w:ascii="Times New Roman" w:hAnsi="Times New Roman" w:cs="Times New Roman"/>
          <w:sz w:val="24"/>
          <w:szCs w:val="24"/>
        </w:rPr>
        <w:t>микрогруппу</w:t>
      </w:r>
      <w:proofErr w:type="spellEnd"/>
      <w:r w:rsidRPr="00FF4B54">
        <w:rPr>
          <w:rFonts w:ascii="Times New Roman" w:hAnsi="Times New Roman" w:cs="Times New Roman"/>
          <w:sz w:val="24"/>
          <w:szCs w:val="24"/>
        </w:rPr>
        <w:t xml:space="preserve"> объединяются учащиеся двух соседних парт. Каждый работает с  каждым,  трижды меняя партнеров, 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>каждый получает отдельный вопрос и опрашивает каждого. Работа ведется  в строгой последовательности при смене  партнёров: вначале опрашивают друг друга те, кто сидит за одной партой, затем учащиеся в четвёрке поворачиваются и опрашивают друг друга, а в конце опрашивают д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>уг друга по диагонали. Такой порядок позволяет каждому опросить каждого и каждому ответить каждому, что и является основным механизмом  работы в динамической паре. Работу в динамической паре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 xml:space="preserve"> чаще</w:t>
      </w:r>
      <w:r w:rsidRPr="00FF4B54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 </w:t>
      </w:r>
      <w:r w:rsidR="00FF4B54">
        <w:rPr>
          <w:rFonts w:ascii="Times New Roman" w:hAnsi="Times New Roman" w:cs="Times New Roman"/>
          <w:color w:val="000000"/>
          <w:sz w:val="24"/>
          <w:szCs w:val="24"/>
        </w:rPr>
        <w:t>на уроках русского языка.</w:t>
      </w:r>
    </w:p>
    <w:p w:rsidR="007F728D" w:rsidRPr="00FF4B54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4B54">
        <w:rPr>
          <w:rFonts w:ascii="Times New Roman" w:hAnsi="Times New Roman" w:cs="Times New Roman"/>
          <w:sz w:val="24"/>
          <w:szCs w:val="24"/>
        </w:rPr>
        <w:t xml:space="preserve">Формировать коммуникативные умения работы в парах нужно постепенно, определенными </w:t>
      </w:r>
      <w:r w:rsidRPr="00FF4B54">
        <w:rPr>
          <w:rFonts w:ascii="Times New Roman" w:hAnsi="Times New Roman" w:cs="Times New Roman"/>
          <w:sz w:val="24"/>
          <w:szCs w:val="24"/>
        </w:rPr>
        <w:lastRenderedPageBreak/>
        <w:t>этапами.</w:t>
      </w:r>
    </w:p>
    <w:p w:rsidR="007F728D" w:rsidRPr="00FF4B54" w:rsidRDefault="007F728D" w:rsidP="000936FB">
      <w:pPr>
        <w:widowControl w:val="0"/>
        <w:spacing w:after="0"/>
        <w:ind w:firstLine="709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FF4B54">
        <w:rPr>
          <w:rStyle w:val="c1"/>
          <w:rFonts w:ascii="Times New Roman" w:hAnsi="Times New Roman" w:cs="Times New Roman"/>
          <w:sz w:val="24"/>
          <w:szCs w:val="24"/>
        </w:rPr>
        <w:t>На занятиях учащиеся выводят простейшие правила работы в парах,  а самое главное приобретают опыт совместной работы.</w:t>
      </w:r>
    </w:p>
    <w:p w:rsidR="007F728D" w:rsidRPr="0004664D" w:rsidRDefault="007F728D" w:rsidP="000936FB">
      <w:pPr>
        <w:widowControl w:val="0"/>
        <w:suppressAutoHyphens/>
        <w:spacing w:after="0"/>
        <w:ind w:left="1084"/>
        <w:jc w:val="both"/>
        <w:rPr>
          <w:rFonts w:ascii="Times New Roman" w:hAnsi="Times New Roman" w:cs="Times New Roman"/>
          <w:sz w:val="24"/>
          <w:szCs w:val="24"/>
        </w:rPr>
      </w:pPr>
      <w:r w:rsidRPr="0004664D">
        <w:rPr>
          <w:rFonts w:ascii="Times New Roman" w:hAnsi="Times New Roman" w:cs="Times New Roman"/>
          <w:b/>
          <w:color w:val="000000"/>
          <w:sz w:val="24"/>
          <w:szCs w:val="24"/>
        </w:rPr>
        <w:t>Проектная  и исследовательская деятельность</w:t>
      </w:r>
    </w:p>
    <w:p w:rsidR="007F728D" w:rsidRPr="0004664D" w:rsidRDefault="007F728D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4D">
        <w:rPr>
          <w:rFonts w:ascii="Times New Roman" w:hAnsi="Times New Roman" w:cs="Times New Roman"/>
          <w:sz w:val="24"/>
          <w:szCs w:val="24"/>
        </w:rPr>
        <w:t xml:space="preserve">Основная задача образования: научить ученика деятельности решения задач, решения проблем в различных сферах жизнедеятельности.  В основе  </w:t>
      </w:r>
      <w:r w:rsidRPr="0004664D">
        <w:rPr>
          <w:rFonts w:ascii="Times New Roman" w:hAnsi="Times New Roman" w:cs="Times New Roman"/>
          <w:color w:val="000000"/>
          <w:sz w:val="24"/>
          <w:szCs w:val="24"/>
        </w:rPr>
        <w:t xml:space="preserve">проектной  и исследовательской  деятельности лежит  </w:t>
      </w:r>
      <w:r w:rsidRPr="0004664D">
        <w:rPr>
          <w:rFonts w:ascii="Times New Roman" w:hAnsi="Times New Roman" w:cs="Times New Roman"/>
          <w:sz w:val="24"/>
          <w:szCs w:val="24"/>
        </w:rPr>
        <w:t xml:space="preserve">развитие  познавательных  умений и навыков обучающихся;  ориентирование в  информационном  пространстве, самостоятельное  конструирование своих знаний, интегрирование знаний из различных областей наук, </w:t>
      </w:r>
      <w:r w:rsidRPr="000466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культуры публичных выступлений.</w:t>
      </w:r>
    </w:p>
    <w:p w:rsidR="007F728D" w:rsidRPr="0004664D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64D">
        <w:rPr>
          <w:rFonts w:ascii="Times New Roman" w:hAnsi="Times New Roman" w:cs="Times New Roman"/>
          <w:color w:val="000000"/>
          <w:sz w:val="24"/>
          <w:szCs w:val="24"/>
        </w:rPr>
        <w:t>Проектная  и исследовательская деятельность</w:t>
      </w:r>
      <w:r w:rsidRPr="0004664D">
        <w:rPr>
          <w:rFonts w:ascii="Times New Roman" w:hAnsi="Times New Roman" w:cs="Times New Roman"/>
          <w:sz w:val="24"/>
          <w:szCs w:val="24"/>
        </w:rPr>
        <w:t xml:space="preserve"> близки по целям, задачам, методам, формам, часто выступают в совокупности, что повышает их эффективность. В своей работе я применяю проектную  и исследовательскую деятельность, ориентированную на  индивидуальную, групповую  реже парную  деятельность  учащихся. Для этого использую: исследовательские  проекты, творческие, игровые, информаци</w:t>
      </w:r>
      <w:r w:rsidR="0004664D">
        <w:rPr>
          <w:rFonts w:ascii="Times New Roman" w:hAnsi="Times New Roman" w:cs="Times New Roman"/>
          <w:sz w:val="24"/>
          <w:szCs w:val="24"/>
        </w:rPr>
        <w:t xml:space="preserve">онные проекты. Включение детей </w:t>
      </w:r>
      <w:r w:rsidRPr="0004664D">
        <w:rPr>
          <w:rFonts w:ascii="Times New Roman" w:hAnsi="Times New Roman" w:cs="Times New Roman"/>
          <w:sz w:val="24"/>
          <w:szCs w:val="24"/>
        </w:rPr>
        <w:t>в проектную деятельность учит их размышлять, прогнозировать, предвидеть, формирует адекватную самооценку.</w:t>
      </w:r>
    </w:p>
    <w:p w:rsidR="007F728D" w:rsidRPr="0004664D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64D">
        <w:rPr>
          <w:rFonts w:ascii="Times New Roman" w:hAnsi="Times New Roman" w:cs="Times New Roman"/>
          <w:sz w:val="24"/>
          <w:szCs w:val="24"/>
        </w:rPr>
        <w:t xml:space="preserve">Работать над проектом или  исследованием способны дети  разного уровня  подготовленности или развития  интеллекта.  Кому-то по силам реализация индивидуального   проекта, а кто-то прекрасно сумеет раскрыть свои таланты в групповом проекте.  Главное  -  помочь  ребенку поверить в свои силы.   </w:t>
      </w:r>
    </w:p>
    <w:p w:rsidR="007F728D" w:rsidRPr="0004664D" w:rsidRDefault="007F728D" w:rsidP="000936F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64D">
        <w:rPr>
          <w:rFonts w:ascii="Times New Roman" w:hAnsi="Times New Roman" w:cs="Times New Roman"/>
          <w:bCs/>
          <w:sz w:val="24"/>
          <w:szCs w:val="24"/>
        </w:rPr>
        <w:t xml:space="preserve">    Хочется отметить положительные элементы, которые присутствуют</w:t>
      </w:r>
      <w:r w:rsidR="0004664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0466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664D">
        <w:rPr>
          <w:rFonts w:ascii="Times New Roman" w:hAnsi="Times New Roman" w:cs="Times New Roman"/>
          <w:color w:val="000000"/>
          <w:sz w:val="24"/>
          <w:szCs w:val="24"/>
        </w:rPr>
        <w:t>проектной  и исследовательской деятельности.</w:t>
      </w:r>
      <w:r w:rsidRPr="0004664D">
        <w:rPr>
          <w:rFonts w:ascii="Times New Roman" w:hAnsi="Times New Roman" w:cs="Times New Roman"/>
          <w:bCs/>
          <w:sz w:val="24"/>
          <w:szCs w:val="24"/>
        </w:rPr>
        <w:t xml:space="preserve"> Во время работы строятся новые отношения между учениками, а также между учителем и учащимися. Расширяется их образовательный кругозор, возрастает стойкий познавательный интерес.</w:t>
      </w:r>
      <w:r w:rsidRPr="00046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28D" w:rsidRPr="0004664D" w:rsidRDefault="007F728D" w:rsidP="000936FB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64D">
        <w:rPr>
          <w:rFonts w:ascii="Times New Roman" w:hAnsi="Times New Roman" w:cs="Times New Roman"/>
          <w:sz w:val="24"/>
          <w:szCs w:val="24"/>
        </w:rPr>
        <w:t xml:space="preserve">  Участие в исследовательской деятельности повышает  уверенность в себе, что позволяет успешнее учиться. Сколько радости испытывает ученик, когда он находится в поиске вместе с учителем, одноклассниками. Что может быть интереснее для меня, чем следить за работой мысли ребят, иногда направлять их по пути познания, а иногда и просто не мешать суметь вовремя отойти в сторону дать детям насладиться радостью своего открытия.</w:t>
      </w:r>
      <w:r w:rsidRPr="000466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936FB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1E1">
        <w:rPr>
          <w:rFonts w:ascii="Times New Roman" w:hAnsi="Times New Roman" w:cs="Times New Roman"/>
          <w:b/>
          <w:color w:val="000000"/>
          <w:sz w:val="24"/>
          <w:szCs w:val="24"/>
        </w:rPr>
        <w:t>Работа в малых группах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Объединение в группы способствует сплочению коллектива. Для организации групповой работы класс делю группы по </w:t>
      </w:r>
      <w:r w:rsidR="003431E1">
        <w:rPr>
          <w:rFonts w:ascii="Times New Roman" w:hAnsi="Times New Roman" w:cs="Times New Roman"/>
          <w:color w:val="000000"/>
          <w:sz w:val="24"/>
          <w:szCs w:val="24"/>
        </w:rPr>
        <w:t xml:space="preserve">3- 4 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3431E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431E1">
        <w:rPr>
          <w:rFonts w:ascii="Times New Roman" w:hAnsi="Times New Roman" w:cs="Times New Roman"/>
          <w:sz w:val="24"/>
          <w:szCs w:val="24"/>
        </w:rPr>
        <w:t xml:space="preserve"> Планируя состав группы, учитываю психологическую совместимость детей. 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>Задание даю группе, а не отдельному ученику.</w:t>
      </w:r>
      <w:r w:rsidRPr="003431E1">
        <w:rPr>
          <w:rFonts w:ascii="Times New Roman" w:hAnsi="Times New Roman" w:cs="Times New Roman"/>
          <w:sz w:val="24"/>
          <w:szCs w:val="24"/>
        </w:rPr>
        <w:t xml:space="preserve"> Роли учащихся при работе в группе распределяться по-разному:  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для части детей они строго заданы и неизменны в течение всего процесса решения задачи, другая часть группы определяет роли самостоятельно, исходя из своего желания.   </w:t>
      </w:r>
      <w:r w:rsidRPr="003431E1">
        <w:rPr>
          <w:rFonts w:ascii="Times New Roman" w:hAnsi="Times New Roman" w:cs="Times New Roman"/>
          <w:sz w:val="24"/>
          <w:szCs w:val="24"/>
        </w:rPr>
        <w:t>Например: г</w:t>
      </w:r>
      <w:r w:rsidRPr="003431E1">
        <w:rPr>
          <w:rFonts w:ascii="Times New Roman" w:hAnsi="Times New Roman" w:cs="Times New Roman"/>
          <w:iCs/>
          <w:sz w:val="24"/>
          <w:szCs w:val="24"/>
        </w:rPr>
        <w:t>руппам дается задание ответить на вопросы по новому материалу.  В группе 4 человека: сильный, двое средних и один слабый ученик. Работа может быть построена следующим образом: сильный ученик непосредственно отвечает на вопросы и руководит работой группы; слабый ученик находит подтверждение его ответов в тексте учебника; два других ученика работают следующим образом: один записывает ответы на лист бумаги, другой придумывает или находит в учебнике примеры.  А бывает и так</w:t>
      </w:r>
      <w:proofErr w:type="gramStart"/>
      <w:r w:rsidRPr="003431E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3431E1">
        <w:rPr>
          <w:rFonts w:ascii="Times New Roman" w:hAnsi="Times New Roman" w:cs="Times New Roman"/>
          <w:iCs/>
          <w:sz w:val="24"/>
          <w:szCs w:val="24"/>
        </w:rPr>
        <w:t>:</w:t>
      </w:r>
      <w:proofErr w:type="gramEnd"/>
      <w:r w:rsidRPr="003431E1">
        <w:rPr>
          <w:rFonts w:ascii="Times New Roman" w:hAnsi="Times New Roman" w:cs="Times New Roman"/>
          <w:iCs/>
          <w:sz w:val="24"/>
          <w:szCs w:val="24"/>
        </w:rPr>
        <w:t> разрезаю на части  листы бумаги разного цвета и предлагаю детям вытянуть любой кусочек. Собрали частички одного цвета или одной открытки – получилась группа.</w:t>
      </w: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1E1">
        <w:rPr>
          <w:rFonts w:ascii="Times New Roman" w:hAnsi="Times New Roman" w:cs="Times New Roman"/>
          <w:iCs/>
          <w:sz w:val="24"/>
          <w:szCs w:val="24"/>
        </w:rPr>
        <w:t xml:space="preserve"> Таким образом, работая в группе ребятам предоставлена возможность высказать свое мнение, послушать мнение других ребят, у них вырабатывается умение работать именно в команде, школьники учатся выслушивать мнение своих товарищей по группе, анализировать сказанное, с чем-то соглашаться и объяснять, почему согласен, а с чем-то нет и </w:t>
      </w:r>
      <w:r w:rsidRPr="003431E1">
        <w:rPr>
          <w:rFonts w:ascii="Times New Roman" w:hAnsi="Times New Roman" w:cs="Times New Roman"/>
          <w:iCs/>
          <w:sz w:val="24"/>
          <w:szCs w:val="24"/>
        </w:rPr>
        <w:lastRenderedPageBreak/>
        <w:t>соответственно приводить аргументы несогласия.      Анализируя работу ребят, можно сказать, что это увлекает их, работают они с огромным интересом, следовательно, способствует стимулированию деятельности школьников, повышает их интерес к урокам.</w:t>
      </w:r>
      <w:r w:rsidRPr="003431E1">
        <w:rPr>
          <w:rFonts w:ascii="Times New Roman" w:hAnsi="Times New Roman" w:cs="Times New Roman"/>
          <w:color w:val="1F497D"/>
          <w:sz w:val="24"/>
          <w:szCs w:val="24"/>
          <w:lang w:eastAsia="ru-RU"/>
        </w:rPr>
        <w:t xml:space="preserve"> </w:t>
      </w:r>
      <w:r w:rsidRPr="003431E1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431E1">
        <w:rPr>
          <w:rFonts w:ascii="Times New Roman" w:hAnsi="Times New Roman" w:cs="Times New Roman"/>
          <w:bCs/>
          <w:sz w:val="24"/>
          <w:szCs w:val="24"/>
          <w:lang w:eastAsia="ru-RU"/>
        </w:rPr>
        <w:t>Групповая работа эффективна для заданий, которые ученик не может сделать индивидуально.</w:t>
      </w:r>
      <w:r w:rsidRPr="003431E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1E1">
        <w:rPr>
          <w:rFonts w:ascii="Times New Roman" w:hAnsi="Times New Roman" w:cs="Times New Roman"/>
          <w:bCs/>
          <w:sz w:val="24"/>
          <w:szCs w:val="24"/>
          <w:lang w:eastAsia="ru-RU"/>
        </w:rPr>
        <w:t>Считаю целесообразно вводить групповую работу на следующих этапах урока: при з</w:t>
      </w:r>
      <w:r w:rsidR="003431E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акреплении изученного материала, </w:t>
      </w:r>
      <w:r w:rsidRPr="003431E1">
        <w:rPr>
          <w:rFonts w:ascii="Times New Roman" w:hAnsi="Times New Roman" w:cs="Times New Roman"/>
          <w:bCs/>
          <w:sz w:val="24"/>
          <w:szCs w:val="24"/>
          <w:lang w:eastAsia="ru-RU"/>
        </w:rPr>
        <w:t>при объя</w:t>
      </w:r>
      <w:r w:rsidR="003431E1">
        <w:rPr>
          <w:rFonts w:ascii="Times New Roman" w:hAnsi="Times New Roman" w:cs="Times New Roman"/>
          <w:bCs/>
          <w:sz w:val="24"/>
          <w:szCs w:val="24"/>
          <w:lang w:eastAsia="ru-RU"/>
        </w:rPr>
        <w:t>снении нового материала (ставит</w:t>
      </w:r>
      <w:r w:rsidRPr="003431E1">
        <w:rPr>
          <w:rFonts w:ascii="Times New Roman" w:hAnsi="Times New Roman" w:cs="Times New Roman"/>
          <w:bCs/>
          <w:sz w:val="24"/>
          <w:szCs w:val="24"/>
          <w:lang w:eastAsia="ru-RU"/>
        </w:rPr>
        <w:t>ся задача, которую дети в группе должны решить), при повторении пройденного (дети работают по схеме – «учусь сам – учу другого»).</w:t>
      </w:r>
    </w:p>
    <w:p w:rsidR="003431E1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1E1">
        <w:rPr>
          <w:rFonts w:ascii="Times New Roman" w:hAnsi="Times New Roman" w:cs="Times New Roman"/>
          <w:b/>
          <w:color w:val="000000"/>
          <w:sz w:val="24"/>
          <w:szCs w:val="24"/>
        </w:rPr>
        <w:t>Диалог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1E1">
        <w:rPr>
          <w:rFonts w:ascii="Times New Roman" w:hAnsi="Times New Roman" w:cs="Times New Roman"/>
          <w:sz w:val="24"/>
          <w:szCs w:val="24"/>
        </w:rPr>
        <w:t>Диалог в обучении, т.е. учебный диалог, - своеобразная форма общения. Это взаимодействие между детьми, между детьми и учителем, между учителем и детьми. В условиях учебной ситуации это осуществляется в форме речи. Моя задача на  уроке -</w:t>
      </w:r>
      <w:r w:rsidRPr="003431E1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3431E1">
        <w:rPr>
          <w:rFonts w:ascii="Times New Roman" w:hAnsi="Times New Roman" w:cs="Times New Roman"/>
          <w:sz w:val="24"/>
          <w:szCs w:val="24"/>
        </w:rPr>
        <w:t>создать ситуацию, близкую к ситуации живого общения. Здесь на помощь приходит учебный диалог -  подача информации через различные виды бесед, дискуссии, диспуты, создание проблемной ситуации. Главным условием возникновения диалога на уроке считается наличие проблемной ситуации, именно она является «начальным моментом мыслительного процесса».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E1">
        <w:rPr>
          <w:rFonts w:ascii="Times New Roman" w:hAnsi="Times New Roman" w:cs="Times New Roman"/>
          <w:b/>
          <w:bCs/>
          <w:sz w:val="24"/>
          <w:szCs w:val="24"/>
        </w:rPr>
        <w:t>Этапы учебного диалога: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1E1">
        <w:rPr>
          <w:rFonts w:ascii="Times New Roman" w:hAnsi="Times New Roman" w:cs="Times New Roman"/>
          <w:b/>
          <w:sz w:val="24"/>
          <w:szCs w:val="24"/>
        </w:rPr>
        <w:t xml:space="preserve">Первый этап. </w:t>
      </w:r>
      <w:r w:rsidRPr="003431E1">
        <w:rPr>
          <w:rFonts w:ascii="Times New Roman" w:hAnsi="Times New Roman" w:cs="Times New Roman"/>
          <w:sz w:val="24"/>
          <w:szCs w:val="24"/>
        </w:rPr>
        <w:t>Формулировка темы может заключать в себе проблему</w:t>
      </w:r>
      <w:r w:rsidRPr="003431E1">
        <w:rPr>
          <w:rFonts w:ascii="Times New Roman" w:hAnsi="Times New Roman" w:cs="Times New Roman"/>
          <w:b/>
          <w:sz w:val="24"/>
          <w:szCs w:val="24"/>
        </w:rPr>
        <w:t>.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1E1">
        <w:rPr>
          <w:rFonts w:ascii="Times New Roman" w:hAnsi="Times New Roman" w:cs="Times New Roman"/>
          <w:b/>
          <w:sz w:val="24"/>
          <w:szCs w:val="24"/>
        </w:rPr>
        <w:t>Второй этап.</w:t>
      </w:r>
      <w:r w:rsidRPr="003431E1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</w:t>
      </w:r>
      <w:r w:rsidRPr="003431E1">
        <w:rPr>
          <w:rFonts w:ascii="Times New Roman" w:hAnsi="Times New Roman" w:cs="Times New Roman"/>
          <w:sz w:val="24"/>
          <w:szCs w:val="24"/>
        </w:rPr>
        <w:t>Может быть объединён с первым, когда тема задана в виде вопроса. Вопрос-тема должен побуждать учащихся к самостоятельному поиску новых знаний, содержать в себе затруднение или противоречие, которые необходимо решить на уроке.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1E1">
        <w:rPr>
          <w:rFonts w:ascii="Times New Roman" w:hAnsi="Times New Roman" w:cs="Times New Roman"/>
          <w:sz w:val="24"/>
          <w:szCs w:val="24"/>
        </w:rPr>
        <w:t xml:space="preserve"> </w:t>
      </w:r>
      <w:r w:rsidRPr="003431E1">
        <w:rPr>
          <w:rFonts w:ascii="Times New Roman" w:hAnsi="Times New Roman" w:cs="Times New Roman"/>
          <w:b/>
          <w:sz w:val="24"/>
          <w:szCs w:val="24"/>
        </w:rPr>
        <w:t>Третий этап.</w:t>
      </w:r>
      <w:r w:rsidRPr="003431E1">
        <w:rPr>
          <w:rFonts w:ascii="Times New Roman" w:hAnsi="Times New Roman" w:cs="Times New Roman"/>
          <w:sz w:val="24"/>
          <w:szCs w:val="24"/>
        </w:rPr>
        <w:t xml:space="preserve">  Заключает в себе совместный поиск решения учебной задачи</w:t>
      </w:r>
    </w:p>
    <w:p w:rsidR="007F728D" w:rsidRPr="003431E1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 На своих уроках я использую виды диалога: побуждающий и подводящий.  На уроке ученик не просто слушатель, а исследователь, организатор своей деятельности. Он активно участвует в каждом шаге обучения: принимает учебную задачу, анализирует способы ее решения, выдвигает и проверяет гипотезы. Учебная проблема формулируется самими учащимися, а не дается в готовом виде. Суть поиска решения учебной проблемы проста: посредством диалога помогаю ученикам самим «открыть» новые знания.</w:t>
      </w:r>
    </w:p>
    <w:p w:rsidR="007F728D" w:rsidRPr="003431E1" w:rsidRDefault="007F728D" w:rsidP="000936FB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31E1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диалогу на уроке нет детей, которые просто сидят. Все думают, стараются выразить свои мысли. Диалог способствует интенсивному развитию речи. Решение одной и той же задачи разными группами детей позволяет сопоставлять и  оценивать работу, рождает взаимный интерес к работе друг друга. </w:t>
      </w:r>
      <w:r w:rsidRPr="003431E1">
        <w:rPr>
          <w:rFonts w:ascii="Times New Roman" w:hAnsi="Times New Roman" w:cs="Times New Roman"/>
          <w:sz w:val="24"/>
          <w:szCs w:val="24"/>
        </w:rPr>
        <w:t>В учебном диалоге могут присутствовать элементы игры</w:t>
      </w:r>
      <w:r w:rsidRPr="003431E1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. </w:t>
      </w:r>
      <w:r w:rsidRPr="003431E1">
        <w:rPr>
          <w:rFonts w:ascii="Times New Roman" w:hAnsi="Times New Roman" w:cs="Times New Roman"/>
          <w:sz w:val="24"/>
          <w:szCs w:val="24"/>
        </w:rPr>
        <w:t>Это позволяет сохранить познавательную активность ребёнка и облегчает сложный процесс учения. Дети раскрепощаются, у них развивается мышление, внимание и активизируется речь.</w:t>
      </w:r>
    </w:p>
    <w:p w:rsidR="007F728D" w:rsidRDefault="007F728D" w:rsidP="000936F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1E1">
        <w:rPr>
          <w:rFonts w:ascii="Times New Roman" w:hAnsi="Times New Roman" w:cs="Times New Roman"/>
          <w:sz w:val="24"/>
          <w:szCs w:val="24"/>
        </w:rPr>
        <w:t>Можно много говорить о технологиях обучения. Каждая хороша по-своему. Но я считаю, что любая педагогическая технология должна быть переосмыслена учителем и окрашена творческим, эмоциональным отношением к своему делу и искренней любовью к детям.</w:t>
      </w:r>
    </w:p>
    <w:p w:rsidR="007F728D" w:rsidRPr="008964BD" w:rsidRDefault="007F728D" w:rsidP="000936FB">
      <w:pPr>
        <w:pStyle w:val="c11"/>
        <w:widowControl w:val="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8964BD">
        <w:rPr>
          <w:rStyle w:val="c4c16"/>
          <w:b/>
          <w:bCs/>
          <w:color w:val="000000"/>
        </w:rPr>
        <w:t>Анализ результативности</w:t>
      </w:r>
    </w:p>
    <w:p w:rsidR="0024601D" w:rsidRDefault="007F728D" w:rsidP="003639F0">
      <w:pPr>
        <w:widowControl w:val="0"/>
        <w:spacing w:after="0"/>
        <w:ind w:firstLine="709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  <w:r w:rsidRPr="008964BD">
        <w:rPr>
          <w:rStyle w:val="c4"/>
          <w:rFonts w:ascii="Times New Roman" w:hAnsi="Times New Roman" w:cs="Times New Roman"/>
          <w:color w:val="000000"/>
          <w:sz w:val="24"/>
          <w:szCs w:val="24"/>
        </w:rPr>
        <w:t>Применение новых технологий, различн</w:t>
      </w:r>
      <w:r w:rsidR="00BD1EF2">
        <w:rPr>
          <w:rStyle w:val="c4"/>
          <w:rFonts w:ascii="Times New Roman" w:hAnsi="Times New Roman" w:cs="Times New Roman"/>
          <w:color w:val="000000"/>
          <w:sz w:val="24"/>
          <w:szCs w:val="24"/>
        </w:rPr>
        <w:t>ых форм,  методов,  используемых</w:t>
      </w:r>
      <w:r w:rsidRPr="008964B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в работе, позволяют выявить уровень  </w:t>
      </w:r>
      <w:proofErr w:type="spellStart"/>
      <w:r w:rsidRPr="008964B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64BD">
        <w:rPr>
          <w:rFonts w:ascii="Times New Roman" w:hAnsi="Times New Roman" w:cs="Times New Roman"/>
          <w:sz w:val="24"/>
          <w:szCs w:val="24"/>
        </w:rPr>
        <w:t xml:space="preserve"> коммуникативных учебных действий</w:t>
      </w:r>
      <w:r w:rsidRPr="008964BD">
        <w:rPr>
          <w:rStyle w:val="c4"/>
          <w:rFonts w:ascii="Times New Roman" w:hAnsi="Times New Roman" w:cs="Times New Roman"/>
          <w:color w:val="000000"/>
          <w:sz w:val="24"/>
          <w:szCs w:val="24"/>
        </w:rPr>
        <w:t xml:space="preserve"> детей</w:t>
      </w:r>
      <w:r w:rsidR="003639F0">
        <w:rPr>
          <w:rStyle w:val="c4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9F0" w:rsidRPr="003639F0" w:rsidRDefault="003639F0" w:rsidP="003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подтвердить  информацию, приведённую в предыдущей главе, я провела опытно-экспериментальное исследование, участниками которого явились дети  школьного возраста, обучающиеся 7 класса Неволинской ООШ. Половозрастной состав участников экспериментального исследования приведен в таблице 1.</w:t>
      </w:r>
    </w:p>
    <w:p w:rsidR="003639F0" w:rsidRPr="003639F0" w:rsidRDefault="003639F0" w:rsidP="003639F0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опытно-экспериментального исследования мной были поставлены следующие </w:t>
      </w:r>
      <w:r w:rsidRPr="0036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39F0" w:rsidRPr="003639F0" w:rsidRDefault="003639F0" w:rsidP="003639F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уровень коммуникативных умений с помощью методик, изучающих базовые свойства личности как задатки коммуникативных умений и общих способностей к общению.</w:t>
      </w:r>
    </w:p>
    <w:p w:rsidR="003639F0" w:rsidRPr="003639F0" w:rsidRDefault="003639F0" w:rsidP="003639F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Разработать критерии, показатели и уровни отслеживания развития коммуникативных умений.</w:t>
      </w:r>
    </w:p>
    <w:p w:rsidR="003639F0" w:rsidRPr="003639F0" w:rsidRDefault="003639F0" w:rsidP="003639F0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</w:t>
      </w:r>
      <w:r w:rsidRPr="003639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выявленные показатели у испытуемых группы на констатирующем и контрольном этапах исследования.</w:t>
      </w:r>
    </w:p>
    <w:p w:rsidR="003639F0" w:rsidRPr="007A6445" w:rsidRDefault="003639F0" w:rsidP="003639F0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639F0" w:rsidRPr="007A6445" w:rsidRDefault="003639F0" w:rsidP="00363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участников экспериментального исследования</w:t>
      </w:r>
    </w:p>
    <w:p w:rsidR="003639F0" w:rsidRPr="007A6445" w:rsidRDefault="003639F0" w:rsidP="003639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2531"/>
        <w:gridCol w:w="1440"/>
        <w:gridCol w:w="1440"/>
        <w:gridCol w:w="1440"/>
      </w:tblGrid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1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испытуемого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Данил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Игибаев</w:t>
            </w:r>
            <w:proofErr w:type="spellEnd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Алихан</w:t>
            </w:r>
            <w:proofErr w:type="spellEnd"/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</w:tcPr>
          <w:p w:rsidR="00677F3C" w:rsidRPr="007A6445" w:rsidRDefault="00677F3C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Катя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0" w:type="dxa"/>
          </w:tcPr>
          <w:p w:rsidR="00677F3C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Комарова Оля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0" w:type="dxa"/>
          </w:tcPr>
          <w:p w:rsidR="00677F3C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 Ваня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</w:tcPr>
          <w:p w:rsidR="00677F3C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Сухинин</w:t>
            </w:r>
            <w:proofErr w:type="spellEnd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Эдик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40" w:type="dxa"/>
          </w:tcPr>
          <w:p w:rsidR="00677F3C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Телевных</w:t>
            </w:r>
            <w:proofErr w:type="spellEnd"/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Лена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0" w:type="dxa"/>
          </w:tcPr>
          <w:p w:rsidR="00677F3C" w:rsidRPr="007A6445" w:rsidRDefault="003639F0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3639F0" w:rsidRPr="007A6445" w:rsidTr="002519DE">
        <w:trPr>
          <w:jc w:val="center"/>
        </w:trPr>
        <w:tc>
          <w:tcPr>
            <w:tcW w:w="616" w:type="dxa"/>
          </w:tcPr>
          <w:p w:rsidR="003639F0" w:rsidRPr="007A6445" w:rsidRDefault="003639F0" w:rsidP="003639F0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</w:tcPr>
          <w:p w:rsidR="003639F0" w:rsidRPr="007A6445" w:rsidRDefault="00677F3C" w:rsidP="00556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Алёна</w:t>
            </w:r>
          </w:p>
        </w:tc>
        <w:tc>
          <w:tcPr>
            <w:tcW w:w="1440" w:type="dxa"/>
          </w:tcPr>
          <w:p w:rsidR="003639F0" w:rsidRPr="007A6445" w:rsidRDefault="00677F3C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40" w:type="dxa"/>
          </w:tcPr>
          <w:p w:rsidR="00677F3C" w:rsidRPr="007A6445" w:rsidRDefault="00677F3C" w:rsidP="007A6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</w:tcPr>
          <w:p w:rsidR="003639F0" w:rsidRPr="007A6445" w:rsidRDefault="003639F0" w:rsidP="00251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</w:tbl>
    <w:p w:rsidR="003639F0" w:rsidRPr="007A6445" w:rsidRDefault="003639F0" w:rsidP="003639F0">
      <w:pPr>
        <w:widowControl w:val="0"/>
        <w:spacing w:after="0" w:line="240" w:lineRule="auto"/>
        <w:ind w:firstLine="709"/>
        <w:jc w:val="both"/>
        <w:rPr>
          <w:rStyle w:val="c4"/>
          <w:rFonts w:ascii="Times New Roman" w:hAnsi="Times New Roman" w:cs="Times New Roman"/>
          <w:color w:val="000000"/>
          <w:sz w:val="24"/>
          <w:szCs w:val="24"/>
        </w:rPr>
      </w:pPr>
    </w:p>
    <w:p w:rsidR="00677F3C" w:rsidRPr="007A6445" w:rsidRDefault="00677F3C" w:rsidP="007A6445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исследование проходило в три этапа.</w:t>
      </w:r>
    </w:p>
    <w:p w:rsidR="00677F3C" w:rsidRPr="00677F3C" w:rsidRDefault="00677F3C" w:rsidP="007A644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Первый этап - </w:t>
      </w: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констатирующий эксперимент. Был проведен анализ всех </w:t>
      </w:r>
      <w:proofErr w:type="spellStart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педагогических диагностических методик, которые позволяют изучить базовые свойства личности как задатки коммуникативных умений, а также выявить уровень развития общих способностей к общению, т.е. коммуникативных умений личности. </w:t>
      </w:r>
    </w:p>
    <w:p w:rsidR="00677F3C" w:rsidRPr="00677F3C" w:rsidRDefault="00677F3C" w:rsidP="0067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выявления уровня развития общих способностей к общению, т.е. коммуникативных способностей личности</w:t>
      </w:r>
      <w:r w:rsidR="00624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отобраны следующие методики: </w:t>
      </w:r>
    </w:p>
    <w:p w:rsidR="00677F3C" w:rsidRPr="00677F3C" w:rsidRDefault="00677F3C" w:rsidP="00677F3C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тест-опросник «Коммуникативные и организаторские склонности (КОС-2)»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F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В.В.Синявского и </w:t>
      </w:r>
      <w:proofErr w:type="spellStart"/>
      <w:r w:rsidRPr="00677F3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В.А.Федорошина</w:t>
      </w:r>
      <w:proofErr w:type="spell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F3C" w:rsidRPr="00677F3C" w:rsidRDefault="00677F3C" w:rsidP="00677F3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опросник «Определения уровня общительности» </w:t>
      </w:r>
      <w:proofErr w:type="spellStart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В.Ф.Ряховского</w:t>
      </w:r>
      <w:proofErr w:type="spell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F3C" w:rsidRPr="00677F3C" w:rsidRDefault="00677F3C" w:rsidP="00677F3C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«Тест на оценку самоконтроля в общении» </w:t>
      </w:r>
      <w:proofErr w:type="spellStart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М.Снайдера</w:t>
      </w:r>
      <w:proofErr w:type="spell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7F3C" w:rsidRPr="00677F3C" w:rsidRDefault="00677F3C" w:rsidP="0067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выше перечисленные </w:t>
      </w:r>
      <w:proofErr w:type="spellStart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–педагогические диагностические методики проводились на всей выб</w:t>
      </w:r>
      <w:r w:rsidR="000165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 испытуемых</w:t>
      </w: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примерно одинаковые по полу, возрасту, классу в котором они обучаются и уровню развития у них коммуникативных способностей.</w:t>
      </w:r>
    </w:p>
    <w:p w:rsidR="00677F3C" w:rsidRDefault="00677F3C" w:rsidP="0067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BD1E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выявить динамику формирования коммуникативных  умений </w:t>
      </w:r>
      <w:r w:rsidRPr="006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мной</w:t>
      </w:r>
      <w:r w:rsidRPr="0067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7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 разработаны критерии, показатели и уровни их отслеживания (Таблица 2).</w:t>
      </w:r>
    </w:p>
    <w:p w:rsidR="00F24F06" w:rsidRPr="007A6445" w:rsidRDefault="00F24F06" w:rsidP="00F24F0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F24F06" w:rsidRPr="00F24F06" w:rsidRDefault="00F24F06" w:rsidP="00F2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4F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Критерии отслеживания формирования коммуникативных умений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2151"/>
        <w:gridCol w:w="2153"/>
        <w:gridCol w:w="2153"/>
        <w:gridCol w:w="1609"/>
      </w:tblGrid>
      <w:tr w:rsidR="00F24F06" w:rsidRPr="00F24F06" w:rsidTr="007A6445">
        <w:tc>
          <w:tcPr>
            <w:tcW w:w="1130" w:type="pct"/>
            <w:vMerge w:val="restar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32" w:type="pct"/>
            <w:vMerge w:val="restar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Методики и шкалы</w:t>
            </w:r>
          </w:p>
        </w:tc>
        <w:tc>
          <w:tcPr>
            <w:tcW w:w="2838" w:type="pct"/>
            <w:gridSpan w:val="3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Уровни развития коммуникативных умений</w:t>
            </w:r>
          </w:p>
        </w:tc>
      </w:tr>
      <w:tr w:rsidR="00F24F06" w:rsidRPr="00F24F06" w:rsidTr="007A6445">
        <w:tc>
          <w:tcPr>
            <w:tcW w:w="1130" w:type="pct"/>
            <w:vMerge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F24F06" w:rsidRPr="00F24F06" w:rsidTr="007A6445">
        <w:tc>
          <w:tcPr>
            <w:tcW w:w="1130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2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24F06" w:rsidRPr="00F24F06" w:rsidTr="007A6445">
        <w:tc>
          <w:tcPr>
            <w:tcW w:w="1130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Знание норм и форм поведенче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и речевого этикета;</w:t>
            </w:r>
          </w:p>
        </w:tc>
        <w:tc>
          <w:tcPr>
            <w:tcW w:w="1032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Осознает и про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являет в комму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никативной дея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Недостаточное знание 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 и форм поведен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и рече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этикета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владеет знаниями</w:t>
            </w:r>
          </w:p>
        </w:tc>
      </w:tr>
      <w:tr w:rsidR="00F24F06" w:rsidRPr="00F24F06" w:rsidTr="007A6445">
        <w:tc>
          <w:tcPr>
            <w:tcW w:w="1130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Знания о вер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бальных и невер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бальных средствах коммуникации;</w:t>
            </w:r>
          </w:p>
        </w:tc>
        <w:tc>
          <w:tcPr>
            <w:tcW w:w="1032" w:type="pct"/>
          </w:tcPr>
          <w:p w:rsidR="00F24F06" w:rsidRPr="00F24F06" w:rsidRDefault="007A6445" w:rsidP="007A6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«КОС-2</w:t>
            </w:r>
            <w:r w:rsidR="00F24F06"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глубо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кие, проявля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 в комму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никативной дея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недоста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точно разносто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ронние, не все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гда применяются на практике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владеет знаниями</w:t>
            </w:r>
          </w:p>
        </w:tc>
      </w:tr>
      <w:tr w:rsidR="00F24F06" w:rsidRPr="00F24F06" w:rsidTr="007A6445">
        <w:tc>
          <w:tcPr>
            <w:tcW w:w="1130" w:type="pct"/>
          </w:tcPr>
          <w:p w:rsidR="00F24F06" w:rsidRPr="00F24F06" w:rsidRDefault="000165FE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Осознание и проявление лично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стью потребности в общении и отно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шении с другими людьми. </w:t>
            </w:r>
          </w:p>
        </w:tc>
        <w:tc>
          <w:tcPr>
            <w:tcW w:w="1032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Опросник «Оп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ределения уровня общи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тельности» </w:t>
            </w:r>
            <w:proofErr w:type="spellStart"/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В.Ф.Ряховского</w:t>
            </w:r>
            <w:proofErr w:type="spellEnd"/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шкала - общи</w:t>
            </w: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Осознает, про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являет в практи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деятель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Недостаточное осознание по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требности в об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щении с окру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жающими людьми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осознает и не проявляет</w:t>
            </w:r>
          </w:p>
        </w:tc>
      </w:tr>
      <w:tr w:rsidR="00F24F06" w:rsidRPr="00F24F06" w:rsidTr="007A6445">
        <w:tc>
          <w:tcPr>
            <w:tcW w:w="1130" w:type="pct"/>
          </w:tcPr>
          <w:p w:rsidR="00F24F06" w:rsidRPr="00F24F06" w:rsidRDefault="000165FE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F24F06"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Проявление на</w:t>
            </w:r>
            <w:r w:rsidR="00F24F06"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выков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самооблада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в коммуника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тивной деятельно</w:t>
            </w:r>
            <w:r w:rsidR="00F24F06"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сти;</w:t>
            </w:r>
          </w:p>
        </w:tc>
        <w:tc>
          <w:tcPr>
            <w:tcW w:w="1032" w:type="pct"/>
          </w:tcPr>
          <w:p w:rsidR="00F24F06" w:rsidRPr="00F24F06" w:rsidRDefault="00F24F06" w:rsidP="00F24F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«Тест на оценку самоконтроля в общении» </w:t>
            </w:r>
            <w:proofErr w:type="spellStart"/>
            <w:r w:rsidRPr="00F2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М.Снайдера</w:t>
            </w:r>
            <w:proofErr w:type="spellEnd"/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 проявляет в коммуникатив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033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в большинстве си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туаций</w:t>
            </w:r>
          </w:p>
        </w:tc>
        <w:tc>
          <w:tcPr>
            <w:tcW w:w="772" w:type="pct"/>
          </w:tcPr>
          <w:p w:rsidR="00F24F06" w:rsidRPr="00F24F06" w:rsidRDefault="00F24F06" w:rsidP="00F24F0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Редко прояв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ляет в дея</w:t>
            </w:r>
            <w:r w:rsidRPr="00F24F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тельности</w:t>
            </w:r>
          </w:p>
        </w:tc>
      </w:tr>
    </w:tbl>
    <w:p w:rsidR="00F24F06" w:rsidRPr="00F24F06" w:rsidRDefault="00F24F06" w:rsidP="00F24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этап</w:t>
      </w:r>
      <w:r w:rsidRPr="00F2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формирующий эксперимент. Организация и проведение  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целенаправленной работы</w:t>
      </w:r>
      <w:r w:rsidRPr="00F24F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направленно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24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муникативных 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F24F06" w:rsidRPr="00F24F06" w:rsidRDefault="00F24F06" w:rsidP="00F24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F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Третий этап</w:t>
      </w:r>
      <w:r w:rsidR="00016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контрольный эксперимент</w:t>
      </w:r>
      <w:r w:rsidRPr="00F24F0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Обобщение результатов исследования.</w:t>
      </w:r>
    </w:p>
    <w:p w:rsidR="00F24F06" w:rsidRPr="004C6458" w:rsidRDefault="00F24F06" w:rsidP="004C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Остановимся на подробном описании </w:t>
      </w:r>
      <w:r w:rsidRPr="004C64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первого этапа эксперимента</w:t>
      </w: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24F06" w:rsidRPr="004C6458" w:rsidRDefault="00F24F06" w:rsidP="004C6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выявления уровня развития </w:t>
      </w:r>
      <w:r w:rsidRPr="004C6458">
        <w:rPr>
          <w:rFonts w:ascii="Times New Roman" w:eastAsia="Times New Roman" w:hAnsi="Times New Roman" w:cs="Arial"/>
          <w:sz w:val="24"/>
          <w:szCs w:val="24"/>
          <w:lang w:eastAsia="ru-RU"/>
        </w:rPr>
        <w:t>общих способностей к общению</w:t>
      </w: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коммуникативных умений личности</w:t>
      </w:r>
      <w:r w:rsidRPr="004C64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применял</w:t>
      </w: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тест-опросник «Коммуникативные и организаторские склонности (КОС-2)»</w:t>
      </w:r>
      <w:r w:rsidRPr="004C645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В.В.Синявского и </w:t>
      </w:r>
      <w:proofErr w:type="spellStart"/>
      <w:r w:rsidRPr="004C645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В.А.Федорошина</w:t>
      </w:r>
      <w:proofErr w:type="spellEnd"/>
      <w:r w:rsidRPr="004C645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</w:p>
    <w:p w:rsidR="00F24F06" w:rsidRPr="004C6458" w:rsidRDefault="00F24F06" w:rsidP="004C6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КОС-2 позволяет выявить коммуникативные и организаторские способности (умение четко и быстро устанавливать деловые и товарищеские контакты с людьми, стремление расширять контакты, участие в групповых мероприятиях, умение влиять на других людей, а также стремление к проявлению инициативы).</w:t>
      </w:r>
    </w:p>
    <w:p w:rsidR="007A6445" w:rsidRDefault="00F24F06" w:rsidP="004C6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Достоинством данной методики является то, что определяются уровни коммуникативных и организаторских склонностей в зависимости от набранных баллов по этим параметрам. В методике выделены низкий, ниже среднего, средний, высокий и высший уровни коммуникативных и организаторских склонностей. </w:t>
      </w:r>
    </w:p>
    <w:p w:rsidR="00F24F06" w:rsidRPr="004C6458" w:rsidRDefault="00F24F06" w:rsidP="004C6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исследовать уровень развития общих способностей к общению у учащихся, использовался тест-опросник «Определения уровня общительности» </w:t>
      </w:r>
      <w:proofErr w:type="spellStart"/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В.Ф.Ряховского</w:t>
      </w:r>
      <w:proofErr w:type="spellEnd"/>
      <w:r w:rsidRPr="004C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содержащий 16 вопросов на которые следует отвечать «Да», «Нет» или «Иногда». Время на выполнение методики отводится 5-7 минут. Результаты обрабатываются по классификатору и определяется, к какой категории людей относится испытуемый. </w:t>
      </w:r>
    </w:p>
    <w:p w:rsidR="00F24F06" w:rsidRPr="00A9030B" w:rsidRDefault="00F24F06" w:rsidP="00A9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1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оценку самоконтроля в общении», разработанный американским психологом  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Марионом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Снайдером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содержит 10 предложений, которые описывают реакции на некоторые ситуации. Каждую из них испытуемые должны оценить как верную или неверную применительно к себе. Испытуемые с высоким коммуникативным контролем, как отмечает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М.Снайдер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постоянно следят за собой, хорошо знают, где и как себя вести, управляют выражением своих эмоций. Люди с низким коммуникативным контролем более непосредственны и открыты, у них более устойчивое «Я», мало подверженное изменениям в различных ситуациях.</w:t>
      </w:r>
    </w:p>
    <w:p w:rsidR="00F24F06" w:rsidRDefault="00F24F06" w:rsidP="00A9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0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 первом этапе эксперимента был 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 уровень развития </w:t>
      </w:r>
      <w:r w:rsidRPr="00A9030B">
        <w:rPr>
          <w:rFonts w:ascii="Times New Roman" w:eastAsia="Times New Roman" w:hAnsi="Times New Roman" w:cs="Arial"/>
          <w:sz w:val="24"/>
          <w:szCs w:val="24"/>
          <w:lang w:eastAsia="ru-RU"/>
        </w:rPr>
        <w:t>общих способностей к общению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коммуникативных способностей у испытуемых при помощи теста-опросника «Коммуникативные и организаторские склонности (КОС-2)»</w:t>
      </w:r>
      <w:r w:rsidRPr="00A903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В.В.Синявского и </w:t>
      </w:r>
      <w:proofErr w:type="spellStart"/>
      <w:r w:rsidRPr="00A9030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В.А.Федорошина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опросника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«Определения уровня общительности»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В.Ф.Ряховского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«Теста на оценку самоконтроля в общении»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М.Снайдера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Полученные результаты по этим методикам представлены в таблице 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445" w:rsidRPr="00A9030B" w:rsidRDefault="007A6445" w:rsidP="007A64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BA22E0" w:rsidRPr="00A9030B" w:rsidRDefault="00BA22E0" w:rsidP="00A903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полученных данных об уровне развития коммуникативных способностей у испытуемых на констатирующем этапе эксперимента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3257"/>
        <w:gridCol w:w="3757"/>
        <w:gridCol w:w="2753"/>
      </w:tblGrid>
      <w:tr w:rsidR="00BA22E0" w:rsidRPr="00A9030B" w:rsidTr="00D57F87">
        <w:trPr>
          <w:jc w:val="center"/>
        </w:trPr>
        <w:tc>
          <w:tcPr>
            <w:tcW w:w="31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«Коммуникативные и организаторские склонности»</w:t>
            </w:r>
          </w:p>
        </w:tc>
        <w:tc>
          <w:tcPr>
            <w:tcW w:w="1803" w:type="pct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«Определения уровня общительности»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В.Ф.Ряховского</w:t>
            </w:r>
            <w:proofErr w:type="spellEnd"/>
          </w:p>
        </w:tc>
        <w:tc>
          <w:tcPr>
            <w:tcW w:w="1321" w:type="pct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«Тест на оценку самоконтроля в общении»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М.Снайдер</w:t>
            </w:r>
            <w:proofErr w:type="spellEnd"/>
          </w:p>
        </w:tc>
      </w:tr>
      <w:tr w:rsidR="00BA22E0" w:rsidRPr="00A9030B" w:rsidTr="00D57F87">
        <w:trPr>
          <w:jc w:val="center"/>
        </w:trPr>
        <w:tc>
          <w:tcPr>
            <w:tcW w:w="31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Уровни: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низ.</w:t>
            </w:r>
            <w:proofErr w:type="gram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ср.,ср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оч.выс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Уровни: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</w:t>
            </w:r>
            <w:proofErr w:type="gram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нср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ср., в.ср.,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оч.выс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1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Уровни: низ</w:t>
            </w:r>
            <w:proofErr w:type="gram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ср., </w:t>
            </w:r>
            <w:proofErr w:type="spellStart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22E0" w:rsidRPr="00A9030B" w:rsidTr="00D57F87">
        <w:trPr>
          <w:jc w:val="center"/>
        </w:trPr>
        <w:tc>
          <w:tcPr>
            <w:tcW w:w="31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3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1" w:type="pct"/>
            <w:vAlign w:val="center"/>
          </w:tcPr>
          <w:p w:rsidR="00BA22E0" w:rsidRPr="00A9030B" w:rsidRDefault="00BA22E0" w:rsidP="00A90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высокий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 среднего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D57F87" w:rsidRPr="00A9030B" w:rsidTr="00D57F87">
        <w:trPr>
          <w:jc w:val="center"/>
        </w:trPr>
        <w:tc>
          <w:tcPr>
            <w:tcW w:w="313" w:type="pct"/>
          </w:tcPr>
          <w:p w:rsidR="00D57F87" w:rsidRPr="00A9030B" w:rsidRDefault="00D57F87" w:rsidP="00D57F87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803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среднего</w:t>
            </w:r>
          </w:p>
        </w:tc>
        <w:tc>
          <w:tcPr>
            <w:tcW w:w="1321" w:type="pct"/>
          </w:tcPr>
          <w:p w:rsidR="00D57F87" w:rsidRPr="00A9030B" w:rsidRDefault="00D57F87" w:rsidP="00D5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0165FE" w:rsidRPr="00A9030B" w:rsidRDefault="000165FE" w:rsidP="00A9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2E0" w:rsidRPr="00A9030B" w:rsidRDefault="00BA22E0" w:rsidP="00A9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полученные результаты по тесту-опроснику «Коммуникативные и организаторские склонности (КОС-2)», можно сделать следующие выводы. Низким уровнем развития коммуникативных и организаторских способностей обладают 5,3% испытуемых, ниже средним уровнем - 21%, средним - 39,5%, высоким - 26,3% и очень высоким - 7,9% испытуемых. Анализируя результаты по второй методике - опроснику «Определения уровня общительности»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В.Ф.Ряховского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необходимо отметить, что с очень низким уровнем общительности не было выявлено ни у кого. Низкий уровень общительности был обнаружен у 26,3% испытуемых, характеризуемые как замкнутые, неразговорчивые, предпочитающие одиночество и имеющие мало друзей. Результаты, полученные после проведения «Теста на оценку самоконтроля в общении» </w:t>
      </w:r>
      <w:proofErr w:type="spellStart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М.Снайдера</w:t>
      </w:r>
      <w:proofErr w:type="spellEnd"/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показывают, что у 34,2% испытуемых низкий коммуникативный контроль. У этих испытуемых поведение устойчиво, и они не считают нужным меняться в зависимости от ситуаций. Они способны к искреннему самораскрытию в общении. Некоторые собеседники считают их «неудобными» в общении по причине их прямолинейности. 36,8% испытуемых имеют средний коммуникативный контроль, проявляемый в искренности их личности. Эти ребята могут быть не сдержанными в своих эмоциональных проявлениях с окружающими людьми. С высоким коммуникативным контролем было выявлено 28,9% испытуемых, которые легко входят в любую роль, гибко реагируют на изменения в сложившейся ситуации, хорошо чувствуют и даже в состоянии предвидеть впечатление, которое они производят на окружающих.</w:t>
      </w:r>
    </w:p>
    <w:p w:rsidR="00BA22E0" w:rsidRDefault="00BA22E0" w:rsidP="00A90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анализа всех полученных данных по всем методикам (Таблицы 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216A">
        <w:rPr>
          <w:rFonts w:ascii="Times New Roman" w:eastAsia="Times New Roman" w:hAnsi="Times New Roman" w:cs="Times New Roman"/>
          <w:sz w:val="24"/>
          <w:szCs w:val="24"/>
          <w:lang w:eastAsia="ru-RU"/>
        </w:rPr>
        <w:t>), я сделала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выводы об уровне развития коммуникативных способностей у всей выборки испытуемых. Низким уровнем развития коммуникативных способностей обладают 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испытуемых, средним - 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высоким - 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D57F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9030B">
        <w:rPr>
          <w:rFonts w:ascii="Times New Roman" w:eastAsia="Times New Roman" w:hAnsi="Times New Roman" w:cs="Times New Roman"/>
          <w:sz w:val="24"/>
          <w:szCs w:val="24"/>
          <w:lang w:eastAsia="ru-RU"/>
        </w:rPr>
        <w:t>%). Подробная характеристика показателей и уровней развития коммуникативных способностей представлена в таблице 2, поэтому не будем останавливаться на их описании</w:t>
      </w:r>
      <w:r w:rsidR="007A64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F43" w:rsidRPr="00556F43" w:rsidRDefault="00556F43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форм</w:t>
      </w:r>
      <w:r w:rsidR="00B9216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ирующего этапа эксперимента мной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контрольная диагностика</w:t>
      </w:r>
      <w:r w:rsidR="00B92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которой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убедительно показывают положительные изменения, произошедшие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стали обладать способностью точно воспринимать ситуацию общения, правильно понимать и оценивать окружающих, а также выбирать коммуникативные средства и приемы, соответствующие ситуации и партнерам по общению. В процессе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научились подстраиваться под индивидуальные особенности партнеров. Специально подобранные игры и упражнения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групповая и парная работа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адекватные средства общения, как на вербальном, так и невербальном уровнях. Они стали осознавать ценность сохранения и поддержания хороших взаимоотношений с окружающими людьми. Уча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щиеся 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научились правильно строить свое коммуникативное поведение, а также оставлять у людей благоприятное впечатление о себе.</w:t>
      </w:r>
    </w:p>
    <w:p w:rsidR="00556F43" w:rsidRPr="00556F43" w:rsidRDefault="00556F43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после проведения программы 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коммуникативных УУД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щимися 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использованием специально подобранных 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приемов работы</w:t>
      </w:r>
      <w:r w:rsidR="00B9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смогла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повысить уровень их коммуникативных </w:t>
      </w:r>
      <w:r w:rsidR="00DC07FF">
        <w:rPr>
          <w:rFonts w:ascii="Times New Roman" w:eastAsia="Times New Roman" w:hAnsi="Times New Roman" w:cs="Times New Roman"/>
          <w:sz w:val="24"/>
          <w:szCs w:val="24"/>
          <w:lang w:eastAsia="ru-RU"/>
        </w:rPr>
        <w:t>УУД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F43" w:rsidRDefault="00556F43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Подводя итоги проведенной работы по выявлению эффективности </w:t>
      </w:r>
      <w:r w:rsidR="00DC07FF" w:rsidRPr="00DC0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приём</w:t>
      </w:r>
      <w:r w:rsidR="00DC0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="00DC07FF" w:rsidRPr="00DC07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формирования коммуникативных УУД на уроках русского языка и литературы</w:t>
      </w:r>
      <w:r w:rsidRPr="00556F4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получены положительные результаты, подтверждающие его эффективность.</w:t>
      </w:r>
    </w:p>
    <w:p w:rsidR="00DC07FF" w:rsidRDefault="00DC07FF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FF" w:rsidRDefault="00DC07FF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3242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FF" w:rsidRDefault="00DC07FF" w:rsidP="00556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D8B" w:rsidRPr="00870D8B" w:rsidRDefault="00870D8B" w:rsidP="00870D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</w:t>
      </w:r>
      <w:r w:rsidR="007A64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Сравнение уровня коммуникативных способностей у испытуемых </w:t>
      </w:r>
      <w:r w:rsidR="00EB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DC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констатирующем и</w:t>
      </w:r>
      <w:r w:rsidRPr="008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07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контрольном</w:t>
      </w:r>
      <w:r w:rsidRPr="00870D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этапе</w:t>
      </w:r>
    </w:p>
    <w:p w:rsidR="0024601D" w:rsidRPr="00A9030B" w:rsidRDefault="00DC07FF" w:rsidP="00A903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</w:t>
      </w:r>
      <w:r w:rsidR="0024601D" w:rsidRPr="00A9030B">
        <w:rPr>
          <w:rFonts w:ascii="Times New Roman" w:hAnsi="Times New Roman" w:cs="Times New Roman"/>
          <w:sz w:val="24"/>
          <w:szCs w:val="24"/>
        </w:rPr>
        <w:t>спользуя данные методики, можно наблюдать и сравнивать уровень</w:t>
      </w:r>
      <w:r w:rsidR="0024601D" w:rsidRPr="00A9030B">
        <w:rPr>
          <w:rFonts w:ascii="Times New Roman" w:hAnsi="Times New Roman" w:cs="Times New Roman"/>
          <w:color w:val="000000"/>
          <w:sz w:val="24"/>
          <w:szCs w:val="24"/>
        </w:rPr>
        <w:t xml:space="preserve"> коммуникативных универсальных учебных действий  школьников.</w:t>
      </w:r>
    </w:p>
    <w:p w:rsidR="006A1085" w:rsidRPr="00A9030B" w:rsidRDefault="006A1085" w:rsidP="00A9030B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03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 и проблемы при использовании данного опыта.</w:t>
      </w:r>
    </w:p>
    <w:p w:rsidR="006A1085" w:rsidRPr="00D57F87" w:rsidRDefault="006A1085" w:rsidP="00A9030B">
      <w:pPr>
        <w:pStyle w:val="a5"/>
        <w:widowControl w:val="0"/>
        <w:spacing w:before="0" w:after="0"/>
        <w:ind w:firstLine="709"/>
        <w:jc w:val="both"/>
        <w:rPr>
          <w:lang w:eastAsia="ru-RU"/>
        </w:rPr>
      </w:pPr>
      <w:r w:rsidRPr="00D57F87">
        <w:rPr>
          <w:shd w:val="clear" w:color="auto" w:fill="FFFFFF"/>
          <w:lang w:eastAsia="ru-RU"/>
        </w:rPr>
        <w:t>Проблема формирования </w:t>
      </w:r>
      <w:r w:rsidRPr="00D57F87">
        <w:rPr>
          <w:rStyle w:val="c4c16"/>
          <w:b/>
          <w:bCs/>
        </w:rPr>
        <w:t xml:space="preserve"> </w:t>
      </w:r>
      <w:r w:rsidRPr="00D57F87">
        <w:rPr>
          <w:rStyle w:val="c4c16"/>
          <w:bCs/>
        </w:rPr>
        <w:t xml:space="preserve">и  </w:t>
      </w:r>
      <w:proofErr w:type="gramStart"/>
      <w:r w:rsidRPr="00D57F87">
        <w:t>развития</w:t>
      </w:r>
      <w:proofErr w:type="gramEnd"/>
      <w:r w:rsidRPr="00D57F87">
        <w:t xml:space="preserve">  коммуникативных УУД </w:t>
      </w:r>
      <w:r w:rsidRPr="00D57F87">
        <w:rPr>
          <w:bCs/>
        </w:rPr>
        <w:t>у детей</w:t>
      </w:r>
      <w:r w:rsidRPr="00D57F87">
        <w:rPr>
          <w:lang w:eastAsia="ru-RU"/>
        </w:rPr>
        <w:t xml:space="preserve"> </w:t>
      </w:r>
      <w:r w:rsidRPr="00D57F87">
        <w:rPr>
          <w:shd w:val="clear" w:color="auto" w:fill="FFFFFF"/>
          <w:lang w:eastAsia="ru-RU"/>
        </w:rPr>
        <w:t xml:space="preserve"> сложна и многогранна.</w:t>
      </w:r>
      <w:r w:rsidRPr="00D57F87">
        <w:rPr>
          <w:lang w:eastAsia="ru-RU"/>
        </w:rPr>
        <w:t xml:space="preserve"> Мой опыт работы и наблюдения показывают, что наибольшие затруднения учащиеся испытывают при выполнении заданий, где нужно оценивать поступки детей в конкретных ситуациях, демонстрировать элементарные коммуникативные умения в процессе работы в парах. Сложности возникают при планировании и согласованном выполнении заданий, распределении ролей, взаимном контроле действий друг друга. Причина состоит в том, что современные дети мало общаются друг с другом, не владеют приёмами речевого взаимодействия, не умеют выстраивать межличностные отношения самостоятельно, так как многое за них решают взрослые. Подводя итог проведенной работе, хочется отметить, что для эффективного развития коммуникативных умений и навыков учащихся необходимо проводить несколько раз в год коллективные социальные проекты, организовы</w:t>
      </w:r>
      <w:bookmarkStart w:id="0" w:name="_GoBack"/>
      <w:bookmarkEnd w:id="0"/>
      <w:r w:rsidRPr="00D57F87">
        <w:rPr>
          <w:lang w:eastAsia="ru-RU"/>
        </w:rPr>
        <w:t>вать взаимодействие детей не только на уроках.    Таким образом, решение вопроса о формировании коммуникативных компетенций у обучающихся  должно носить комплексный характер и являться результатом каждодневных усилий педагога.</w:t>
      </w:r>
    </w:p>
    <w:p w:rsidR="006A1085" w:rsidRPr="00A9030B" w:rsidRDefault="006A1085" w:rsidP="00A9030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3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Адресные рекомендации по использованию опыта</w:t>
      </w:r>
    </w:p>
    <w:p w:rsidR="006A1085" w:rsidRPr="00A9030B" w:rsidRDefault="006A1085" w:rsidP="00A9030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0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Обобщение собственного педагогического опыта реализовано в публикация</w:t>
      </w:r>
      <w:r w:rsidR="000936FB" w:rsidRPr="00A90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 на </w:t>
      </w:r>
      <w:r w:rsidRPr="00A903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сайте Неволинской школы. С публикациями представления педагогического опыта можно познакомиться на сайте </w:t>
      </w:r>
      <w:proofErr w:type="spellStart"/>
      <w:r w:rsidR="00AA376E" w:rsidRPr="00A9030B">
        <w:rPr>
          <w:rFonts w:ascii="Times New Roman" w:hAnsi="Times New Roman" w:cs="Times New Roman"/>
          <w:sz w:val="24"/>
          <w:szCs w:val="24"/>
          <w:lang w:val="en-US"/>
        </w:rPr>
        <w:t>htt</w:t>
      </w:r>
      <w:proofErr w:type="spellEnd"/>
      <w:r w:rsidR="00AA376E" w:rsidRPr="00A9030B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A376E" w:rsidRPr="00A9030B">
        <w:rPr>
          <w:rFonts w:ascii="Times New Roman" w:hAnsi="Times New Roman" w:cs="Times New Roman"/>
          <w:sz w:val="24"/>
          <w:szCs w:val="24"/>
          <w:lang w:val="en-US"/>
        </w:rPr>
        <w:t>nevolin</w:t>
      </w:r>
      <w:proofErr w:type="spellEnd"/>
      <w:r w:rsidR="00AA376E" w:rsidRPr="00A903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A376E" w:rsidRPr="00A9030B">
        <w:rPr>
          <w:rFonts w:ascii="Times New Roman" w:hAnsi="Times New Roman" w:cs="Times New Roman"/>
          <w:sz w:val="24"/>
          <w:szCs w:val="24"/>
          <w:lang w:val="en-US"/>
        </w:rPr>
        <w:t>depon</w:t>
      </w:r>
      <w:proofErr w:type="spellEnd"/>
      <w:r w:rsidR="00AA376E" w:rsidRPr="00A9030B">
        <w:rPr>
          <w:rFonts w:ascii="Times New Roman" w:hAnsi="Times New Roman" w:cs="Times New Roman"/>
          <w:sz w:val="24"/>
          <w:szCs w:val="24"/>
        </w:rPr>
        <w:t>.</w:t>
      </w:r>
      <w:r w:rsidR="00AA376E" w:rsidRPr="00A9030B">
        <w:rPr>
          <w:rFonts w:ascii="Times New Roman" w:hAnsi="Times New Roman" w:cs="Times New Roman"/>
          <w:sz w:val="24"/>
          <w:szCs w:val="24"/>
          <w:lang w:val="en-US"/>
        </w:rPr>
        <w:t>info</w:t>
      </w:r>
    </w:p>
    <w:sectPr w:rsidR="006A1085" w:rsidRPr="00A9030B" w:rsidSect="000936FB">
      <w:pgSz w:w="11906" w:h="16838"/>
      <w:pgMar w:top="851" w:right="851" w:bottom="851" w:left="851" w:header="709" w:footer="709" w:gutter="0"/>
      <w:pgBorders w:offsetFrom="page">
        <w:top w:val="doubleWave" w:sz="6" w:space="24" w:color="F79646" w:themeColor="accent6"/>
        <w:left w:val="doubleWave" w:sz="6" w:space="24" w:color="F79646" w:themeColor="accent6"/>
        <w:bottom w:val="doubleWave" w:sz="6" w:space="24" w:color="F79646" w:themeColor="accent6"/>
        <w:right w:val="doubleWave" w:sz="6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87528A2"/>
    <w:multiLevelType w:val="hybridMultilevel"/>
    <w:tmpl w:val="C95ED6A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38D1ACC"/>
    <w:multiLevelType w:val="hybridMultilevel"/>
    <w:tmpl w:val="934C539C"/>
    <w:lvl w:ilvl="0" w:tplc="F526622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EAB0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0C6C6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C3D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689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38B1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4282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684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D4BC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04477"/>
    <w:multiLevelType w:val="hybridMultilevel"/>
    <w:tmpl w:val="8FF66B8E"/>
    <w:lvl w:ilvl="0" w:tplc="9C340F3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3041756D"/>
    <w:multiLevelType w:val="multilevel"/>
    <w:tmpl w:val="35046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7">
    <w:nsid w:val="33D11CB4"/>
    <w:multiLevelType w:val="hybridMultilevel"/>
    <w:tmpl w:val="829AD612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340E3BCB"/>
    <w:multiLevelType w:val="multilevel"/>
    <w:tmpl w:val="4380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61FBF"/>
    <w:multiLevelType w:val="hybridMultilevel"/>
    <w:tmpl w:val="0D9209AE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384B5ED4"/>
    <w:multiLevelType w:val="multilevel"/>
    <w:tmpl w:val="7E8073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000000"/>
      </w:rPr>
    </w:lvl>
  </w:abstractNum>
  <w:abstractNum w:abstractNumId="11">
    <w:nsid w:val="3B3D4250"/>
    <w:multiLevelType w:val="singleLevel"/>
    <w:tmpl w:val="D67CF6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3EC25B24"/>
    <w:multiLevelType w:val="hybridMultilevel"/>
    <w:tmpl w:val="60C84B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A59D0"/>
    <w:multiLevelType w:val="hybridMultilevel"/>
    <w:tmpl w:val="9B2EBA1A"/>
    <w:lvl w:ilvl="0" w:tplc="2DDCB106">
      <w:start w:val="1"/>
      <w:numFmt w:val="bullet"/>
      <w:lvlText w:val="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AFEEA916" w:tentative="1">
      <w:start w:val="1"/>
      <w:numFmt w:val="bullet"/>
      <w:lvlText w:val="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32844E34" w:tentative="1">
      <w:start w:val="1"/>
      <w:numFmt w:val="bullet"/>
      <w:lvlText w:val="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7D0812FC" w:tentative="1">
      <w:start w:val="1"/>
      <w:numFmt w:val="bullet"/>
      <w:lvlText w:val="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AC4C8682" w:tentative="1">
      <w:start w:val="1"/>
      <w:numFmt w:val="bullet"/>
      <w:lvlText w:val="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96B2B2FE" w:tentative="1">
      <w:start w:val="1"/>
      <w:numFmt w:val="bullet"/>
      <w:lvlText w:val="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5A92EF5A" w:tentative="1">
      <w:start w:val="1"/>
      <w:numFmt w:val="bullet"/>
      <w:lvlText w:val="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0FCC77D8" w:tentative="1">
      <w:start w:val="1"/>
      <w:numFmt w:val="bullet"/>
      <w:lvlText w:val="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F74CA2EA" w:tentative="1">
      <w:start w:val="1"/>
      <w:numFmt w:val="bullet"/>
      <w:lvlText w:val="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5224010E"/>
    <w:multiLevelType w:val="hybridMultilevel"/>
    <w:tmpl w:val="99DC2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2A81"/>
    <w:multiLevelType w:val="hybridMultilevel"/>
    <w:tmpl w:val="8D520C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41FC6"/>
    <w:multiLevelType w:val="multilevel"/>
    <w:tmpl w:val="0C72D2A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63310ABC"/>
    <w:multiLevelType w:val="hybridMultilevel"/>
    <w:tmpl w:val="1C88CEE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79A539D"/>
    <w:multiLevelType w:val="hybridMultilevel"/>
    <w:tmpl w:val="001C784A"/>
    <w:lvl w:ilvl="0" w:tplc="5D78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E77F6"/>
    <w:multiLevelType w:val="multilevel"/>
    <w:tmpl w:val="30488CE0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0">
    <w:nsid w:val="7C812A1B"/>
    <w:multiLevelType w:val="hybridMultilevel"/>
    <w:tmpl w:val="358CA968"/>
    <w:lvl w:ilvl="0" w:tplc="983E1A5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C6A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246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10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EE24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483E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EAD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837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048C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9"/>
  </w:num>
  <w:num w:numId="7">
    <w:abstractNumId w:val="20"/>
  </w:num>
  <w:num w:numId="8">
    <w:abstractNumId w:val="13"/>
  </w:num>
  <w:num w:numId="9">
    <w:abstractNumId w:val="4"/>
  </w:num>
  <w:num w:numId="10">
    <w:abstractNumId w:val="6"/>
  </w:num>
  <w:num w:numId="11">
    <w:abstractNumId w:val="19"/>
  </w:num>
  <w:num w:numId="12">
    <w:abstractNumId w:val="8"/>
  </w:num>
  <w:num w:numId="13">
    <w:abstractNumId w:val="1"/>
  </w:num>
  <w:num w:numId="14">
    <w:abstractNumId w:val="0"/>
  </w:num>
  <w:num w:numId="15">
    <w:abstractNumId w:val="7"/>
  </w:num>
  <w:num w:numId="16">
    <w:abstractNumId w:val="10"/>
  </w:num>
  <w:num w:numId="17">
    <w:abstractNumId w:val="2"/>
  </w:num>
  <w:num w:numId="18">
    <w:abstractNumId w:val="17"/>
  </w:num>
  <w:num w:numId="19">
    <w:abstractNumId w:val="11"/>
  </w:num>
  <w:num w:numId="20">
    <w:abstractNumId w:val="5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E9B"/>
    <w:rsid w:val="000165FE"/>
    <w:rsid w:val="00035FE8"/>
    <w:rsid w:val="00045BB6"/>
    <w:rsid w:val="0004664D"/>
    <w:rsid w:val="00082A8D"/>
    <w:rsid w:val="000936FB"/>
    <w:rsid w:val="000A0E4B"/>
    <w:rsid w:val="000C0CEA"/>
    <w:rsid w:val="000E345D"/>
    <w:rsid w:val="00137F32"/>
    <w:rsid w:val="00140220"/>
    <w:rsid w:val="00227439"/>
    <w:rsid w:val="0024601D"/>
    <w:rsid w:val="0026116B"/>
    <w:rsid w:val="003431E1"/>
    <w:rsid w:val="003639F0"/>
    <w:rsid w:val="004509F6"/>
    <w:rsid w:val="004C6458"/>
    <w:rsid w:val="00556F43"/>
    <w:rsid w:val="00574CD2"/>
    <w:rsid w:val="005C2E2A"/>
    <w:rsid w:val="005D09FE"/>
    <w:rsid w:val="005D356C"/>
    <w:rsid w:val="006242B9"/>
    <w:rsid w:val="00642420"/>
    <w:rsid w:val="00677F3C"/>
    <w:rsid w:val="00686B6A"/>
    <w:rsid w:val="006A1085"/>
    <w:rsid w:val="006D1352"/>
    <w:rsid w:val="00743900"/>
    <w:rsid w:val="00772CD9"/>
    <w:rsid w:val="007A6445"/>
    <w:rsid w:val="007F728D"/>
    <w:rsid w:val="00817C49"/>
    <w:rsid w:val="0086478F"/>
    <w:rsid w:val="00870D8B"/>
    <w:rsid w:val="00890562"/>
    <w:rsid w:val="008964BD"/>
    <w:rsid w:val="0098570D"/>
    <w:rsid w:val="009F5F45"/>
    <w:rsid w:val="00A225A7"/>
    <w:rsid w:val="00A635D1"/>
    <w:rsid w:val="00A9030B"/>
    <w:rsid w:val="00A95F5F"/>
    <w:rsid w:val="00AA376E"/>
    <w:rsid w:val="00AB7D04"/>
    <w:rsid w:val="00AC62C9"/>
    <w:rsid w:val="00B9216A"/>
    <w:rsid w:val="00B96975"/>
    <w:rsid w:val="00BA22E0"/>
    <w:rsid w:val="00BD1EF2"/>
    <w:rsid w:val="00CA2A3C"/>
    <w:rsid w:val="00CA4226"/>
    <w:rsid w:val="00CB791A"/>
    <w:rsid w:val="00CE2814"/>
    <w:rsid w:val="00D158D2"/>
    <w:rsid w:val="00D57F87"/>
    <w:rsid w:val="00DB041B"/>
    <w:rsid w:val="00DB6E2C"/>
    <w:rsid w:val="00DC07FF"/>
    <w:rsid w:val="00DC4243"/>
    <w:rsid w:val="00DD3911"/>
    <w:rsid w:val="00E22F70"/>
    <w:rsid w:val="00E26391"/>
    <w:rsid w:val="00E33026"/>
    <w:rsid w:val="00EB044E"/>
    <w:rsid w:val="00EB73FB"/>
    <w:rsid w:val="00EE7B29"/>
    <w:rsid w:val="00EF2E92"/>
    <w:rsid w:val="00F1798B"/>
    <w:rsid w:val="00F24F06"/>
    <w:rsid w:val="00F60E9B"/>
    <w:rsid w:val="00F90EF7"/>
    <w:rsid w:val="00FB1C15"/>
    <w:rsid w:val="00FB5526"/>
    <w:rsid w:val="00FF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9B"/>
  </w:style>
  <w:style w:type="paragraph" w:styleId="1">
    <w:name w:val="heading 1"/>
    <w:basedOn w:val="a"/>
    <w:link w:val="10"/>
    <w:uiPriority w:val="9"/>
    <w:qFormat/>
    <w:rsid w:val="00140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4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345D"/>
    <w:pPr>
      <w:ind w:left="720" w:firstLine="680"/>
      <w:contextualSpacing/>
    </w:pPr>
  </w:style>
  <w:style w:type="character" w:customStyle="1" w:styleId="0pt">
    <w:name w:val="Основной текст + Полужирный;Интервал 0 pt"/>
    <w:basedOn w:val="a0"/>
    <w:rsid w:val="00CE2814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EE7B29"/>
  </w:style>
  <w:style w:type="character" w:customStyle="1" w:styleId="10">
    <w:name w:val="Заголовок 1 Знак"/>
    <w:basedOn w:val="a0"/>
    <w:link w:val="1"/>
    <w:uiPriority w:val="9"/>
    <w:rsid w:val="00140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817C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4c16">
    <w:name w:val="c4 c16"/>
    <w:basedOn w:val="a0"/>
    <w:rsid w:val="00817C49"/>
  </w:style>
  <w:style w:type="paragraph" w:customStyle="1" w:styleId="c11">
    <w:name w:val="c11"/>
    <w:basedOn w:val="a"/>
    <w:rsid w:val="0081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3">
    <w:name w:val="c4 c13"/>
    <w:basedOn w:val="a0"/>
    <w:rsid w:val="00817C49"/>
  </w:style>
  <w:style w:type="character" w:customStyle="1" w:styleId="c0">
    <w:name w:val="c0"/>
    <w:basedOn w:val="a0"/>
    <w:rsid w:val="005D356C"/>
  </w:style>
  <w:style w:type="character" w:customStyle="1" w:styleId="apple-converted-space">
    <w:name w:val="apple-converted-space"/>
    <w:basedOn w:val="a0"/>
    <w:rsid w:val="007F728D"/>
  </w:style>
  <w:style w:type="character" w:customStyle="1" w:styleId="c1">
    <w:name w:val="c1"/>
    <w:basedOn w:val="a0"/>
    <w:rsid w:val="007F728D"/>
  </w:style>
  <w:style w:type="paragraph" w:styleId="a6">
    <w:name w:val="Balloon Text"/>
    <w:basedOn w:val="a"/>
    <w:link w:val="a7"/>
    <w:uiPriority w:val="99"/>
    <w:semiHidden/>
    <w:unhideWhenUsed/>
    <w:rsid w:val="00035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FE8"/>
    <w:rPr>
      <w:rFonts w:ascii="Tahoma" w:hAnsi="Tahoma" w:cs="Tahoma"/>
      <w:sz w:val="16"/>
      <w:szCs w:val="16"/>
    </w:rPr>
  </w:style>
  <w:style w:type="character" w:styleId="a8">
    <w:name w:val="Hyperlink"/>
    <w:rsid w:val="006A1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145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43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7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pedsovet.su/publ/115-1-0-5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50000"/>
                    <a:satMod val="300000"/>
                  </a:schemeClr>
                </a:gs>
                <a:gs pos="35000">
                  <a:schemeClr val="accent1">
                    <a:tint val="37000"/>
                    <a:satMod val="300000"/>
                  </a:schemeClr>
                </a:gs>
                <a:gs pos="100000">
                  <a:schemeClr val="accent1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1">
                  <a:shade val="9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50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p3d contourW="9525">
              <a:contourClr>
                <a:schemeClr val="accent2">
                  <a:shade val="9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37.5</c:v>
                </c:pt>
                <c:pt idx="1">
                  <c:v>50</c:v>
                </c:pt>
                <c:pt idx="2">
                  <c:v>12.5</c:v>
                </c:pt>
              </c:numCache>
            </c:numRef>
          </c:val>
        </c:ser>
        <c:shape val="box"/>
        <c:axId val="55945472"/>
        <c:axId val="22220800"/>
        <c:axId val="0"/>
      </c:bar3DChart>
      <c:catAx>
        <c:axId val="55945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20800"/>
        <c:crosses val="autoZero"/>
        <c:auto val="1"/>
        <c:lblAlgn val="ctr"/>
        <c:lblOffset val="100"/>
      </c:catAx>
      <c:valAx>
        <c:axId val="2222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9454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accent1"/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BFAC9-858D-4817-B034-33B0F774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11</Pages>
  <Words>4784</Words>
  <Characters>27270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49</cp:revision>
  <dcterms:created xsi:type="dcterms:W3CDTF">2017-02-24T11:12:00Z</dcterms:created>
  <dcterms:modified xsi:type="dcterms:W3CDTF">2017-03-02T06:04:00Z</dcterms:modified>
</cp:coreProperties>
</file>