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к учебному плану для 1-9 классов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5709C1" w:rsidRPr="00D03730" w:rsidRDefault="0080029D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Черемшанская</w:t>
      </w:r>
      <w:r w:rsidR="005709C1" w:rsidRPr="00D03730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</w:t>
      </w:r>
    </w:p>
    <w:p w:rsidR="005709C1" w:rsidRDefault="0080029D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2016-2017</w:t>
      </w:r>
      <w:r w:rsidR="005709C1" w:rsidRPr="00D0373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9C1" w:rsidRPr="003C445D" w:rsidRDefault="005709C1" w:rsidP="003C445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>Учебный план  для  1-9 классов Неволинской  ООШ</w:t>
      </w:r>
      <w:r w:rsidR="000D3FEE" w:rsidRPr="003C445D">
        <w:rPr>
          <w:rFonts w:ascii="Times New Roman" w:hAnsi="Times New Roman"/>
          <w:sz w:val="24"/>
          <w:szCs w:val="24"/>
        </w:rPr>
        <w:t xml:space="preserve"> </w:t>
      </w:r>
      <w:r w:rsidR="0080029D" w:rsidRPr="003C445D">
        <w:rPr>
          <w:rFonts w:ascii="Times New Roman" w:hAnsi="Times New Roman"/>
          <w:sz w:val="24"/>
          <w:szCs w:val="24"/>
        </w:rPr>
        <w:t>- филиал МАОУ Черемшанская</w:t>
      </w:r>
      <w:r w:rsidRPr="003C445D">
        <w:rPr>
          <w:rFonts w:ascii="Times New Roman" w:hAnsi="Times New Roman"/>
          <w:sz w:val="24"/>
          <w:szCs w:val="24"/>
        </w:rPr>
        <w:t xml:space="preserve"> СОШ разработан на основе Устава школы, </w:t>
      </w:r>
      <w:r w:rsidR="00B40B9B" w:rsidRPr="003C445D">
        <w:rPr>
          <w:rFonts w:ascii="Times New Roman" w:hAnsi="Times New Roman"/>
          <w:sz w:val="24"/>
          <w:szCs w:val="24"/>
        </w:rPr>
        <w:t xml:space="preserve">основной </w:t>
      </w:r>
      <w:r w:rsidRPr="003C445D">
        <w:rPr>
          <w:rFonts w:ascii="Times New Roman" w:hAnsi="Times New Roman"/>
          <w:sz w:val="24"/>
          <w:szCs w:val="24"/>
        </w:rPr>
        <w:t xml:space="preserve">образовательной программы </w:t>
      </w:r>
      <w:r w:rsidR="00B40B9B" w:rsidRPr="003C445D">
        <w:rPr>
          <w:rFonts w:ascii="Times New Roman" w:hAnsi="Times New Roman"/>
          <w:sz w:val="24"/>
          <w:szCs w:val="24"/>
        </w:rPr>
        <w:t xml:space="preserve">основного общего образования </w:t>
      </w:r>
      <w:r w:rsidRPr="003C445D">
        <w:rPr>
          <w:rFonts w:ascii="Times New Roman" w:hAnsi="Times New Roman"/>
          <w:sz w:val="24"/>
          <w:szCs w:val="24"/>
        </w:rPr>
        <w:t xml:space="preserve">и Программы развития образовательного учреждения, а также следующих </w:t>
      </w:r>
      <w:r w:rsidR="003C445D" w:rsidRPr="003C445D">
        <w:rPr>
          <w:rFonts w:ascii="Times New Roman" w:hAnsi="Times New Roman"/>
          <w:sz w:val="24"/>
          <w:szCs w:val="24"/>
        </w:rPr>
        <w:t>нормативно-правовых</w:t>
      </w:r>
      <w:r w:rsidRPr="003C445D">
        <w:rPr>
          <w:rFonts w:ascii="Times New Roman" w:hAnsi="Times New Roman"/>
          <w:sz w:val="24"/>
          <w:szCs w:val="24"/>
        </w:rPr>
        <w:t xml:space="preserve"> документов:</w:t>
      </w:r>
    </w:p>
    <w:p w:rsidR="003C445D" w:rsidRPr="003C445D" w:rsidRDefault="003C445D" w:rsidP="003C445D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Федеральный закон «Об образовании в Российской Федерации» от 29.12.12 № 273-ФЗ (с изменениями, внесёнными Федеральными законами от 14.06.2014 №145-ФЗ, от 06.04.2015 №68-ФЗ, от 02.05.2015 №122-ФЗ)</w:t>
      </w:r>
    </w:p>
    <w:p w:rsidR="003C445D" w:rsidRPr="003C445D" w:rsidRDefault="003C445D" w:rsidP="003C445D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7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378-ФЗ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3C445D" w:rsidRPr="003C445D" w:rsidRDefault="003C445D" w:rsidP="003C445D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8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закона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28.07.2012 N 139-ФЗ)</w:t>
      </w:r>
    </w:p>
    <w:p w:rsidR="003C445D" w:rsidRPr="003C445D" w:rsidRDefault="003C445D" w:rsidP="003C445D">
      <w:pPr>
        <w:pStyle w:val="ConsPlusTitle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9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N 58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3C445D" w:rsidRPr="003C445D" w:rsidRDefault="003C445D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445D" w:rsidRPr="00074A74" w:rsidRDefault="003C445D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74A74">
        <w:rPr>
          <w:rFonts w:ascii="Times New Roman" w:hAnsi="Times New Roman"/>
          <w:b/>
          <w:sz w:val="24"/>
          <w:szCs w:val="24"/>
        </w:rPr>
        <w:t>Указы Президента РФ и Постановления Правительства Российской Федерации</w:t>
      </w:r>
    </w:p>
    <w:p w:rsidR="003C445D" w:rsidRPr="00074A74" w:rsidRDefault="003C445D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C445D" w:rsidRPr="003C445D" w:rsidRDefault="003C445D" w:rsidP="003C445D">
      <w:pPr>
        <w:pStyle w:val="ConsPlusTitle"/>
        <w:numPr>
          <w:ilvl w:val="0"/>
          <w:numId w:val="12"/>
        </w:numPr>
        <w:ind w:left="284" w:hanging="284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 Правительства РФ от 5 октября 2010 г. N 795 «О государственной программе  «Патриотическое воспитание граждан Российской Федерации на 2011 - 2015 г.г.» (в ред. </w:t>
      </w:r>
      <w:hyperlink r:id="rId10" w:history="1">
        <w:r w:rsidRPr="003C445D">
          <w:rPr>
            <w:rFonts w:ascii="Times New Roman" w:hAnsi="Times New Roman" w:cs="Times New Roman"/>
            <w:b w:val="0"/>
            <w:bCs w:val="0"/>
            <w:sz w:val="24"/>
            <w:szCs w:val="24"/>
          </w:rPr>
          <w:t>Постановления</w:t>
        </w:r>
      </w:hyperlink>
      <w:r w:rsidRPr="003C445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Правительства РФ от 06.10.2011 N 823)</w:t>
      </w:r>
    </w:p>
    <w:p w:rsidR="003C445D" w:rsidRPr="003C445D" w:rsidRDefault="003C445D" w:rsidP="003C445D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19993, с изменениями и дополнениями от 29 июня 2011г, 25 декабря 2013 г., 24.11.2015 г. №81) </w:t>
      </w:r>
    </w:p>
    <w:p w:rsidR="003C445D" w:rsidRPr="003C445D" w:rsidRDefault="003C445D" w:rsidP="003C445D">
      <w:pPr>
        <w:spacing w:line="240" w:lineRule="atLeast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C445D" w:rsidRPr="00074A74" w:rsidRDefault="003C445D" w:rsidP="003C445D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074A74">
        <w:rPr>
          <w:rFonts w:ascii="Times New Roman" w:hAnsi="Times New Roman"/>
          <w:b/>
          <w:sz w:val="24"/>
          <w:szCs w:val="24"/>
        </w:rPr>
        <w:t>Приказы Министерства образования и науки Российской Федерации:</w:t>
      </w:r>
    </w:p>
    <w:p w:rsidR="003C445D" w:rsidRPr="003C445D" w:rsidRDefault="003C445D" w:rsidP="003C445D">
      <w:pPr>
        <w:pStyle w:val="a7"/>
        <w:numPr>
          <w:ilvl w:val="0"/>
          <w:numId w:val="12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 w:val="24"/>
          <w:szCs w:val="24"/>
        </w:rPr>
      </w:pPr>
      <w:r w:rsidRPr="003C445D"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 федерального государственного образовательного стандарта основного общего образования (в редакции Приказа Минобрнауки России от 18 декабря 2012 года №1060) </w:t>
      </w:r>
    </w:p>
    <w:p w:rsidR="003C445D" w:rsidRPr="003C445D" w:rsidRDefault="003C445D" w:rsidP="003C445D">
      <w:pPr>
        <w:pStyle w:val="a7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3C445D" w:rsidRPr="003C445D" w:rsidRDefault="003C445D" w:rsidP="003C445D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C445D">
        <w:rPr>
          <w:rFonts w:ascii="Times New Roman" w:hAnsi="Times New Roman"/>
          <w:color w:val="000000"/>
          <w:sz w:val="24"/>
          <w:szCs w:val="24"/>
        </w:rPr>
        <w:t xml:space="preserve">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3C445D">
          <w:rPr>
            <w:rFonts w:ascii="Times New Roman" w:hAnsi="Times New Roman"/>
            <w:color w:val="000000"/>
            <w:sz w:val="24"/>
            <w:szCs w:val="24"/>
          </w:rPr>
          <w:t>2004 г</w:t>
        </w:r>
      </w:smartTag>
      <w:r w:rsidRPr="003C445D">
        <w:rPr>
          <w:rFonts w:ascii="Times New Roman" w:hAnsi="Times New Roman"/>
          <w:color w:val="000000"/>
          <w:sz w:val="24"/>
          <w:szCs w:val="24"/>
        </w:rPr>
        <w:t xml:space="preserve">. № 1312, от 30.08.2013 №1015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3C445D" w:rsidRPr="003C445D" w:rsidRDefault="003C445D" w:rsidP="003C445D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3C445D">
        <w:rPr>
          <w:rFonts w:ascii="Times New Roman" w:hAnsi="Times New Roman"/>
          <w:color w:val="000000"/>
          <w:sz w:val="24"/>
          <w:szCs w:val="24"/>
        </w:rPr>
        <w:t xml:space="preserve">10. </w:t>
      </w:r>
      <w:r w:rsidRPr="003C445D">
        <w:rPr>
          <w:rFonts w:ascii="Times New Roman" w:hAnsi="Times New Roman"/>
          <w:sz w:val="24"/>
          <w:szCs w:val="24"/>
        </w:rPr>
        <w:t xml:space="preserve">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 основного общего и среднего (полного) общего образования» (в ред. Приказов Минобрнауки России от 03.06.2008 </w:t>
      </w:r>
      <w:hyperlink r:id="rId11" w:history="1">
        <w:r w:rsidRPr="003C445D">
          <w:rPr>
            <w:rFonts w:ascii="Times New Roman" w:hAnsi="Times New Roman"/>
            <w:sz w:val="24"/>
            <w:szCs w:val="24"/>
          </w:rPr>
          <w:t>N 164</w:t>
        </w:r>
      </w:hyperlink>
      <w:r w:rsidRPr="003C445D">
        <w:rPr>
          <w:rFonts w:ascii="Times New Roman" w:hAnsi="Times New Roman"/>
          <w:sz w:val="24"/>
          <w:szCs w:val="24"/>
        </w:rPr>
        <w:t xml:space="preserve">,от 31.08.2009 </w:t>
      </w:r>
      <w:hyperlink r:id="rId12" w:history="1">
        <w:r w:rsidRPr="003C445D">
          <w:rPr>
            <w:rFonts w:ascii="Times New Roman" w:hAnsi="Times New Roman"/>
            <w:sz w:val="24"/>
            <w:szCs w:val="24"/>
          </w:rPr>
          <w:t>N 320</w:t>
        </w:r>
      </w:hyperlink>
      <w:r w:rsidRPr="003C445D">
        <w:rPr>
          <w:rFonts w:ascii="Times New Roman" w:hAnsi="Times New Roman"/>
          <w:sz w:val="24"/>
          <w:szCs w:val="24"/>
        </w:rPr>
        <w:t xml:space="preserve">, от 19.10.2009 </w:t>
      </w:r>
      <w:hyperlink r:id="rId13" w:history="1">
        <w:r w:rsidRPr="003C445D">
          <w:rPr>
            <w:rFonts w:ascii="Times New Roman" w:hAnsi="Times New Roman"/>
            <w:sz w:val="24"/>
            <w:szCs w:val="24"/>
          </w:rPr>
          <w:t>N 427</w:t>
        </w:r>
      </w:hyperlink>
      <w:r w:rsidRPr="003C445D">
        <w:rPr>
          <w:rFonts w:ascii="Times New Roman" w:hAnsi="Times New Roman"/>
          <w:sz w:val="24"/>
          <w:szCs w:val="24"/>
        </w:rPr>
        <w:t xml:space="preserve">,от 10.11.2011 </w:t>
      </w:r>
      <w:hyperlink r:id="rId14" w:history="1">
        <w:r w:rsidRPr="003C445D">
          <w:rPr>
            <w:rFonts w:ascii="Times New Roman" w:hAnsi="Times New Roman"/>
            <w:sz w:val="24"/>
            <w:szCs w:val="24"/>
          </w:rPr>
          <w:t>N 2643</w:t>
        </w:r>
      </w:hyperlink>
      <w:r w:rsidRPr="003C445D">
        <w:rPr>
          <w:rFonts w:ascii="Times New Roman" w:hAnsi="Times New Roman"/>
          <w:sz w:val="24"/>
          <w:szCs w:val="24"/>
        </w:rPr>
        <w:t xml:space="preserve">, от 24.01.2012 </w:t>
      </w:r>
      <w:hyperlink r:id="rId15" w:history="1">
        <w:r w:rsidRPr="003C445D">
          <w:rPr>
            <w:rFonts w:ascii="Times New Roman" w:hAnsi="Times New Roman"/>
            <w:sz w:val="24"/>
            <w:szCs w:val="24"/>
          </w:rPr>
          <w:t>N 39</w:t>
        </w:r>
      </w:hyperlink>
      <w:r w:rsidRPr="003C445D">
        <w:rPr>
          <w:rFonts w:ascii="Times New Roman" w:hAnsi="Times New Roman"/>
          <w:sz w:val="24"/>
          <w:szCs w:val="24"/>
        </w:rPr>
        <w:t xml:space="preserve">,от 31.01.2012 </w:t>
      </w:r>
      <w:hyperlink r:id="rId16" w:history="1">
        <w:r w:rsidRPr="003C445D">
          <w:rPr>
            <w:rFonts w:ascii="Times New Roman" w:hAnsi="Times New Roman"/>
            <w:sz w:val="24"/>
            <w:szCs w:val="24"/>
          </w:rPr>
          <w:t>N 69</w:t>
        </w:r>
      </w:hyperlink>
      <w:r w:rsidRPr="003C445D">
        <w:rPr>
          <w:rFonts w:ascii="Times New Roman" w:hAnsi="Times New Roman"/>
          <w:sz w:val="24"/>
          <w:szCs w:val="24"/>
        </w:rPr>
        <w:t>)</w:t>
      </w:r>
    </w:p>
    <w:p w:rsidR="003C445D" w:rsidRPr="003C445D" w:rsidRDefault="003C445D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  <w:r w:rsidRPr="003C445D">
        <w:rPr>
          <w:rFonts w:ascii="Times New Roman" w:hAnsi="Times New Roman"/>
          <w:color w:val="000000"/>
          <w:sz w:val="24"/>
          <w:szCs w:val="24"/>
        </w:rPr>
        <w:lastRenderedPageBreak/>
        <w:t xml:space="preserve">11. </w:t>
      </w:r>
      <w:r w:rsidRPr="003C445D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31.03.2014 № 253 </w:t>
      </w:r>
      <w:r w:rsidRPr="003C445D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3C445D">
        <w:rPr>
          <w:rFonts w:ascii="Times New Roman" w:hAnsi="Times New Roman"/>
          <w:sz w:val="24"/>
          <w:szCs w:val="24"/>
        </w:rPr>
        <w:t>«Об утверждении федерального перечня учебников, рекомендованных (допущенных) к использованию при реализации  имеющих государственную аккредитацию образовательных программ  начального общего, основного общего, среднего общего образования ».</w:t>
      </w:r>
    </w:p>
    <w:p w:rsidR="003C445D" w:rsidRPr="003C445D" w:rsidRDefault="003C445D" w:rsidP="003C445D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22222"/>
          <w:sz w:val="24"/>
          <w:szCs w:val="24"/>
        </w:rPr>
      </w:pPr>
      <w:r w:rsidRPr="003C445D">
        <w:rPr>
          <w:rFonts w:ascii="Times New Roman" w:hAnsi="Times New Roman"/>
          <w:sz w:val="24"/>
          <w:szCs w:val="24"/>
        </w:rPr>
        <w:t>12. Приказ Минобрнауки России от 09.01.2014 №2 «Об утверждении порядка применения организациями, осуществляющими образовательную деятельность, электронного обучения, образовательных технологий при реализации образовательных программ»</w:t>
      </w:r>
    </w:p>
    <w:p w:rsidR="003C445D" w:rsidRPr="003C445D" w:rsidRDefault="003C445D" w:rsidP="003C4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445D">
        <w:rPr>
          <w:rFonts w:ascii="Times New Roman" w:hAnsi="Times New Roman" w:cs="Times New Roman"/>
          <w:sz w:val="24"/>
          <w:szCs w:val="24"/>
        </w:rPr>
        <w:t>13. Приказ Минобрнауки России от 31 декабря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Минюстом России 2 февраля 2016 г., регистрационный № 40936);</w:t>
      </w:r>
    </w:p>
    <w:p w:rsidR="003C445D" w:rsidRPr="003C445D" w:rsidRDefault="003C445D" w:rsidP="003C4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445D">
        <w:rPr>
          <w:rFonts w:ascii="Times New Roman" w:hAnsi="Times New Roman" w:cs="Times New Roman"/>
          <w:sz w:val="24"/>
          <w:szCs w:val="24"/>
        </w:rPr>
        <w:t>14. Приказ Минобрнауки России 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2 февраля 2016 г., регистрационный № 40937);</w:t>
      </w:r>
    </w:p>
    <w:p w:rsidR="003C445D" w:rsidRPr="003C445D" w:rsidRDefault="003C445D" w:rsidP="003C44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C445D">
        <w:rPr>
          <w:rFonts w:ascii="Times New Roman" w:hAnsi="Times New Roman" w:cs="Times New Roman"/>
          <w:sz w:val="24"/>
          <w:szCs w:val="24"/>
        </w:rPr>
        <w:t>15. Приказ Минобрнауки России от 31 декабря 2015 г.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9 февраля 2016 г., регистрационный № 41020);</w:t>
      </w:r>
    </w:p>
    <w:p w:rsidR="003C445D" w:rsidRPr="003C445D" w:rsidRDefault="003C445D" w:rsidP="003C445D">
      <w:pPr>
        <w:pStyle w:val="a7"/>
        <w:spacing w:after="0" w:line="240" w:lineRule="auto"/>
        <w:ind w:left="284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3C445D" w:rsidRPr="00074A74" w:rsidRDefault="003C445D" w:rsidP="003825D1">
      <w:pPr>
        <w:tabs>
          <w:tab w:val="left" w:pos="-567"/>
        </w:tabs>
        <w:jc w:val="center"/>
        <w:rPr>
          <w:rFonts w:ascii="Times New Roman" w:hAnsi="Times New Roman"/>
          <w:b/>
          <w:sz w:val="24"/>
          <w:szCs w:val="24"/>
        </w:rPr>
      </w:pPr>
      <w:r w:rsidRPr="00074A74">
        <w:rPr>
          <w:rFonts w:ascii="Times New Roman" w:hAnsi="Times New Roman"/>
          <w:b/>
          <w:sz w:val="24"/>
          <w:szCs w:val="24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083D94" w:rsidRPr="00083D94" w:rsidRDefault="00083D94" w:rsidP="00083D94">
      <w:pPr>
        <w:pStyle w:val="ConsPlusNormal"/>
        <w:numPr>
          <w:ilvl w:val="0"/>
          <w:numId w:val="11"/>
        </w:numPr>
        <w:adjustRightInd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D94">
        <w:rPr>
          <w:rFonts w:ascii="Times New Roman" w:hAnsi="Times New Roman" w:cs="Times New Roman"/>
          <w:i/>
          <w:sz w:val="24"/>
          <w:szCs w:val="24"/>
        </w:rPr>
        <w:t>Письма Минобрнауки России</w:t>
      </w:r>
      <w:r w:rsidRPr="00083D94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083D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83D94" w:rsidRPr="00083D94" w:rsidRDefault="00083D94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14.122015 №09-3564 «О внеурочной деятельности и реализации дополнительных общеобразовательных программ»</w:t>
      </w:r>
    </w:p>
    <w:p w:rsidR="00083D94" w:rsidRPr="00083D94" w:rsidRDefault="00083D94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083D94" w:rsidRPr="00083D94" w:rsidRDefault="00083D94" w:rsidP="0008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от 13.11.2015 №07-3735 «О направлении методических рекомендаций» (о распространении практик по образованию детей с ОВЗ)»</w:t>
      </w:r>
    </w:p>
    <w:p w:rsidR="00083D94" w:rsidRPr="00083D94" w:rsidRDefault="00083D94" w:rsidP="0008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от 11.03.2016 №ВК-452/07 «О введении ФГОС ОВЗ»</w:t>
      </w:r>
    </w:p>
    <w:p w:rsidR="00083D94" w:rsidRPr="00083D94" w:rsidRDefault="00083D94" w:rsidP="00083D94">
      <w:pPr>
        <w:pStyle w:val="ConsPlusNormal"/>
        <w:numPr>
          <w:ilvl w:val="0"/>
          <w:numId w:val="11"/>
        </w:numPr>
        <w:adjustRightInd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83D94">
        <w:rPr>
          <w:rFonts w:ascii="Times New Roman" w:hAnsi="Times New Roman" w:cs="Times New Roman"/>
          <w:i/>
          <w:sz w:val="24"/>
          <w:szCs w:val="24"/>
        </w:rPr>
        <w:t>Приказы Минобрнауки России:</w:t>
      </w:r>
    </w:p>
    <w:p w:rsidR="00083D94" w:rsidRPr="00083D94" w:rsidRDefault="00083D94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 xml:space="preserve">- от 31 декабря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Минюстом России </w:t>
      </w:r>
      <w:r w:rsidRPr="00083D94">
        <w:rPr>
          <w:rFonts w:ascii="Times New Roman" w:hAnsi="Times New Roman" w:cs="Times New Roman"/>
          <w:b/>
          <w:sz w:val="24"/>
          <w:szCs w:val="24"/>
        </w:rPr>
        <w:t>2 февраля 2016</w:t>
      </w:r>
      <w:r w:rsidRPr="00083D94">
        <w:rPr>
          <w:rFonts w:ascii="Times New Roman" w:hAnsi="Times New Roman" w:cs="Times New Roman"/>
          <w:sz w:val="24"/>
          <w:szCs w:val="24"/>
        </w:rPr>
        <w:t xml:space="preserve"> г., регистрационный № 40936);</w:t>
      </w:r>
    </w:p>
    <w:p w:rsidR="00083D94" w:rsidRPr="00083D94" w:rsidRDefault="00083D94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 xml:space="preserve">- 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</w:t>
      </w:r>
      <w:r w:rsidRPr="00083D94">
        <w:rPr>
          <w:rFonts w:ascii="Times New Roman" w:hAnsi="Times New Roman" w:cs="Times New Roman"/>
          <w:b/>
          <w:sz w:val="24"/>
          <w:szCs w:val="24"/>
        </w:rPr>
        <w:t>2 февраля 2016</w:t>
      </w:r>
      <w:r w:rsidRPr="00083D94">
        <w:rPr>
          <w:rFonts w:ascii="Times New Roman" w:hAnsi="Times New Roman" w:cs="Times New Roman"/>
          <w:sz w:val="24"/>
          <w:szCs w:val="24"/>
        </w:rPr>
        <w:t xml:space="preserve"> г., регистрационный № 40937);</w:t>
      </w:r>
    </w:p>
    <w:p w:rsidR="00083D94" w:rsidRPr="00083D94" w:rsidRDefault="00083D94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 xml:space="preserve">- от 31 декабря 2015 г.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</w:t>
      </w:r>
      <w:r w:rsidRPr="00083D94">
        <w:rPr>
          <w:rFonts w:ascii="Times New Roman" w:hAnsi="Times New Roman" w:cs="Times New Roman"/>
          <w:b/>
          <w:sz w:val="24"/>
          <w:szCs w:val="24"/>
        </w:rPr>
        <w:t>9 февраля 2016</w:t>
      </w:r>
      <w:r w:rsidRPr="00083D94">
        <w:rPr>
          <w:rFonts w:ascii="Times New Roman" w:hAnsi="Times New Roman" w:cs="Times New Roman"/>
          <w:sz w:val="24"/>
          <w:szCs w:val="24"/>
        </w:rPr>
        <w:t xml:space="preserve"> г., регистрационный № 41020);</w:t>
      </w:r>
    </w:p>
    <w:p w:rsidR="00083D94" w:rsidRPr="00083D94" w:rsidRDefault="00083D94" w:rsidP="0008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 г, регистрационный № 35847), вступает в силу с </w:t>
      </w:r>
      <w:r w:rsidRPr="00083D94">
        <w:rPr>
          <w:rFonts w:ascii="Times New Roman" w:hAnsi="Times New Roman"/>
          <w:b/>
          <w:sz w:val="24"/>
          <w:szCs w:val="24"/>
        </w:rPr>
        <w:t>1 сентября 2016</w:t>
      </w:r>
      <w:r w:rsidRPr="00083D94">
        <w:rPr>
          <w:rFonts w:ascii="Times New Roman" w:hAnsi="Times New Roman"/>
          <w:sz w:val="24"/>
          <w:szCs w:val="24"/>
        </w:rPr>
        <w:t xml:space="preserve"> г.</w:t>
      </w:r>
    </w:p>
    <w:p w:rsidR="00083D94" w:rsidRPr="00083D94" w:rsidRDefault="00083D94" w:rsidP="00083D9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lastRenderedPageBreak/>
        <w:t xml:space="preserve">- от 19.12.2014 №1599 «Об утверждении федерального государственного образовательного стандарта   образования обучающихся с умственной отсталостью (интеллектуальными нарушениями)» (зарегистрирован Минюстом России 3 февраля 2015 г, регистрационный № 35850), вступает в силу с </w:t>
      </w:r>
      <w:r w:rsidRPr="00083D94">
        <w:rPr>
          <w:rFonts w:ascii="Times New Roman" w:hAnsi="Times New Roman"/>
          <w:b/>
          <w:sz w:val="24"/>
          <w:szCs w:val="24"/>
        </w:rPr>
        <w:t>1 сентября 2016</w:t>
      </w:r>
      <w:r w:rsidRPr="00083D94">
        <w:rPr>
          <w:rFonts w:ascii="Times New Roman" w:hAnsi="Times New Roman"/>
          <w:sz w:val="24"/>
          <w:szCs w:val="24"/>
        </w:rPr>
        <w:t xml:space="preserve"> г.</w:t>
      </w:r>
    </w:p>
    <w:p w:rsidR="00083D94" w:rsidRPr="00083D94" w:rsidRDefault="00083D94" w:rsidP="00083D94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</w:t>
      </w:r>
      <w:r w:rsidRPr="00083D94">
        <w:rPr>
          <w:rFonts w:ascii="Times New Roman" w:hAnsi="Times New Roman"/>
          <w:i/>
          <w:sz w:val="24"/>
          <w:szCs w:val="24"/>
        </w:rPr>
        <w:t>Приказы Департамента образования и науки Тюменской области:</w:t>
      </w:r>
    </w:p>
    <w:p w:rsidR="00083D94" w:rsidRPr="00083D94" w:rsidRDefault="00083D94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17.08.2015 №264/ОД «Об утверждении Плана действий по обеспечению введения ФГОС ОВЗ в Тюменской области»;</w:t>
      </w:r>
    </w:p>
    <w:p w:rsidR="00083D94" w:rsidRPr="00083D94" w:rsidRDefault="00083D94" w:rsidP="00083D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3D94">
        <w:rPr>
          <w:rFonts w:ascii="Times New Roman" w:hAnsi="Times New Roman" w:cs="Times New Roman"/>
          <w:sz w:val="24"/>
          <w:szCs w:val="24"/>
        </w:rPr>
        <w:t>- от 13.10.2015 №370/ОД «Об обеспечении введения ФГОС ОВЗ» (создание рабочей группы, перечень пилотных площадок).</w:t>
      </w:r>
    </w:p>
    <w:p w:rsidR="00B40B9B" w:rsidRPr="007B5D73" w:rsidRDefault="00B40B9B" w:rsidP="00115A8B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5709C1" w:rsidRPr="00D03730" w:rsidRDefault="005709C1" w:rsidP="00651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</w:t>
      </w:r>
      <w:r w:rsidR="00651174">
        <w:rPr>
          <w:rFonts w:ascii="Times New Roman" w:hAnsi="Times New Roman"/>
          <w:sz w:val="24"/>
          <w:szCs w:val="24"/>
        </w:rPr>
        <w:t>Учебный план на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730">
        <w:rPr>
          <w:rFonts w:ascii="Times New Roman" w:hAnsi="Times New Roman"/>
          <w:sz w:val="24"/>
          <w:szCs w:val="24"/>
        </w:rPr>
        <w:t>-</w:t>
      </w:r>
      <w:r w:rsidR="00651174">
        <w:rPr>
          <w:rFonts w:ascii="Times New Roman" w:hAnsi="Times New Roman"/>
          <w:sz w:val="24"/>
          <w:szCs w:val="24"/>
        </w:rPr>
        <w:t xml:space="preserve"> 2017</w:t>
      </w:r>
      <w:r w:rsidRPr="00D03730">
        <w:rPr>
          <w:rFonts w:ascii="Times New Roman" w:hAnsi="Times New Roman"/>
          <w:sz w:val="24"/>
          <w:szCs w:val="24"/>
        </w:rPr>
        <w:t xml:space="preserve"> учебный год согласован с Управляющим советом образовательного учреждения.</w:t>
      </w:r>
    </w:p>
    <w:p w:rsidR="005709C1" w:rsidRPr="00D03730" w:rsidRDefault="0008311C" w:rsidP="00651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5709C1" w:rsidRPr="00D03730">
        <w:rPr>
          <w:rFonts w:ascii="Times New Roman" w:hAnsi="Times New Roman"/>
          <w:sz w:val="24"/>
          <w:szCs w:val="24"/>
        </w:rPr>
        <w:t>Учебный план состоит из двух частей:</w:t>
      </w:r>
    </w:p>
    <w:p w:rsidR="005709C1" w:rsidRPr="00D03730" w:rsidRDefault="005709C1" w:rsidP="00651174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инвариантная часть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709C1" w:rsidRPr="00D03730" w:rsidRDefault="005709C1" w:rsidP="00651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sz w:val="24"/>
          <w:szCs w:val="24"/>
        </w:rPr>
        <w:t xml:space="preserve"> - </w:t>
      </w:r>
      <w:r w:rsidRPr="00D03730">
        <w:rPr>
          <w:rFonts w:ascii="Times New Roman" w:hAnsi="Times New Roman"/>
          <w:bCs/>
          <w:sz w:val="24"/>
          <w:szCs w:val="24"/>
        </w:rPr>
        <w:t>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и выполнения государственных образовательных стандартов по всем ступеням общего образования в соответствии с ГОС и ФГОС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5709C1" w:rsidRPr="00D03730" w:rsidRDefault="005709C1" w:rsidP="00651174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вариативная часть</w:t>
      </w:r>
      <w:r>
        <w:rPr>
          <w:rFonts w:ascii="Times New Roman" w:hAnsi="Times New Roman"/>
          <w:sz w:val="24"/>
          <w:szCs w:val="24"/>
        </w:rPr>
        <w:t>:</w:t>
      </w:r>
    </w:p>
    <w:p w:rsidR="005709C1" w:rsidRPr="00D03730" w:rsidRDefault="005709C1" w:rsidP="00651174">
      <w:pPr>
        <w:pStyle w:val="aa"/>
        <w:ind w:firstLine="0"/>
        <w:jc w:val="both"/>
        <w:rPr>
          <w:bCs/>
        </w:rPr>
      </w:pPr>
      <w:r w:rsidRPr="00D03730">
        <w:rPr>
          <w:bCs/>
        </w:rPr>
        <w:t xml:space="preserve">- формируется участниками образовательного процесса и учитывает особенности, образовательные потребности и интересы </w:t>
      </w:r>
      <w:r>
        <w:rPr>
          <w:bCs/>
        </w:rPr>
        <w:t>об</w:t>
      </w:r>
      <w:r w:rsidRPr="00D03730">
        <w:rPr>
          <w:bCs/>
        </w:rPr>
        <w:t>уча</w:t>
      </w:r>
      <w:r>
        <w:rPr>
          <w:bCs/>
        </w:rPr>
        <w:t>ю</w:t>
      </w:r>
      <w:r w:rsidRPr="00D03730">
        <w:rPr>
          <w:bCs/>
        </w:rPr>
        <w:t>щихся образовательной организации;</w:t>
      </w:r>
    </w:p>
    <w:p w:rsidR="005709C1" w:rsidRPr="00D03730" w:rsidRDefault="005709C1" w:rsidP="00651174">
      <w:pPr>
        <w:pStyle w:val="aa"/>
        <w:ind w:firstLine="0"/>
        <w:jc w:val="both"/>
        <w:rPr>
          <w:bCs/>
        </w:rPr>
      </w:pPr>
      <w:r w:rsidRPr="00D03730">
        <w:rPr>
          <w:bCs/>
        </w:rPr>
        <w:t xml:space="preserve">- включает перечень обязательных в конкретной образовательной организации элективных, предметных курсов по выбору </w:t>
      </w:r>
      <w:r>
        <w:rPr>
          <w:bCs/>
        </w:rPr>
        <w:t>об</w:t>
      </w:r>
      <w:r w:rsidRPr="00D03730">
        <w:rPr>
          <w:bCs/>
        </w:rPr>
        <w:t>уча</w:t>
      </w:r>
      <w:r>
        <w:rPr>
          <w:bCs/>
        </w:rPr>
        <w:t>ю</w:t>
      </w:r>
      <w:r w:rsidRPr="00D03730">
        <w:rPr>
          <w:bCs/>
        </w:rPr>
        <w:t>щихся;</w:t>
      </w:r>
    </w:p>
    <w:p w:rsidR="005709C1" w:rsidRPr="00D03730" w:rsidRDefault="005709C1" w:rsidP="00651174">
      <w:pPr>
        <w:pStyle w:val="aa"/>
        <w:ind w:firstLine="0"/>
        <w:jc w:val="both"/>
        <w:rPr>
          <w:bCs/>
        </w:rPr>
      </w:pPr>
      <w:r w:rsidRPr="00D03730">
        <w:rPr>
          <w:bCs/>
        </w:rPr>
        <w:t xml:space="preserve">- отражает особенности реализуемой </w:t>
      </w:r>
      <w:r w:rsidR="000016C9">
        <w:rPr>
          <w:bCs/>
        </w:rPr>
        <w:t xml:space="preserve">основной </w:t>
      </w:r>
      <w:r w:rsidRPr="000016C9">
        <w:rPr>
          <w:bCs/>
        </w:rPr>
        <w:t xml:space="preserve">образовательной программы </w:t>
      </w:r>
      <w:r w:rsidR="000016C9" w:rsidRPr="000016C9">
        <w:rPr>
          <w:bCs/>
        </w:rPr>
        <w:t>основного общего образования</w:t>
      </w:r>
      <w:r w:rsidRPr="00D03730">
        <w:rPr>
          <w:bCs/>
        </w:rPr>
        <w:t>, в том числе в условиях перехода на ФГОС.</w:t>
      </w:r>
    </w:p>
    <w:p w:rsidR="00083D94" w:rsidRDefault="0008311C" w:rsidP="0065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709C1" w:rsidRPr="00D03730">
        <w:rPr>
          <w:rFonts w:ascii="Times New Roman" w:hAnsi="Times New Roman"/>
          <w:sz w:val="24"/>
          <w:szCs w:val="24"/>
        </w:rPr>
        <w:t xml:space="preserve">Организация работы в образовательном учреждении: </w:t>
      </w:r>
    </w:p>
    <w:p w:rsidR="00083D94" w:rsidRPr="00083D94" w:rsidRDefault="00083D94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083D94" w:rsidRPr="00083D94" w:rsidRDefault="00083D94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учебные занятия проводятся по 5-дневной учебной неделе и только в первую смену;</w:t>
      </w:r>
    </w:p>
    <w:p w:rsidR="00083D94" w:rsidRPr="00083D94" w:rsidRDefault="00083D94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083D94" w:rsidRPr="00083D94" w:rsidRDefault="00083D94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083D94" w:rsidRPr="00083D94" w:rsidRDefault="00083D94" w:rsidP="00083D9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</w:t>
      </w:r>
      <w:r w:rsidRPr="00083D94">
        <w:rPr>
          <w:rFonts w:ascii="Times New Roman" w:hAnsi="Times New Roman"/>
          <w:i/>
          <w:sz w:val="24"/>
          <w:szCs w:val="24"/>
        </w:rPr>
        <w:t>обучение проводится без балльного оценивания занятий обучающихся и домашних заданий;</w:t>
      </w:r>
    </w:p>
    <w:p w:rsidR="00083D94" w:rsidRPr="00083D94" w:rsidRDefault="00083D94" w:rsidP="00083D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 xml:space="preserve">- 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 </w:t>
      </w:r>
    </w:p>
    <w:p w:rsidR="00083D94" w:rsidRPr="00083D94" w:rsidRDefault="00083D94" w:rsidP="00083D94">
      <w:pPr>
        <w:pStyle w:val="a5"/>
        <w:rPr>
          <w:rFonts w:ascii="Times New Roman" w:hAnsi="Times New Roman"/>
        </w:rPr>
      </w:pPr>
      <w:r w:rsidRPr="00083D94">
        <w:rPr>
          <w:rFonts w:ascii="Times New Roman" w:hAnsi="Times New Roman"/>
          <w:b/>
        </w:rPr>
        <w:t>Продолжительность учебного года и урока соответственно</w:t>
      </w:r>
      <w:r w:rsidRPr="00083D94">
        <w:rPr>
          <w:rFonts w:ascii="Times New Roman" w:hAnsi="Times New Roman"/>
        </w:rPr>
        <w:t>:</w:t>
      </w:r>
    </w:p>
    <w:p w:rsidR="00083D94" w:rsidRPr="00083D94" w:rsidRDefault="00083D94" w:rsidP="00083D94">
      <w:pPr>
        <w:pStyle w:val="a5"/>
        <w:rPr>
          <w:rFonts w:ascii="Times New Roman" w:hAnsi="Times New Roman"/>
        </w:rPr>
      </w:pPr>
      <w:r w:rsidRPr="00083D94">
        <w:rPr>
          <w:rFonts w:ascii="Times New Roman" w:hAnsi="Times New Roman"/>
        </w:rPr>
        <w:t>для 2-11  классов- 34 учебные недели, 45 минут;</w:t>
      </w:r>
    </w:p>
    <w:p w:rsidR="00083D94" w:rsidRPr="00083D94" w:rsidRDefault="00083D94" w:rsidP="00083D94">
      <w:pPr>
        <w:spacing w:line="240" w:lineRule="auto"/>
        <w:rPr>
          <w:rFonts w:ascii="Times New Roman" w:hAnsi="Times New Roman"/>
          <w:sz w:val="24"/>
          <w:szCs w:val="24"/>
        </w:rPr>
      </w:pPr>
      <w:r w:rsidRPr="00083D94">
        <w:rPr>
          <w:rFonts w:ascii="Times New Roman" w:hAnsi="Times New Roman"/>
          <w:sz w:val="24"/>
          <w:szCs w:val="24"/>
        </w:rPr>
        <w:t>для 1 класса -33 учебные недели, в 1 и 2 четверти-35 минут; в 3 и 4 четверти -40 минут.</w:t>
      </w:r>
    </w:p>
    <w:p w:rsidR="00083D94" w:rsidRDefault="00083D94" w:rsidP="00651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9C1" w:rsidRPr="00EE6DC5" w:rsidRDefault="005709C1" w:rsidP="00651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3D35" w:rsidRDefault="00733D35" w:rsidP="003C445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0133" w:rsidRDefault="00050133" w:rsidP="003C445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0133" w:rsidRDefault="00050133" w:rsidP="003C445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0133" w:rsidRDefault="00050133" w:rsidP="003C445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0133" w:rsidRDefault="00050133" w:rsidP="003C445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0133" w:rsidRDefault="00050133" w:rsidP="003C445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050133" w:rsidRDefault="00050133" w:rsidP="003C445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709C1" w:rsidRPr="000C15DF" w:rsidRDefault="005709C1" w:rsidP="003C445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C15DF">
        <w:rPr>
          <w:rFonts w:ascii="Times New Roman" w:hAnsi="Times New Roman"/>
          <w:b/>
          <w:sz w:val="24"/>
          <w:szCs w:val="24"/>
        </w:rPr>
        <w:lastRenderedPageBreak/>
        <w:t>Особенности организации обучения на ступени начального общего образования</w:t>
      </w:r>
    </w:p>
    <w:p w:rsidR="005709C1" w:rsidRPr="00D03730" w:rsidRDefault="005709C1" w:rsidP="00115A8B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155C77" w:rsidRDefault="003C445D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5C77">
        <w:rPr>
          <w:rFonts w:ascii="Times New Roman" w:hAnsi="Times New Roman"/>
          <w:sz w:val="24"/>
          <w:szCs w:val="24"/>
        </w:rPr>
        <w:t xml:space="preserve">      </w:t>
      </w:r>
      <w:r w:rsidR="0008311C" w:rsidRPr="00155C77">
        <w:rPr>
          <w:rFonts w:ascii="Times New Roman" w:hAnsi="Times New Roman"/>
          <w:sz w:val="24"/>
          <w:szCs w:val="24"/>
        </w:rPr>
        <w:t xml:space="preserve"> </w:t>
      </w:r>
      <w:r w:rsidR="00155C77" w:rsidRPr="00155C77">
        <w:rPr>
          <w:rFonts w:ascii="Times New Roman" w:hAnsi="Times New Roman"/>
          <w:sz w:val="24"/>
          <w:szCs w:val="24"/>
        </w:rPr>
        <w:t>-</w:t>
      </w:r>
      <w:r w:rsidR="00155C77" w:rsidRPr="00155C77">
        <w:rPr>
          <w:rFonts w:ascii="Times New Roman" w:hAnsi="Times New Roman"/>
          <w:b/>
          <w:sz w:val="24"/>
          <w:szCs w:val="24"/>
        </w:rPr>
        <w:t>Учебный план 1-4 классов</w:t>
      </w:r>
      <w:r w:rsidR="00155C77" w:rsidRPr="00155C77">
        <w:rPr>
          <w:rFonts w:ascii="Times New Roman" w:hAnsi="Times New Roman"/>
          <w:sz w:val="24"/>
          <w:szCs w:val="24"/>
        </w:rPr>
        <w:t xml:space="preserve"> составлен на основании федерального государственного образовательного стандарта. Обучение осуществляется по программе «Начальная школа 21 века» под  редакцией Н.Ф.Виноградовой.</w:t>
      </w:r>
    </w:p>
    <w:p w:rsidR="00733D35" w:rsidRPr="00050133" w:rsidRDefault="00733D35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</w:t>
      </w:r>
      <w:r w:rsidRPr="00050133">
        <w:rPr>
          <w:rFonts w:ascii="Times New Roman" w:hAnsi="Times New Roman"/>
          <w:sz w:val="24"/>
          <w:szCs w:val="24"/>
        </w:rPr>
        <w:t xml:space="preserve">- Предметная область «Русский язык и литературное чтение» направлена на 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</w:p>
    <w:p w:rsidR="00733D35" w:rsidRPr="00050133" w:rsidRDefault="00733D35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133">
        <w:rPr>
          <w:rFonts w:ascii="Times New Roman" w:hAnsi="Times New Roman"/>
          <w:sz w:val="24"/>
          <w:szCs w:val="24"/>
        </w:rPr>
        <w:t xml:space="preserve">- </w:t>
      </w:r>
      <w:r w:rsidR="00D00A81" w:rsidRPr="00050133">
        <w:rPr>
          <w:rFonts w:ascii="Times New Roman" w:hAnsi="Times New Roman"/>
          <w:sz w:val="24"/>
          <w:szCs w:val="24"/>
        </w:rPr>
        <w:t>Учебный предмет «Иностранный язык (английский язык)» входит в предметную</w:t>
      </w:r>
      <w:r w:rsidRPr="00050133">
        <w:rPr>
          <w:rFonts w:ascii="Times New Roman" w:hAnsi="Times New Roman"/>
          <w:sz w:val="24"/>
          <w:szCs w:val="24"/>
        </w:rPr>
        <w:t xml:space="preserve"> область «Иностранный язык» </w:t>
      </w:r>
      <w:r w:rsidR="00D00A81" w:rsidRPr="00050133">
        <w:rPr>
          <w:rFonts w:ascii="Times New Roman" w:hAnsi="Times New Roman"/>
          <w:sz w:val="24"/>
          <w:szCs w:val="24"/>
        </w:rPr>
        <w:t xml:space="preserve">и направлен на формирование дружелюбного отношения и толерантности к носителям другого языка на основе знакомства с жизнью своих сверстников в других странах, коммуникативных умений, нравственных и эстетических чувств, способностей к творческой деятельности на иностранном языке. </w:t>
      </w:r>
    </w:p>
    <w:p w:rsidR="00733D35" w:rsidRPr="00050133" w:rsidRDefault="00155C77" w:rsidP="003825D1">
      <w:pPr>
        <w:pStyle w:val="a5"/>
        <w:spacing w:after="0"/>
        <w:jc w:val="both"/>
        <w:rPr>
          <w:rFonts w:ascii="Times New Roman" w:hAnsi="Times New Roman"/>
        </w:rPr>
      </w:pPr>
      <w:r w:rsidRPr="00050133">
        <w:rPr>
          <w:rFonts w:ascii="Times New Roman" w:hAnsi="Times New Roman"/>
        </w:rPr>
        <w:t>-</w:t>
      </w:r>
      <w:r w:rsidR="00733D35" w:rsidRPr="00050133">
        <w:rPr>
          <w:rFonts w:ascii="Times New Roman" w:hAnsi="Times New Roman"/>
        </w:rPr>
        <w:t xml:space="preserve"> Предметная область «Искусство» направлена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Осуществляется по программам: музыка - по программе В.О. Усачёвой, 2012г. и ИЗО -  по программе  Л.Г.Савенковой и Е.А.Ермолинской, 2012 г.</w:t>
      </w:r>
    </w:p>
    <w:p w:rsidR="00733D35" w:rsidRPr="00050133" w:rsidRDefault="00D00A81" w:rsidP="003825D1">
      <w:pPr>
        <w:pStyle w:val="a5"/>
        <w:spacing w:after="0"/>
        <w:jc w:val="both"/>
        <w:rPr>
          <w:rFonts w:ascii="Times New Roman" w:hAnsi="Times New Roman"/>
        </w:rPr>
      </w:pPr>
      <w:r w:rsidRPr="00050133">
        <w:rPr>
          <w:rFonts w:ascii="Times New Roman" w:hAnsi="Times New Roman"/>
        </w:rPr>
        <w:t>- учебный предмет «Информатика» направлен на обеспечение компьютерной грамотности, изучается во 2-4 классах в качестве учебного модуля в рамках предметной области «Математика и информатика» (8 часов в год), Программа А.В. Горячева, изд. Просвещение.</w:t>
      </w:r>
    </w:p>
    <w:p w:rsidR="00155C77" w:rsidRPr="00155C77" w:rsidRDefault="00155C77" w:rsidP="003825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50133">
        <w:rPr>
          <w:rFonts w:ascii="Times New Roman" w:hAnsi="Times New Roman"/>
          <w:sz w:val="24"/>
          <w:szCs w:val="24"/>
        </w:rPr>
        <w:t>-Учебный предмет «Окружающий мир (человек, природа, общество)» (Письмо  Министерства образования и науки РФ от 27.04.2007 № 03-898)  является интегрированным. В его содержание включены разделы социально-гуманитарной направленности, элементы основ безопасности жизнедеятельности, через предмет формируется здоровый</w:t>
      </w:r>
      <w:r w:rsidRPr="00155C77">
        <w:rPr>
          <w:rFonts w:ascii="Times New Roman" w:hAnsi="Times New Roman"/>
          <w:sz w:val="24"/>
          <w:szCs w:val="24"/>
        </w:rPr>
        <w:t xml:space="preserve"> образ жизни, знание правил дорожного движения.</w:t>
      </w:r>
      <w:r w:rsidR="00D00A81">
        <w:rPr>
          <w:rFonts w:ascii="Times New Roman" w:hAnsi="Times New Roman"/>
          <w:sz w:val="24"/>
          <w:szCs w:val="24"/>
        </w:rPr>
        <w:t xml:space="preserve"> Входит в состав предметной области «Обществознание и естествознание (окружающий мир)».</w:t>
      </w:r>
    </w:p>
    <w:p w:rsidR="00155C77" w:rsidRPr="00155C77" w:rsidRDefault="00155C77" w:rsidP="003825D1">
      <w:pPr>
        <w:pStyle w:val="a5"/>
        <w:spacing w:after="0"/>
        <w:jc w:val="both"/>
        <w:rPr>
          <w:rFonts w:ascii="Times New Roman" w:hAnsi="Times New Roman"/>
        </w:rPr>
      </w:pPr>
      <w:r w:rsidRPr="00155C77">
        <w:rPr>
          <w:rFonts w:ascii="Times New Roman" w:hAnsi="Times New Roman"/>
        </w:rPr>
        <w:t>-</w:t>
      </w:r>
      <w:r w:rsidR="00D47387">
        <w:rPr>
          <w:rFonts w:ascii="Times New Roman" w:hAnsi="Times New Roman"/>
        </w:rPr>
        <w:t xml:space="preserve"> </w:t>
      </w:r>
      <w:r w:rsidRPr="00155C77">
        <w:rPr>
          <w:rFonts w:ascii="Times New Roman" w:hAnsi="Times New Roman"/>
        </w:rPr>
        <w:t>В 4 классе по результатам анкетирова</w:t>
      </w:r>
      <w:r w:rsidR="00D47387">
        <w:rPr>
          <w:rFonts w:ascii="Times New Roman" w:hAnsi="Times New Roman"/>
        </w:rPr>
        <w:t>ния  родителей  изучается предмет</w:t>
      </w:r>
      <w:r w:rsidRPr="00155C77">
        <w:rPr>
          <w:rFonts w:ascii="Times New Roman" w:hAnsi="Times New Roman"/>
        </w:rPr>
        <w:t xml:space="preserve"> «Основ</w:t>
      </w:r>
      <w:r w:rsidR="00D47387">
        <w:rPr>
          <w:rFonts w:ascii="Times New Roman" w:hAnsi="Times New Roman"/>
        </w:rPr>
        <w:t xml:space="preserve">ы светской этики» учебной области </w:t>
      </w:r>
      <w:r w:rsidRPr="00155C77">
        <w:rPr>
          <w:rFonts w:ascii="Times New Roman" w:hAnsi="Times New Roman"/>
        </w:rPr>
        <w:t xml:space="preserve"> «Основы религиозной культуры и светской этики». М.Т. Студеникин  «Основы духовно-нравственной культуры народов России. Основы светской этики», изд. Русское слово.</w:t>
      </w:r>
    </w:p>
    <w:p w:rsidR="00155C77" w:rsidRPr="00155C77" w:rsidRDefault="00155C77" w:rsidP="003825D1">
      <w:pPr>
        <w:pStyle w:val="a5"/>
        <w:spacing w:after="0"/>
        <w:jc w:val="both"/>
        <w:rPr>
          <w:rFonts w:ascii="Times New Roman" w:hAnsi="Times New Roman"/>
        </w:rPr>
      </w:pPr>
      <w:r w:rsidRPr="00155C77">
        <w:rPr>
          <w:rFonts w:ascii="Times New Roman" w:hAnsi="Times New Roman"/>
        </w:rPr>
        <w:t>-</w:t>
      </w:r>
      <w:r w:rsidR="00D47387">
        <w:rPr>
          <w:rFonts w:ascii="Times New Roman" w:hAnsi="Times New Roman"/>
        </w:rPr>
        <w:t xml:space="preserve"> Предметная область «</w:t>
      </w:r>
      <w:r w:rsidRPr="00155C77">
        <w:rPr>
          <w:rFonts w:ascii="Times New Roman" w:hAnsi="Times New Roman"/>
        </w:rPr>
        <w:t>Физическая культура</w:t>
      </w:r>
      <w:r w:rsidR="00D47387">
        <w:rPr>
          <w:rFonts w:ascii="Times New Roman" w:hAnsi="Times New Roman"/>
        </w:rPr>
        <w:t>»</w:t>
      </w:r>
      <w:r w:rsidRPr="00155C77">
        <w:rPr>
          <w:rFonts w:ascii="Times New Roman" w:hAnsi="Times New Roman"/>
        </w:rPr>
        <w:t xml:space="preserve"> реализуется по программе авторов В.И.Лях, А.А. Зданевич «Комплексная программа физического воспитания» и ориентирована на внедрение Всероссийского физкультурно – спортивного компл</w:t>
      </w:r>
      <w:r w:rsidR="00D47387">
        <w:rPr>
          <w:rFonts w:ascii="Times New Roman" w:hAnsi="Times New Roman"/>
        </w:rPr>
        <w:t>екса «Готов к труду и обороне». Т</w:t>
      </w:r>
      <w:r w:rsidRPr="00155C77">
        <w:rPr>
          <w:rFonts w:ascii="Times New Roman" w:hAnsi="Times New Roman"/>
        </w:rPr>
        <w:t>ретий час имеет оздоровительную направленность, где особое место отведено профилактике сезонных заболеваний и заболеваний опорно-двигательного аппарата, игровым видам спорта, занятиям по формированию правильной осанки, дыхательной гимнастике, зимним видам спорта, народным играм, корригирующей гимнастике.</w:t>
      </w:r>
    </w:p>
    <w:p w:rsidR="00050133" w:rsidRDefault="00050133" w:rsidP="00050133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9C1" w:rsidRPr="00D03730" w:rsidRDefault="005709C1" w:rsidP="0005013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sz w:val="24"/>
          <w:szCs w:val="24"/>
        </w:rPr>
        <w:t>Распределение уроков представлено в таблице: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2"/>
        <w:gridCol w:w="4961"/>
        <w:gridCol w:w="892"/>
        <w:gridCol w:w="892"/>
        <w:gridCol w:w="978"/>
        <w:gridCol w:w="978"/>
      </w:tblGrid>
      <w:tr w:rsidR="005709C1" w:rsidRPr="00465255" w:rsidTr="0064336E">
        <w:trPr>
          <w:trHeight w:val="390"/>
        </w:trPr>
        <w:tc>
          <w:tcPr>
            <w:tcW w:w="782" w:type="dxa"/>
            <w:vMerge w:val="restart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961" w:type="dxa"/>
            <w:vMerge w:val="restart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740" w:type="dxa"/>
            <w:gridSpan w:val="4"/>
            <w:tcBorders>
              <w:bottom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5709C1" w:rsidRPr="00465255" w:rsidTr="0064336E">
        <w:trPr>
          <w:trHeight w:val="153"/>
        </w:trPr>
        <w:tc>
          <w:tcPr>
            <w:tcW w:w="0" w:type="auto"/>
            <w:vMerge/>
            <w:vAlign w:val="center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righ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2класс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5709C1" w:rsidRPr="00465255" w:rsidTr="0064336E">
        <w:tc>
          <w:tcPr>
            <w:tcW w:w="782" w:type="dxa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Профилактика сезонных заболеваний и заболеваний опорно-двигательного аппарата</w:t>
            </w:r>
          </w:p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709C1" w:rsidRPr="00465255" w:rsidTr="0064336E">
        <w:tc>
          <w:tcPr>
            <w:tcW w:w="782" w:type="dxa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Занятия лёгкой атлетикой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709C1" w:rsidRPr="00465255" w:rsidTr="0064336E">
        <w:tc>
          <w:tcPr>
            <w:tcW w:w="782" w:type="dxa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Конкурсы и эстафеты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709C1" w:rsidRPr="00465255" w:rsidTr="0064336E">
        <w:tc>
          <w:tcPr>
            <w:tcW w:w="782" w:type="dxa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Лыжные гонки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5709C1" w:rsidRPr="00465255" w:rsidTr="0064336E">
        <w:tc>
          <w:tcPr>
            <w:tcW w:w="782" w:type="dxa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Летние игры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5709C1" w:rsidRPr="000A2AA4" w:rsidRDefault="007509C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AA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709C1" w:rsidRPr="000A2AA4" w:rsidRDefault="007509C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AA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709C1" w:rsidRPr="000A2AA4" w:rsidRDefault="007509CE" w:rsidP="00115A8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2AA4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5709C1" w:rsidRPr="00465255" w:rsidTr="0064336E">
        <w:tc>
          <w:tcPr>
            <w:tcW w:w="5743" w:type="dxa"/>
            <w:gridSpan w:val="2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92" w:type="dxa"/>
            <w:tcBorders>
              <w:right w:val="single" w:sz="4" w:space="0" w:color="auto"/>
            </w:tcBorders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92" w:type="dxa"/>
            <w:tcBorders>
              <w:left w:val="single" w:sz="4" w:space="0" w:color="auto"/>
            </w:tcBorders>
          </w:tcPr>
          <w:p w:rsidR="005709C1" w:rsidRPr="000A2AA4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A4">
              <w:rPr>
                <w:rFonts w:ascii="Times New Roman" w:hAnsi="Times New Roman"/>
                <w:sz w:val="24"/>
                <w:szCs w:val="24"/>
              </w:rPr>
              <w:t>3</w:t>
            </w:r>
            <w:r w:rsidR="007509CE" w:rsidRPr="000A2A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709C1" w:rsidRPr="000A2AA4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A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7509CE" w:rsidRPr="000A2A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left w:val="single" w:sz="4" w:space="0" w:color="auto"/>
            </w:tcBorders>
          </w:tcPr>
          <w:p w:rsidR="005709C1" w:rsidRPr="000A2AA4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A4">
              <w:rPr>
                <w:rFonts w:ascii="Times New Roman" w:hAnsi="Times New Roman"/>
                <w:sz w:val="24"/>
                <w:szCs w:val="24"/>
              </w:rPr>
              <w:t>3</w:t>
            </w:r>
            <w:r w:rsidR="007509CE" w:rsidRPr="000A2AA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50133" w:rsidRDefault="0008311C" w:rsidP="000501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</w:t>
      </w:r>
    </w:p>
    <w:p w:rsidR="00050133" w:rsidRPr="00050133" w:rsidRDefault="00050133" w:rsidP="000501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50133">
        <w:rPr>
          <w:rFonts w:ascii="Times New Roman" w:hAnsi="Times New Roman"/>
          <w:sz w:val="24"/>
          <w:szCs w:val="24"/>
        </w:rPr>
        <w:t>Распределение часов по национально-региональному компоненту:</w:t>
      </w:r>
    </w:p>
    <w:p w:rsidR="00050133" w:rsidRPr="00050133" w:rsidRDefault="00050133" w:rsidP="000501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5"/>
        <w:gridCol w:w="2260"/>
        <w:gridCol w:w="494"/>
        <w:gridCol w:w="494"/>
        <w:gridCol w:w="494"/>
        <w:gridCol w:w="494"/>
        <w:gridCol w:w="4005"/>
      </w:tblGrid>
      <w:tr w:rsidR="00050133" w:rsidRPr="00050133" w:rsidTr="001C709C">
        <w:tc>
          <w:tcPr>
            <w:tcW w:w="0" w:type="auto"/>
            <w:vMerge w:val="restar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vMerge w:val="restar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gridSpan w:val="4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0" w:type="auto"/>
            <w:vMerge w:val="restar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Время, отведённое на реализацию регионального компонента</w:t>
            </w:r>
          </w:p>
        </w:tc>
      </w:tr>
      <w:tr w:rsidR="00050133" w:rsidRPr="00050133" w:rsidTr="001C709C">
        <w:tc>
          <w:tcPr>
            <w:tcW w:w="0" w:type="auto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050133" w:rsidTr="001C709C">
        <w:tc>
          <w:tcPr>
            <w:tcW w:w="0" w:type="auto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050133" w:rsidTr="001C709C"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Не менее 10% от общего нормативного времени, отводимого на освоение программы по предмету</w:t>
            </w:r>
          </w:p>
        </w:tc>
      </w:tr>
      <w:tr w:rsidR="00050133" w:rsidRPr="00050133" w:rsidTr="001C709C">
        <w:tc>
          <w:tcPr>
            <w:tcW w:w="0" w:type="auto"/>
            <w:vMerge w:val="restar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Краеведческое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Не менее 10% от общего нормативного времени, отводимого на освоение программы по предмету</w:t>
            </w:r>
          </w:p>
        </w:tc>
      </w:tr>
      <w:tr w:rsidR="00050133" w:rsidRPr="00050133" w:rsidTr="001C709C">
        <w:tc>
          <w:tcPr>
            <w:tcW w:w="0" w:type="auto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13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</w:tcPr>
          <w:p w:rsidR="00050133" w:rsidRPr="00050133" w:rsidRDefault="00050133" w:rsidP="000501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421C20" w:rsidTr="001C709C">
        <w:tc>
          <w:tcPr>
            <w:tcW w:w="0" w:type="auto"/>
            <w:vMerge/>
          </w:tcPr>
          <w:p w:rsidR="00050133" w:rsidRPr="00050133" w:rsidRDefault="00050133" w:rsidP="0005013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0" w:type="auto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vMerge/>
          </w:tcPr>
          <w:p w:rsidR="00050133" w:rsidRPr="00DF46F2" w:rsidRDefault="00050133" w:rsidP="001C709C"/>
        </w:tc>
      </w:tr>
      <w:tr w:rsidR="00050133" w:rsidRPr="00421C20" w:rsidTr="001C709C">
        <w:tc>
          <w:tcPr>
            <w:tcW w:w="0" w:type="auto"/>
            <w:vMerge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ОРКСЭ</w:t>
            </w:r>
          </w:p>
        </w:tc>
        <w:tc>
          <w:tcPr>
            <w:tcW w:w="0" w:type="auto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-</w:t>
            </w:r>
          </w:p>
        </w:tc>
        <w:tc>
          <w:tcPr>
            <w:tcW w:w="0" w:type="auto"/>
          </w:tcPr>
          <w:p w:rsidR="00050133" w:rsidRPr="00050133" w:rsidRDefault="00050133" w:rsidP="001C709C">
            <w:pPr>
              <w:rPr>
                <w:rFonts w:ascii="Times New Roman" w:hAnsi="Times New Roman"/>
              </w:rPr>
            </w:pPr>
            <w:r w:rsidRPr="00050133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/>
          </w:tcPr>
          <w:p w:rsidR="00050133" w:rsidRPr="00DF46F2" w:rsidRDefault="00050133" w:rsidP="001C709C"/>
        </w:tc>
      </w:tr>
    </w:tbl>
    <w:p w:rsidR="00050133" w:rsidRDefault="00050133" w:rsidP="00050133">
      <w:pPr>
        <w:jc w:val="center"/>
        <w:rPr>
          <w:b/>
        </w:rPr>
      </w:pPr>
    </w:p>
    <w:p w:rsidR="005709C1" w:rsidRPr="00D03730" w:rsidRDefault="005709C1" w:rsidP="000501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для 1-4</w:t>
      </w:r>
      <w:r w:rsidRPr="00D03730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 -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5709C1" w:rsidRPr="00D03730" w:rsidRDefault="001B71BD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Черемшанская</w:t>
      </w:r>
      <w:r w:rsidR="005709C1" w:rsidRPr="00D03730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</w:t>
      </w:r>
    </w:p>
    <w:p w:rsidR="005709C1" w:rsidRPr="00D03730" w:rsidRDefault="005709C1" w:rsidP="003825D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на 201</w:t>
      </w:r>
      <w:r w:rsidR="001B71BD">
        <w:rPr>
          <w:rFonts w:ascii="Times New Roman" w:hAnsi="Times New Roman"/>
          <w:b/>
          <w:sz w:val="24"/>
          <w:szCs w:val="24"/>
        </w:rPr>
        <w:t>6</w:t>
      </w:r>
      <w:r w:rsidRPr="00D03730">
        <w:rPr>
          <w:rFonts w:ascii="Times New Roman" w:hAnsi="Times New Roman"/>
          <w:b/>
          <w:sz w:val="24"/>
          <w:szCs w:val="24"/>
        </w:rPr>
        <w:t>-201</w:t>
      </w:r>
      <w:r w:rsidR="001B71BD">
        <w:rPr>
          <w:rFonts w:ascii="Times New Roman" w:hAnsi="Times New Roman"/>
          <w:b/>
          <w:sz w:val="24"/>
          <w:szCs w:val="24"/>
        </w:rPr>
        <w:t>7</w:t>
      </w:r>
      <w:r w:rsidRPr="00D03730">
        <w:rPr>
          <w:rFonts w:ascii="Times New Roman" w:hAnsi="Times New Roman"/>
          <w:b/>
          <w:sz w:val="24"/>
          <w:szCs w:val="24"/>
        </w:rPr>
        <w:t xml:space="preserve"> учебный год</w:t>
      </w:r>
      <w:r w:rsidR="003825D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(согласно ФГОС)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10"/>
        <w:gridCol w:w="4219"/>
        <w:gridCol w:w="908"/>
        <w:gridCol w:w="1084"/>
        <w:gridCol w:w="996"/>
        <w:gridCol w:w="997"/>
      </w:tblGrid>
      <w:tr w:rsidR="00925969" w:rsidRPr="00465255" w:rsidTr="003825D1">
        <w:trPr>
          <w:trHeight w:val="315"/>
          <w:jc w:val="center"/>
        </w:trPr>
        <w:tc>
          <w:tcPr>
            <w:tcW w:w="2110" w:type="dxa"/>
            <w:vMerge w:val="restart"/>
          </w:tcPr>
          <w:p w:rsidR="00925969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219" w:type="dxa"/>
            <w:vMerge w:val="restart"/>
            <w:vAlign w:val="center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985" w:type="dxa"/>
            <w:gridSpan w:val="4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Кол-во часов в неделю </w:t>
            </w:r>
          </w:p>
        </w:tc>
      </w:tr>
      <w:tr w:rsidR="00925969" w:rsidRPr="00465255" w:rsidTr="003825D1">
        <w:trPr>
          <w:trHeight w:val="225"/>
          <w:jc w:val="center"/>
        </w:trPr>
        <w:tc>
          <w:tcPr>
            <w:tcW w:w="2110" w:type="dxa"/>
            <w:vMerge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  <w:vMerge/>
            <w:vAlign w:val="center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084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96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97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925969" w:rsidRPr="00465255" w:rsidTr="003825D1">
        <w:trPr>
          <w:jc w:val="center"/>
        </w:trPr>
        <w:tc>
          <w:tcPr>
            <w:tcW w:w="2110" w:type="dxa"/>
            <w:vMerge w:val="restart"/>
          </w:tcPr>
          <w:p w:rsidR="00925969" w:rsidRPr="00DE54B4" w:rsidRDefault="00552D12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219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08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5969" w:rsidRPr="00465255" w:rsidTr="003825D1">
        <w:trPr>
          <w:trHeight w:val="356"/>
          <w:jc w:val="center"/>
        </w:trPr>
        <w:tc>
          <w:tcPr>
            <w:tcW w:w="2110" w:type="dxa"/>
            <w:vMerge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9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08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925969" w:rsidRPr="00465255" w:rsidRDefault="00925969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5969" w:rsidRPr="00465255" w:rsidTr="00050133">
        <w:trPr>
          <w:trHeight w:val="512"/>
          <w:jc w:val="center"/>
        </w:trPr>
        <w:tc>
          <w:tcPr>
            <w:tcW w:w="2110" w:type="dxa"/>
          </w:tcPr>
          <w:p w:rsidR="00925969" w:rsidRPr="00465255" w:rsidRDefault="00050133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19" w:type="dxa"/>
          </w:tcPr>
          <w:p w:rsidR="00925969" w:rsidRPr="00385EDF" w:rsidRDefault="00925969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908" w:type="dxa"/>
          </w:tcPr>
          <w:p w:rsidR="00925969" w:rsidRPr="00385EDF" w:rsidRDefault="00925969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925969" w:rsidRPr="00385EDF" w:rsidRDefault="00925969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925969" w:rsidRPr="00385EDF" w:rsidRDefault="00925969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925969" w:rsidRPr="00385EDF" w:rsidRDefault="00925969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54B4" w:rsidRPr="00465255" w:rsidTr="003825D1">
        <w:trPr>
          <w:jc w:val="center"/>
        </w:trPr>
        <w:tc>
          <w:tcPr>
            <w:tcW w:w="2110" w:type="dxa"/>
          </w:tcPr>
          <w:p w:rsidR="00DE54B4" w:rsidRPr="00465255" w:rsidRDefault="00DE54B4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19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08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4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E54B4" w:rsidRPr="00465255" w:rsidTr="003825D1">
        <w:trPr>
          <w:jc w:val="center"/>
        </w:trPr>
        <w:tc>
          <w:tcPr>
            <w:tcW w:w="2110" w:type="dxa"/>
          </w:tcPr>
          <w:p w:rsidR="00DE54B4" w:rsidRPr="00465255" w:rsidRDefault="007F2E61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219" w:type="dxa"/>
          </w:tcPr>
          <w:p w:rsidR="00DE54B4" w:rsidRPr="00465255" w:rsidRDefault="00DE54B4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908" w:type="dxa"/>
          </w:tcPr>
          <w:p w:rsidR="00DE54B4" w:rsidRPr="00465255" w:rsidRDefault="00DE54B4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DE54B4" w:rsidRPr="00465255" w:rsidRDefault="00DE54B4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DE54B4" w:rsidRPr="00465255" w:rsidRDefault="00DE54B4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</w:tcPr>
          <w:p w:rsidR="00DE54B4" w:rsidRPr="00465255" w:rsidRDefault="00DE54B4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4B4" w:rsidRPr="00465255" w:rsidTr="003825D1">
        <w:trPr>
          <w:jc w:val="center"/>
        </w:trPr>
        <w:tc>
          <w:tcPr>
            <w:tcW w:w="2110" w:type="dxa"/>
          </w:tcPr>
          <w:p w:rsidR="00DE54B4" w:rsidRPr="00465255" w:rsidRDefault="007F2E61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4219" w:type="dxa"/>
          </w:tcPr>
          <w:p w:rsidR="00DE54B4" w:rsidRPr="00465255" w:rsidRDefault="00DE54B4" w:rsidP="007F2E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08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E54B4" w:rsidRPr="00465255" w:rsidTr="003825D1">
        <w:trPr>
          <w:jc w:val="center"/>
        </w:trPr>
        <w:tc>
          <w:tcPr>
            <w:tcW w:w="2110" w:type="dxa"/>
            <w:vMerge w:val="restart"/>
          </w:tcPr>
          <w:p w:rsidR="00DE54B4" w:rsidRDefault="00DE54B4" w:rsidP="003825D1">
            <w:pPr>
              <w:spacing w:line="240" w:lineRule="auto"/>
            </w:pPr>
            <w:r w:rsidRPr="00785A8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DE54B4" w:rsidRDefault="00DE54B4" w:rsidP="003825D1">
            <w:pPr>
              <w:spacing w:line="240" w:lineRule="auto"/>
            </w:pPr>
          </w:p>
        </w:tc>
        <w:tc>
          <w:tcPr>
            <w:tcW w:w="4219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908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4B4" w:rsidRPr="00465255" w:rsidTr="003825D1">
        <w:trPr>
          <w:trHeight w:val="371"/>
          <w:jc w:val="center"/>
        </w:trPr>
        <w:tc>
          <w:tcPr>
            <w:tcW w:w="2110" w:type="dxa"/>
            <w:vMerge/>
          </w:tcPr>
          <w:p w:rsidR="00DE54B4" w:rsidRDefault="00DE54B4" w:rsidP="003825D1">
            <w:pPr>
              <w:spacing w:line="240" w:lineRule="auto"/>
            </w:pPr>
          </w:p>
        </w:tc>
        <w:tc>
          <w:tcPr>
            <w:tcW w:w="4219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908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4B4" w:rsidRPr="00465255" w:rsidTr="003825D1">
        <w:trPr>
          <w:jc w:val="center"/>
        </w:trPr>
        <w:tc>
          <w:tcPr>
            <w:tcW w:w="2110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219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08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7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E54B4" w:rsidRPr="00465255" w:rsidTr="003825D1">
        <w:trPr>
          <w:jc w:val="center"/>
        </w:trPr>
        <w:tc>
          <w:tcPr>
            <w:tcW w:w="2110" w:type="dxa"/>
          </w:tcPr>
          <w:p w:rsidR="00DE54B4" w:rsidRPr="00465255" w:rsidRDefault="007F2E61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219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08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E54B4" w:rsidRPr="00465255" w:rsidTr="003825D1">
        <w:trPr>
          <w:jc w:val="center"/>
        </w:trPr>
        <w:tc>
          <w:tcPr>
            <w:tcW w:w="2110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19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08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4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6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997" w:type="dxa"/>
          </w:tcPr>
          <w:p w:rsidR="00DE54B4" w:rsidRPr="00465255" w:rsidRDefault="00DE54B4" w:rsidP="003825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3825D1" w:rsidRDefault="003825D1" w:rsidP="003825D1">
      <w:pPr>
        <w:rPr>
          <w:rFonts w:ascii="Times New Roman" w:hAnsi="Times New Roman"/>
          <w:b/>
          <w:sz w:val="24"/>
          <w:szCs w:val="24"/>
        </w:rPr>
      </w:pPr>
    </w:p>
    <w:p w:rsidR="00050133" w:rsidRDefault="00050133" w:rsidP="00050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050133" w:rsidRDefault="007F2E61" w:rsidP="00050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050133" w:rsidRPr="00D03730">
        <w:rPr>
          <w:rFonts w:ascii="Times New Roman" w:hAnsi="Times New Roman"/>
          <w:sz w:val="24"/>
          <w:szCs w:val="24"/>
        </w:rPr>
        <w:t>Внеурочная деятельность</w:t>
      </w:r>
      <w:r w:rsidR="00050133" w:rsidRPr="00D03730">
        <w:rPr>
          <w:rFonts w:ascii="Times New Roman" w:hAnsi="Times New Roman"/>
          <w:b/>
          <w:sz w:val="24"/>
          <w:szCs w:val="24"/>
        </w:rPr>
        <w:t xml:space="preserve"> </w:t>
      </w:r>
      <w:r w:rsidR="00050133" w:rsidRPr="00D03730">
        <w:rPr>
          <w:rFonts w:ascii="Times New Roman" w:hAnsi="Times New Roman"/>
          <w:sz w:val="24"/>
          <w:szCs w:val="24"/>
        </w:rPr>
        <w:t>учитывает особенности, образовательные потр</w:t>
      </w:r>
      <w:r w:rsidR="00050133">
        <w:rPr>
          <w:rFonts w:ascii="Times New Roman" w:hAnsi="Times New Roman"/>
          <w:sz w:val="24"/>
          <w:szCs w:val="24"/>
        </w:rPr>
        <w:t>ебности,  интересы обучающихся, родителей (законных представителей) и</w:t>
      </w:r>
      <w:r w:rsidR="00050133" w:rsidRPr="00D03730">
        <w:rPr>
          <w:rFonts w:ascii="Times New Roman" w:hAnsi="Times New Roman"/>
          <w:sz w:val="24"/>
          <w:szCs w:val="24"/>
        </w:rPr>
        <w:t xml:space="preserve"> реализует дополнительные программы в соответствии с количеством внеаудиторных часов учебного плана во второй половине дня.  Для организации внеурочной деятельности используются ресурсы школы и учреждений</w:t>
      </w:r>
      <w:r w:rsidR="00050133" w:rsidRPr="00D037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50133" w:rsidRPr="00D03730">
        <w:rPr>
          <w:rFonts w:ascii="Times New Roman" w:hAnsi="Times New Roman"/>
          <w:sz w:val="24"/>
          <w:szCs w:val="24"/>
        </w:rPr>
        <w:t>дополнительного образования</w:t>
      </w:r>
      <w:r w:rsidR="00050133">
        <w:rPr>
          <w:rFonts w:ascii="Times New Roman" w:hAnsi="Times New Roman"/>
          <w:sz w:val="24"/>
          <w:szCs w:val="24"/>
        </w:rPr>
        <w:t>: сельский Дом культуры, сельская библиотека, спортивный комплекс</w:t>
      </w:r>
      <w:r w:rsidR="00050133" w:rsidRPr="00D03730">
        <w:rPr>
          <w:rFonts w:ascii="Times New Roman" w:hAnsi="Times New Roman"/>
          <w:sz w:val="24"/>
          <w:szCs w:val="24"/>
        </w:rPr>
        <w:t>. Формы организации внеурочной деятельности отличаются  от урочной системы  обучения и охватывают  100% обучающиеся 1-</w:t>
      </w:r>
      <w:r w:rsidR="00050133">
        <w:rPr>
          <w:rFonts w:ascii="Times New Roman" w:hAnsi="Times New Roman"/>
          <w:sz w:val="24"/>
          <w:szCs w:val="24"/>
        </w:rPr>
        <w:t>4</w:t>
      </w:r>
      <w:r w:rsidR="00050133" w:rsidRPr="00D03730">
        <w:rPr>
          <w:rFonts w:ascii="Times New Roman" w:hAnsi="Times New Roman"/>
          <w:sz w:val="24"/>
          <w:szCs w:val="24"/>
        </w:rPr>
        <w:t xml:space="preserve"> классов по всем </w:t>
      </w:r>
      <w:r w:rsidR="00050133">
        <w:rPr>
          <w:rFonts w:ascii="Times New Roman" w:hAnsi="Times New Roman"/>
          <w:sz w:val="24"/>
          <w:szCs w:val="24"/>
        </w:rPr>
        <w:t>5</w:t>
      </w:r>
      <w:r w:rsidR="00050133" w:rsidRPr="00D03730">
        <w:rPr>
          <w:rFonts w:ascii="Times New Roman" w:hAnsi="Times New Roman"/>
          <w:sz w:val="24"/>
          <w:szCs w:val="24"/>
        </w:rPr>
        <w:t xml:space="preserve"> направлениям. </w:t>
      </w:r>
    </w:p>
    <w:p w:rsidR="00050133" w:rsidRDefault="00050133" w:rsidP="000501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133" w:rsidRPr="00D03730" w:rsidRDefault="00050133" w:rsidP="007F2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Внеурочная деятельность</w:t>
      </w:r>
    </w:p>
    <w:tbl>
      <w:tblPr>
        <w:tblpPr w:leftFromText="180" w:rightFromText="180" w:vertAnchor="text" w:horzAnchor="margin" w:tblpXSpec="center" w:tblpY="4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9"/>
        <w:gridCol w:w="1192"/>
        <w:gridCol w:w="1276"/>
        <w:gridCol w:w="1276"/>
        <w:gridCol w:w="992"/>
      </w:tblGrid>
      <w:tr w:rsidR="00050133" w:rsidRPr="00465255" w:rsidTr="001C709C">
        <w:trPr>
          <w:trHeight w:val="621"/>
        </w:trPr>
        <w:tc>
          <w:tcPr>
            <w:tcW w:w="4019" w:type="dxa"/>
            <w:vMerge w:val="restart"/>
            <w:vAlign w:val="center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4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50133" w:rsidRPr="00465255" w:rsidTr="001C709C">
        <w:trPr>
          <w:trHeight w:val="212"/>
        </w:trPr>
        <w:tc>
          <w:tcPr>
            <w:tcW w:w="0" w:type="auto"/>
            <w:vMerge/>
            <w:vAlign w:val="center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050133" w:rsidRPr="00465255" w:rsidTr="001C709C">
        <w:trPr>
          <w:trHeight w:val="303"/>
        </w:trPr>
        <w:tc>
          <w:tcPr>
            <w:tcW w:w="4019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1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0133" w:rsidRPr="00465255" w:rsidTr="001C709C">
        <w:trPr>
          <w:trHeight w:val="303"/>
        </w:trPr>
        <w:tc>
          <w:tcPr>
            <w:tcW w:w="4019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133" w:rsidRPr="00465255" w:rsidTr="001C709C">
        <w:trPr>
          <w:trHeight w:val="303"/>
        </w:trPr>
        <w:tc>
          <w:tcPr>
            <w:tcW w:w="4019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1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0133" w:rsidRPr="00465255" w:rsidTr="001C709C">
        <w:trPr>
          <w:trHeight w:val="288"/>
        </w:trPr>
        <w:tc>
          <w:tcPr>
            <w:tcW w:w="4019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1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0133" w:rsidRPr="00465255" w:rsidTr="001C709C">
        <w:trPr>
          <w:trHeight w:val="303"/>
        </w:trPr>
        <w:tc>
          <w:tcPr>
            <w:tcW w:w="4019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1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133" w:rsidRPr="00465255" w:rsidTr="001C709C">
        <w:trPr>
          <w:trHeight w:val="288"/>
        </w:trPr>
        <w:tc>
          <w:tcPr>
            <w:tcW w:w="4019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7F2E61" w:rsidRDefault="007F2E61" w:rsidP="007F2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50133" w:rsidRDefault="00050133" w:rsidP="007F2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Организац</w:t>
      </w:r>
      <w:r>
        <w:rPr>
          <w:rFonts w:ascii="Times New Roman" w:hAnsi="Times New Roman"/>
          <w:b/>
          <w:sz w:val="24"/>
          <w:szCs w:val="24"/>
        </w:rPr>
        <w:t>ия внеурочной деятельности в 1-4 классах представлена в таблице</w:t>
      </w:r>
      <w:r w:rsidRPr="00D03730">
        <w:rPr>
          <w:rFonts w:ascii="Times New Roman" w:hAnsi="Times New Roman"/>
          <w:b/>
          <w:sz w:val="24"/>
          <w:szCs w:val="24"/>
        </w:rPr>
        <w:t>:</w:t>
      </w:r>
    </w:p>
    <w:p w:rsidR="00050133" w:rsidRPr="00D03730" w:rsidRDefault="00050133" w:rsidP="0005013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5"/>
        <w:gridCol w:w="2693"/>
        <w:gridCol w:w="1418"/>
        <w:gridCol w:w="992"/>
        <w:gridCol w:w="992"/>
        <w:gridCol w:w="992"/>
        <w:gridCol w:w="992"/>
      </w:tblGrid>
      <w:tr w:rsidR="00050133" w:rsidRPr="00465255" w:rsidTr="001C709C">
        <w:trPr>
          <w:trHeight w:val="593"/>
        </w:trPr>
        <w:tc>
          <w:tcPr>
            <w:tcW w:w="1985" w:type="dxa"/>
            <w:vMerge w:val="restar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2693" w:type="dxa"/>
            <w:vMerge w:val="restar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1418" w:type="dxa"/>
            <w:vMerge w:val="restar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3968" w:type="dxa"/>
            <w:gridSpan w:val="4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</w:tr>
      <w:tr w:rsidR="00050133" w:rsidRPr="00465255" w:rsidTr="001C709C">
        <w:trPr>
          <w:trHeight w:val="459"/>
        </w:trPr>
        <w:tc>
          <w:tcPr>
            <w:tcW w:w="1985" w:type="dxa"/>
            <w:vMerge/>
            <w:vAlign w:val="center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050133" w:rsidRPr="00465255" w:rsidTr="001C709C">
        <w:trPr>
          <w:trHeight w:val="683"/>
        </w:trPr>
        <w:tc>
          <w:tcPr>
            <w:tcW w:w="1985" w:type="dxa"/>
            <w:vMerge w:val="restar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«Цветок здоровья», автор М.Л.Лазарев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465255" w:rsidTr="001C709C">
        <w:trPr>
          <w:trHeight w:val="683"/>
        </w:trPr>
        <w:tc>
          <w:tcPr>
            <w:tcW w:w="1985" w:type="dxa"/>
            <w:vMerge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«Азбука здоровья», автор Ю.Г.Чернова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0133" w:rsidRPr="00465255" w:rsidTr="001C709C">
        <w:trPr>
          <w:trHeight w:val="375"/>
        </w:trPr>
        <w:tc>
          <w:tcPr>
            <w:tcW w:w="1985" w:type="dxa"/>
            <w:vMerge w:val="restar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«В мире прекрасного»,</w:t>
            </w: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автор  М.М.Воронина</w:t>
            </w: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465255" w:rsidTr="001C709C">
        <w:trPr>
          <w:trHeight w:val="375"/>
        </w:trPr>
        <w:tc>
          <w:tcPr>
            <w:tcW w:w="1985" w:type="dxa"/>
            <w:vMerge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«Истоки», авторы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А. Кузьмин, </w:t>
            </w:r>
            <w:r w:rsidRPr="00A51B8F">
              <w:rPr>
                <w:rFonts w:ascii="Times New Roman" w:hAnsi="Times New Roman"/>
                <w:sz w:val="24"/>
                <w:szCs w:val="24"/>
              </w:rPr>
              <w:t>А. В. Камкин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133" w:rsidRPr="00465255" w:rsidTr="001C709C">
        <w:trPr>
          <w:trHeight w:val="649"/>
        </w:trPr>
        <w:tc>
          <w:tcPr>
            <w:tcW w:w="1985" w:type="dxa"/>
            <w:vMerge w:val="restar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«Детская риторика», автор </w:t>
            </w: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Т. А. Ладыженская</w:t>
            </w:r>
          </w:p>
        </w:tc>
        <w:tc>
          <w:tcPr>
            <w:tcW w:w="1418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465255" w:rsidTr="001C709C">
        <w:trPr>
          <w:trHeight w:val="649"/>
        </w:trPr>
        <w:tc>
          <w:tcPr>
            <w:tcW w:w="1985" w:type="dxa"/>
            <w:vMerge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«Информатика в играх и задачах», авторы: А.В.Горячев, К.И Горина </w:t>
            </w:r>
          </w:p>
        </w:tc>
        <w:tc>
          <w:tcPr>
            <w:tcW w:w="1418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465255" w:rsidTr="001C709C">
        <w:trPr>
          <w:trHeight w:val="649"/>
        </w:trPr>
        <w:tc>
          <w:tcPr>
            <w:tcW w:w="1985" w:type="dxa"/>
            <w:vMerge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«Юным умникам и умницам», автор О.Холодова</w:t>
            </w:r>
          </w:p>
        </w:tc>
        <w:tc>
          <w:tcPr>
            <w:tcW w:w="1418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133" w:rsidRPr="00465255" w:rsidTr="001C709C">
        <w:trPr>
          <w:trHeight w:val="649"/>
        </w:trPr>
        <w:tc>
          <w:tcPr>
            <w:tcW w:w="1985" w:type="dxa"/>
            <w:vMerge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«Азбука исследователя», автор А.И. Савенков</w:t>
            </w:r>
          </w:p>
        </w:tc>
        <w:tc>
          <w:tcPr>
            <w:tcW w:w="1418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лаборато-</w:t>
            </w:r>
          </w:p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рия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133" w:rsidRPr="00465255" w:rsidTr="001C709C">
        <w:trPr>
          <w:trHeight w:val="649"/>
        </w:trPr>
        <w:tc>
          <w:tcPr>
            <w:tcW w:w="1985" w:type="dxa"/>
            <w:vMerge w:val="restart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693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«Я гражданин России », автор Н.Я.Чутко</w:t>
            </w:r>
          </w:p>
        </w:tc>
        <w:tc>
          <w:tcPr>
            <w:tcW w:w="1418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465255" w:rsidTr="001C709C">
        <w:trPr>
          <w:trHeight w:val="649"/>
        </w:trPr>
        <w:tc>
          <w:tcPr>
            <w:tcW w:w="1985" w:type="dxa"/>
            <w:vMerge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«Волшебная кисточка», автор </w:t>
            </w:r>
            <w:r w:rsidRPr="0053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Н. Мариненко</w:t>
            </w:r>
            <w:r w:rsidRPr="00532622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8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0133" w:rsidRPr="00465255" w:rsidTr="001C709C">
        <w:trPr>
          <w:trHeight w:val="649"/>
        </w:trPr>
        <w:tc>
          <w:tcPr>
            <w:tcW w:w="1985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693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«Помогай-ка»,  автор А.Н.Милько </w:t>
            </w:r>
          </w:p>
        </w:tc>
        <w:tc>
          <w:tcPr>
            <w:tcW w:w="1418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0133" w:rsidRPr="00465255" w:rsidTr="001C709C">
        <w:trPr>
          <w:trHeight w:val="649"/>
        </w:trPr>
        <w:tc>
          <w:tcPr>
            <w:tcW w:w="1985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«Я и Мир», авторы Г.П. Звездина, Т.Н.Щербакова </w:t>
            </w:r>
          </w:p>
        </w:tc>
        <w:tc>
          <w:tcPr>
            <w:tcW w:w="1418" w:type="dxa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50133" w:rsidRPr="00465255" w:rsidTr="001C709C">
        <w:trPr>
          <w:trHeight w:val="649"/>
        </w:trPr>
        <w:tc>
          <w:tcPr>
            <w:tcW w:w="6096" w:type="dxa"/>
            <w:gridSpan w:val="3"/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50133" w:rsidRPr="00465255" w:rsidRDefault="00050133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50133" w:rsidRDefault="00050133" w:rsidP="003825D1">
      <w:pPr>
        <w:rPr>
          <w:rFonts w:ascii="Times New Roman" w:hAnsi="Times New Roman"/>
          <w:b/>
          <w:sz w:val="24"/>
          <w:szCs w:val="24"/>
        </w:rPr>
      </w:pPr>
    </w:p>
    <w:p w:rsidR="00155C77" w:rsidRPr="00155C77" w:rsidRDefault="00155C77" w:rsidP="003825D1">
      <w:pPr>
        <w:jc w:val="center"/>
        <w:rPr>
          <w:rFonts w:ascii="Times New Roman" w:hAnsi="Times New Roman"/>
          <w:b/>
          <w:sz w:val="24"/>
          <w:szCs w:val="24"/>
        </w:rPr>
      </w:pPr>
      <w:r w:rsidRPr="00155C77">
        <w:rPr>
          <w:rFonts w:ascii="Times New Roman" w:hAnsi="Times New Roman"/>
          <w:b/>
          <w:sz w:val="24"/>
          <w:szCs w:val="24"/>
        </w:rPr>
        <w:t xml:space="preserve">Основное общее образование V-VI класс </w:t>
      </w:r>
      <w:r w:rsidR="002A6C0C">
        <w:rPr>
          <w:rFonts w:ascii="Times New Roman" w:hAnsi="Times New Roman"/>
          <w:b/>
          <w:sz w:val="24"/>
          <w:szCs w:val="24"/>
        </w:rPr>
        <w:t>(ФГОС)</w:t>
      </w:r>
      <w:r w:rsidRPr="00155C77">
        <w:rPr>
          <w:rFonts w:ascii="Times New Roman" w:hAnsi="Times New Roman"/>
          <w:b/>
          <w:sz w:val="24"/>
          <w:szCs w:val="24"/>
        </w:rPr>
        <w:t>.</w:t>
      </w:r>
    </w:p>
    <w:p w:rsidR="008F42EB" w:rsidRDefault="00155C77" w:rsidP="00155C77">
      <w:pPr>
        <w:pStyle w:val="aa"/>
        <w:tabs>
          <w:tab w:val="left" w:pos="0"/>
        </w:tabs>
        <w:ind w:firstLine="0"/>
        <w:jc w:val="both"/>
      </w:pPr>
      <w:r>
        <w:rPr>
          <w:b/>
        </w:rPr>
        <w:t xml:space="preserve">   </w:t>
      </w:r>
      <w:r w:rsidR="008F42EB">
        <w:t xml:space="preserve"> </w:t>
      </w:r>
      <w:r w:rsidR="005F347E" w:rsidRPr="00906C72">
        <w:t xml:space="preserve">Обучающиеся </w:t>
      </w:r>
      <w:r w:rsidR="005F347E" w:rsidRPr="007E12A9">
        <w:rPr>
          <w:b/>
          <w:lang w:val="en-US"/>
        </w:rPr>
        <w:t>V</w:t>
      </w:r>
      <w:r w:rsidR="00890B7A">
        <w:rPr>
          <w:b/>
        </w:rPr>
        <w:t xml:space="preserve">, </w:t>
      </w:r>
      <w:r w:rsidR="00890B7A">
        <w:rPr>
          <w:b/>
          <w:lang w:val="en-US"/>
        </w:rPr>
        <w:t>VI</w:t>
      </w:r>
      <w:r w:rsidR="00890B7A" w:rsidRPr="00890B7A">
        <w:rPr>
          <w:b/>
        </w:rPr>
        <w:t xml:space="preserve"> </w:t>
      </w:r>
      <w:r w:rsidR="005F347E">
        <w:t xml:space="preserve"> класса </w:t>
      </w:r>
      <w:r w:rsidR="005F347E" w:rsidRPr="00906C72">
        <w:t xml:space="preserve">обучаются по </w:t>
      </w:r>
      <w:r w:rsidR="005F347E">
        <w:t xml:space="preserve">основной </w:t>
      </w:r>
      <w:r w:rsidR="005F347E" w:rsidRPr="00906C72">
        <w:t>образовательной программе основного общего образования, соответствующей ФГОС</w:t>
      </w:r>
      <w:r w:rsidR="005F347E">
        <w:t xml:space="preserve"> ООО</w:t>
      </w:r>
      <w:r w:rsidR="008218EE">
        <w:t xml:space="preserve"> – штатный режим</w:t>
      </w:r>
      <w:r w:rsidR="005F347E" w:rsidRPr="00906C72">
        <w:t>.</w:t>
      </w:r>
    </w:p>
    <w:p w:rsidR="00B870D2" w:rsidRDefault="0058115C" w:rsidP="0058115C">
      <w:pPr>
        <w:pStyle w:val="aa"/>
        <w:tabs>
          <w:tab w:val="left" w:pos="0"/>
        </w:tabs>
        <w:ind w:left="-142" w:firstLine="0"/>
        <w:jc w:val="both"/>
      </w:pPr>
      <w:r>
        <w:t xml:space="preserve"> </w:t>
      </w:r>
      <w:r w:rsidR="007B4980">
        <w:t xml:space="preserve">       Предметная область «Основы духовно-нравственной культуры народов России»</w:t>
      </w:r>
      <w:r>
        <w:t xml:space="preserve"> является логическим продолжением предметной области (учебного предмета) ОРКСЭ начальной </w:t>
      </w:r>
      <w:r w:rsidR="007B4980">
        <w:t xml:space="preserve">школы. Предметная область «Основы духовно-нравственной культуры народов России» </w:t>
      </w:r>
      <w:r>
        <w:t xml:space="preserve"> </w:t>
      </w:r>
      <w:r w:rsidR="00B870D2" w:rsidRPr="0058115C">
        <w:t>осуществляется интегрировано в рамках учебного предмета «Всеобщая</w:t>
      </w:r>
      <w:r w:rsidR="00E77933">
        <w:t xml:space="preserve"> история» в количестве 8 часов, учитывающая региональные, национальные и этнокультурные особенности народов РФ, которая обеспечивает достижение следующих результатов:</w:t>
      </w:r>
    </w:p>
    <w:p w:rsidR="00E77933" w:rsidRDefault="00E77933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E77933" w:rsidRDefault="00E77933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потребительстве.</w:t>
      </w:r>
    </w:p>
    <w:p w:rsidR="00E77933" w:rsidRDefault="00E77933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государственности.</w:t>
      </w:r>
    </w:p>
    <w:p w:rsidR="00E77933" w:rsidRDefault="00E77933" w:rsidP="00E77933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>Понимание значения нравственности</w:t>
      </w:r>
      <w:r w:rsidR="00151ACD">
        <w:t>, веры и религии в жизни человека, семьи и общества.</w:t>
      </w:r>
    </w:p>
    <w:p w:rsidR="00151ACD" w:rsidRPr="0058115C" w:rsidRDefault="007446D2" w:rsidP="001B71BD">
      <w:pPr>
        <w:pStyle w:val="aa"/>
        <w:numPr>
          <w:ilvl w:val="0"/>
          <w:numId w:val="9"/>
        </w:numPr>
        <w:tabs>
          <w:tab w:val="left" w:pos="0"/>
        </w:tabs>
        <w:jc w:val="both"/>
      </w:pPr>
      <w: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FB3680" w:rsidRDefault="0041769D" w:rsidP="001B71BD">
      <w:pPr>
        <w:tabs>
          <w:tab w:val="left" w:pos="284"/>
        </w:tabs>
        <w:spacing w:after="0" w:line="240" w:lineRule="auto"/>
        <w:ind w:right="-2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B3680" w:rsidRPr="003F6043">
        <w:rPr>
          <w:rFonts w:ascii="Times New Roman" w:hAnsi="Times New Roman"/>
          <w:sz w:val="24"/>
          <w:szCs w:val="24"/>
        </w:rPr>
        <w:t xml:space="preserve">Предметная область «Искусство» </w:t>
      </w:r>
      <w:r w:rsidR="00FB3680">
        <w:rPr>
          <w:rFonts w:ascii="Times New Roman" w:hAnsi="Times New Roman"/>
          <w:sz w:val="24"/>
          <w:szCs w:val="24"/>
        </w:rPr>
        <w:t>в 5</w:t>
      </w:r>
      <w:r w:rsidR="002A6C0C">
        <w:rPr>
          <w:rFonts w:ascii="Times New Roman" w:hAnsi="Times New Roman"/>
          <w:sz w:val="24"/>
          <w:szCs w:val="24"/>
        </w:rPr>
        <w:t>, 6 классах</w:t>
      </w:r>
      <w:r w:rsidR="00FB3680">
        <w:rPr>
          <w:rFonts w:ascii="Times New Roman" w:hAnsi="Times New Roman"/>
          <w:sz w:val="24"/>
          <w:szCs w:val="24"/>
        </w:rPr>
        <w:t xml:space="preserve"> </w:t>
      </w:r>
      <w:r w:rsidR="00FB3680" w:rsidRPr="00385EDF">
        <w:rPr>
          <w:rFonts w:ascii="Times New Roman" w:hAnsi="Times New Roman"/>
          <w:sz w:val="24"/>
          <w:szCs w:val="24"/>
        </w:rPr>
        <w:t>представлена отдельными учебными предметами «Музыка» (программа для образовательных школ «Музыка» В. О. Усачева, Л. В. Школяр, 2009 г.)</w:t>
      </w:r>
      <w:r w:rsidR="00FB3680">
        <w:rPr>
          <w:rFonts w:ascii="Times New Roman" w:hAnsi="Times New Roman"/>
          <w:sz w:val="24"/>
          <w:szCs w:val="24"/>
        </w:rPr>
        <w:t xml:space="preserve"> и «Изобразительное искусство</w:t>
      </w:r>
      <w:r w:rsidR="00FB3680" w:rsidRPr="00385EDF">
        <w:rPr>
          <w:rFonts w:ascii="Times New Roman" w:hAnsi="Times New Roman"/>
          <w:sz w:val="24"/>
          <w:szCs w:val="24"/>
        </w:rPr>
        <w:t xml:space="preserve">» </w:t>
      </w:r>
      <w:r w:rsidR="004E503C">
        <w:rPr>
          <w:rFonts w:ascii="Times New Roman" w:hAnsi="Times New Roman"/>
          <w:sz w:val="24"/>
          <w:szCs w:val="24"/>
        </w:rPr>
        <w:t>(«Школа России» В. С. Кузина, 2008г.</w:t>
      </w:r>
      <w:r w:rsidR="00BD0798">
        <w:rPr>
          <w:rFonts w:ascii="Times New Roman" w:hAnsi="Times New Roman"/>
          <w:sz w:val="24"/>
          <w:szCs w:val="24"/>
        </w:rPr>
        <w:t>)</w:t>
      </w:r>
    </w:p>
    <w:p w:rsidR="002A6C0C" w:rsidRDefault="002A0B5D" w:rsidP="002A6C0C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7B4980">
        <w:rPr>
          <w:rFonts w:ascii="Times New Roman" w:hAnsi="Times New Roman"/>
          <w:sz w:val="24"/>
          <w:szCs w:val="24"/>
        </w:rPr>
        <w:t>Предмет «Информатика</w:t>
      </w:r>
      <w:r w:rsidRPr="00D03730">
        <w:rPr>
          <w:rFonts w:ascii="Times New Roman" w:hAnsi="Times New Roman"/>
          <w:sz w:val="24"/>
          <w:szCs w:val="24"/>
        </w:rPr>
        <w:t xml:space="preserve">» в </w:t>
      </w:r>
      <w:r>
        <w:rPr>
          <w:rFonts w:ascii="Times New Roman" w:hAnsi="Times New Roman"/>
          <w:sz w:val="24"/>
          <w:szCs w:val="24"/>
        </w:rPr>
        <w:t>5</w:t>
      </w:r>
      <w:r w:rsidR="007B4980">
        <w:rPr>
          <w:rFonts w:ascii="Times New Roman" w:hAnsi="Times New Roman"/>
          <w:sz w:val="24"/>
          <w:szCs w:val="24"/>
        </w:rPr>
        <w:t>, 6 классах</w:t>
      </w:r>
      <w:r w:rsidRPr="00D03730">
        <w:rPr>
          <w:rFonts w:ascii="Times New Roman" w:hAnsi="Times New Roman"/>
          <w:sz w:val="24"/>
          <w:szCs w:val="24"/>
        </w:rPr>
        <w:t xml:space="preserve">   реализуется в качестве учебного модуля в рамках учеб</w:t>
      </w:r>
      <w:r w:rsidR="002E11D0">
        <w:rPr>
          <w:rFonts w:ascii="Times New Roman" w:hAnsi="Times New Roman"/>
          <w:sz w:val="24"/>
          <w:szCs w:val="24"/>
        </w:rPr>
        <w:t>ной области «Математика и информатика</w:t>
      </w:r>
      <w:r w:rsidRPr="00D03730">
        <w:rPr>
          <w:rFonts w:ascii="Times New Roman" w:hAnsi="Times New Roman"/>
          <w:sz w:val="24"/>
          <w:szCs w:val="24"/>
        </w:rPr>
        <w:t xml:space="preserve">» в количестве 8 часов в год. </w:t>
      </w:r>
      <w:r w:rsidRPr="00D03730">
        <w:rPr>
          <w:rFonts w:ascii="Times New Roman" w:hAnsi="Times New Roman"/>
          <w:color w:val="000000"/>
          <w:sz w:val="24"/>
          <w:szCs w:val="24"/>
        </w:rPr>
        <w:t xml:space="preserve">Автор программы </w:t>
      </w:r>
      <w:r w:rsidRPr="00D03730">
        <w:rPr>
          <w:rFonts w:ascii="Times New Roman" w:hAnsi="Times New Roman"/>
          <w:sz w:val="24"/>
          <w:szCs w:val="24"/>
        </w:rPr>
        <w:t>Н.В. Макар</w:t>
      </w:r>
      <w:r>
        <w:rPr>
          <w:rFonts w:ascii="Times New Roman" w:hAnsi="Times New Roman"/>
          <w:sz w:val="24"/>
          <w:szCs w:val="24"/>
        </w:rPr>
        <w:t xml:space="preserve">ова. </w:t>
      </w:r>
    </w:p>
    <w:p w:rsidR="00386B6B" w:rsidRDefault="002A6C0C" w:rsidP="002E11D0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AE084E">
        <w:rPr>
          <w:rFonts w:ascii="Times New Roman" w:hAnsi="Times New Roman"/>
          <w:sz w:val="24"/>
          <w:szCs w:val="24"/>
        </w:rPr>
        <w:t xml:space="preserve"> </w:t>
      </w:r>
    </w:p>
    <w:p w:rsidR="002E11D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1D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1D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1D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1D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1D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1D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1D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1D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1D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1D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1D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11D0" w:rsidRPr="008218EE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218EE">
        <w:rPr>
          <w:rFonts w:ascii="Times New Roman" w:hAnsi="Times New Roman"/>
          <w:b/>
          <w:sz w:val="24"/>
          <w:szCs w:val="24"/>
        </w:rPr>
        <w:lastRenderedPageBreak/>
        <w:t>Учебный план для 5</w:t>
      </w:r>
      <w:r>
        <w:rPr>
          <w:rFonts w:ascii="Times New Roman" w:hAnsi="Times New Roman"/>
          <w:b/>
          <w:sz w:val="24"/>
          <w:szCs w:val="24"/>
        </w:rPr>
        <w:t>, 6 классов</w:t>
      </w:r>
    </w:p>
    <w:p w:rsidR="002E11D0" w:rsidRPr="00D0373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 -</w:t>
      </w:r>
    </w:p>
    <w:p w:rsidR="002E11D0" w:rsidRPr="00D0373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2E11D0" w:rsidRPr="00D0373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Черемшанская</w:t>
      </w:r>
      <w:r w:rsidRPr="00D03730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</w:t>
      </w:r>
    </w:p>
    <w:p w:rsidR="002E11D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D03730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7</w:t>
      </w:r>
      <w:r w:rsidRPr="00D0373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E11D0" w:rsidRDefault="002E11D0" w:rsidP="002E11D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EDF">
        <w:rPr>
          <w:rFonts w:ascii="Times New Roman" w:hAnsi="Times New Roman"/>
          <w:b/>
          <w:sz w:val="24"/>
          <w:szCs w:val="24"/>
        </w:rPr>
        <w:t>(согласно</w:t>
      </w:r>
      <w:r>
        <w:rPr>
          <w:rFonts w:ascii="Times New Roman" w:hAnsi="Times New Roman"/>
          <w:b/>
          <w:sz w:val="24"/>
          <w:szCs w:val="24"/>
        </w:rPr>
        <w:t xml:space="preserve"> ФГОС ООО – штатный режим</w:t>
      </w:r>
      <w:r w:rsidRPr="00385EDF">
        <w:rPr>
          <w:rFonts w:ascii="Times New Roman" w:hAnsi="Times New Roman"/>
          <w:b/>
          <w:sz w:val="24"/>
          <w:szCs w:val="24"/>
        </w:rPr>
        <w:t>)</w:t>
      </w:r>
    </w:p>
    <w:p w:rsidR="002E11D0" w:rsidRPr="00386B6B" w:rsidRDefault="002E11D0" w:rsidP="002E11D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29"/>
        <w:gridCol w:w="3708"/>
        <w:gridCol w:w="1417"/>
        <w:gridCol w:w="1525"/>
      </w:tblGrid>
      <w:tr w:rsidR="002E11D0" w:rsidRPr="00386B6B" w:rsidTr="001C709C">
        <w:trPr>
          <w:tblHeader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B6B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B6B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B6B">
              <w:rPr>
                <w:rFonts w:ascii="Times New Roman" w:hAnsi="Times New Roman"/>
                <w:b/>
                <w:sz w:val="24"/>
                <w:szCs w:val="24"/>
              </w:rPr>
              <w:t>К-во часов в неделю</w:t>
            </w:r>
          </w:p>
          <w:p w:rsidR="002E11D0" w:rsidRPr="00386B6B" w:rsidRDefault="002E11D0" w:rsidP="001C709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B6B">
              <w:rPr>
                <w:rFonts w:ascii="Times New Roman" w:hAnsi="Times New Roman"/>
                <w:b/>
                <w:sz w:val="24"/>
                <w:szCs w:val="24"/>
              </w:rPr>
              <w:t>5 кл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B6B">
              <w:rPr>
                <w:rFonts w:ascii="Times New Roman" w:hAnsi="Times New Roman"/>
                <w:b/>
                <w:sz w:val="24"/>
                <w:szCs w:val="24"/>
              </w:rPr>
              <w:t>К-во часов в неделю</w:t>
            </w:r>
          </w:p>
          <w:p w:rsidR="002E11D0" w:rsidRPr="00386B6B" w:rsidRDefault="002E11D0" w:rsidP="001C709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B6B">
              <w:rPr>
                <w:rFonts w:ascii="Times New Roman" w:hAnsi="Times New Roman"/>
                <w:b/>
                <w:sz w:val="24"/>
                <w:szCs w:val="24"/>
              </w:rPr>
              <w:t>6 кл</w:t>
            </w:r>
          </w:p>
        </w:tc>
      </w:tr>
      <w:tr w:rsidR="002E11D0" w:rsidRPr="00386B6B" w:rsidTr="001C709C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i/>
                <w:sz w:val="24"/>
                <w:szCs w:val="24"/>
              </w:rPr>
              <w:t>Русский язык и литература*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11D0" w:rsidRPr="00386B6B" w:rsidTr="001C709C"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11D0" w:rsidRPr="00386B6B" w:rsidTr="001C709C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6B6B">
              <w:rPr>
                <w:rFonts w:ascii="Times New Roman" w:hAnsi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E11D0" w:rsidRPr="00386B6B" w:rsidTr="001C709C">
        <w:tc>
          <w:tcPr>
            <w:tcW w:w="2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11D0" w:rsidRPr="00386B6B" w:rsidTr="001C709C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11D0" w:rsidRPr="00386B6B" w:rsidTr="001C709C"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1D0" w:rsidRPr="00386B6B" w:rsidTr="001C709C"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1D0" w:rsidRPr="00386B6B" w:rsidTr="001C709C"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1D0" w:rsidRPr="00386B6B" w:rsidTr="001C709C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6B6B">
              <w:rPr>
                <w:rFonts w:ascii="Times New Roman" w:hAnsi="Times New Roman"/>
                <w:i/>
                <w:sz w:val="24"/>
                <w:szCs w:val="24"/>
              </w:rPr>
              <w:t>Общественно научные предметы*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11D0" w:rsidRPr="00386B6B" w:rsidTr="001C709C"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D0" w:rsidRPr="00386B6B" w:rsidTr="001C709C"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1D0" w:rsidRPr="00386B6B" w:rsidTr="001C709C"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1D0" w:rsidRPr="00386B6B" w:rsidTr="001C709C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386B6B">
              <w:rPr>
                <w:rFonts w:ascii="Times New Roman" w:hAnsi="Times New Roman"/>
                <w:i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1D0" w:rsidRPr="00386B6B" w:rsidTr="001C709C"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1D0" w:rsidRPr="00386B6B" w:rsidTr="001C709C"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1D0" w:rsidRPr="00386B6B" w:rsidTr="001C709C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386B6B">
              <w:rPr>
                <w:rFonts w:ascii="Times New Roman" w:hAnsi="Times New Roman"/>
                <w:i/>
                <w:sz w:val="24"/>
                <w:szCs w:val="24"/>
              </w:rPr>
              <w:t>скусство*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1D0" w:rsidRPr="00386B6B" w:rsidTr="001C709C"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1D0" w:rsidRPr="00386B6B" w:rsidTr="001C709C"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E11D0" w:rsidRPr="00386B6B" w:rsidTr="001C709C">
        <w:tc>
          <w:tcPr>
            <w:tcW w:w="2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i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2+1*</w:t>
            </w:r>
          </w:p>
        </w:tc>
      </w:tr>
      <w:tr w:rsidR="002E11D0" w:rsidRPr="00386B6B" w:rsidTr="001C709C">
        <w:tc>
          <w:tcPr>
            <w:tcW w:w="2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E11D0" w:rsidRPr="00386B6B" w:rsidTr="001C709C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6B6B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2E11D0" w:rsidRPr="00386B6B" w:rsidTr="001C709C">
        <w:tc>
          <w:tcPr>
            <w:tcW w:w="9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pStyle w:val="2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6B6B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Вариативная часть </w:t>
            </w:r>
          </w:p>
        </w:tc>
      </w:tr>
      <w:tr w:rsidR="002E11D0" w:rsidRPr="00386B6B" w:rsidTr="001C709C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  «Введение в обществознание»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D0" w:rsidRPr="00386B6B" w:rsidTr="001C709C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Элективный курс «Действия с числами»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1D0" w:rsidRPr="00386B6B" w:rsidTr="001C709C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Объём аудиторной нагрузки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2E11D0" w:rsidRPr="00386B6B" w:rsidTr="001C709C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pStyle w:val="2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86B6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Внеурочная деятельность*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1D0" w:rsidRPr="00386B6B" w:rsidRDefault="002E11D0" w:rsidP="001C70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B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2E11D0" w:rsidRPr="00386B6B" w:rsidRDefault="002E11D0" w:rsidP="001C709C">
      <w:pPr>
        <w:pStyle w:val="msonormalcxsplast"/>
        <w:spacing w:after="0" w:line="240" w:lineRule="auto"/>
        <w:contextualSpacing/>
        <w:jc w:val="both"/>
      </w:pPr>
    </w:p>
    <w:p w:rsidR="002E11D0" w:rsidRPr="00386B6B" w:rsidRDefault="002E11D0" w:rsidP="002E11D0">
      <w:pPr>
        <w:pStyle w:val="2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 xml:space="preserve">*В рамках ФГОС ООО изучение основ духовно – нравственной культуры как логическое продолжение курса ОРКСЭ осуществляется интегрировано в отмеченных предметных областях (в предметах: литература, история, география, ИЗО, музыка), а также в рамках реализации мероприятий плана внеурочной деятельности (через э.к. «Введение в обществознание»). </w:t>
      </w:r>
    </w:p>
    <w:p w:rsidR="002E11D0" w:rsidRPr="001C709C" w:rsidRDefault="002E11D0" w:rsidP="002E11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1C709C">
        <w:rPr>
          <w:rFonts w:ascii="Times New Roman" w:hAnsi="Times New Roman"/>
          <w:sz w:val="24"/>
          <w:szCs w:val="24"/>
        </w:rPr>
        <w:t>**При введении  второго иностранного языка учтено, что общее количество часов, отведенных на его  изучение  за период обучения в основной школе должно быть не меньше 340 часов  в соответствии  с выбранным УМК М.М. Аверина, Ф. Джина</w:t>
      </w:r>
      <w:r w:rsidR="00002F60" w:rsidRPr="001C709C">
        <w:rPr>
          <w:rFonts w:ascii="Times New Roman" w:hAnsi="Times New Roman"/>
          <w:sz w:val="24"/>
          <w:szCs w:val="24"/>
        </w:rPr>
        <w:t>, Л. Рормана.</w:t>
      </w:r>
    </w:p>
    <w:p w:rsidR="002E11D0" w:rsidRDefault="002E11D0" w:rsidP="002E11D0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C709C">
        <w:rPr>
          <w:rFonts w:ascii="Times New Roman" w:hAnsi="Times New Roman"/>
          <w:sz w:val="24"/>
          <w:szCs w:val="24"/>
        </w:rPr>
        <w:lastRenderedPageBreak/>
        <w:t xml:space="preserve">           ***  Содержание занятий третьего урока физкультуры в 5, 6 кл. (авторы: Петрова</w:t>
      </w:r>
      <w:r w:rsidRPr="00FC7BA9">
        <w:rPr>
          <w:rFonts w:ascii="Times New Roman" w:hAnsi="Times New Roman"/>
          <w:sz w:val="24"/>
          <w:szCs w:val="24"/>
        </w:rPr>
        <w:t xml:space="preserve"> Т. В., Копылов Ю. А., М., Полянская Н. В. «Комплексная программа физического воспитания</w:t>
      </w:r>
      <w:r>
        <w:rPr>
          <w:rFonts w:ascii="Times New Roman" w:hAnsi="Times New Roman"/>
          <w:sz w:val="24"/>
          <w:szCs w:val="24"/>
        </w:rPr>
        <w:t>»)</w:t>
      </w:r>
      <w:r w:rsidRPr="00F35B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направлено</w:t>
      </w:r>
      <w:r w:rsidRPr="003F6043">
        <w:rPr>
          <w:rFonts w:ascii="Times New Roman" w:hAnsi="Times New Roman"/>
          <w:sz w:val="24"/>
          <w:szCs w:val="24"/>
        </w:rPr>
        <w:t xml:space="preserve"> на коррекцию нарушений осанки, профилактику сезонных заболеваний  через организацию подвижных и спортивных игр и представлено   следующим образом:</w:t>
      </w:r>
    </w:p>
    <w:p w:rsidR="002E11D0" w:rsidRDefault="002E11D0" w:rsidP="002E11D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4197"/>
        <w:gridCol w:w="2011"/>
        <w:gridCol w:w="2463"/>
      </w:tblGrid>
      <w:tr w:rsidR="002E11D0" w:rsidTr="001C709C">
        <w:tc>
          <w:tcPr>
            <w:tcW w:w="900" w:type="dxa"/>
            <w:vMerge w:val="restart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4197" w:type="dxa"/>
            <w:vMerge w:val="restart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474" w:type="dxa"/>
            <w:gridSpan w:val="2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2E11D0" w:rsidTr="001C709C">
        <w:tc>
          <w:tcPr>
            <w:tcW w:w="900" w:type="dxa"/>
            <w:vMerge/>
          </w:tcPr>
          <w:p w:rsidR="002E11D0" w:rsidRPr="001172E6" w:rsidRDefault="002E11D0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:rsidR="002E11D0" w:rsidRPr="001172E6" w:rsidRDefault="002E11D0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4" w:type="dxa"/>
            <w:gridSpan w:val="2"/>
          </w:tcPr>
          <w:p w:rsidR="002E11D0" w:rsidRPr="001172E6" w:rsidRDefault="002E11D0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2E11D0" w:rsidTr="001C709C">
        <w:tc>
          <w:tcPr>
            <w:tcW w:w="900" w:type="dxa"/>
            <w:vMerge/>
          </w:tcPr>
          <w:p w:rsidR="002E11D0" w:rsidRPr="001172E6" w:rsidRDefault="002E11D0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7" w:type="dxa"/>
            <w:vMerge/>
          </w:tcPr>
          <w:p w:rsidR="002E11D0" w:rsidRPr="001172E6" w:rsidRDefault="002E11D0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2E11D0" w:rsidRPr="001172E6" w:rsidRDefault="002E11D0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2E11D0" w:rsidRPr="001172E6" w:rsidRDefault="002E11D0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11D0" w:rsidTr="001C709C">
        <w:tc>
          <w:tcPr>
            <w:tcW w:w="7108" w:type="dxa"/>
            <w:gridSpan w:val="3"/>
            <w:tcBorders>
              <w:right w:val="single" w:sz="4" w:space="0" w:color="auto"/>
            </w:tcBorders>
          </w:tcPr>
          <w:p w:rsidR="002E11D0" w:rsidRPr="001172E6" w:rsidRDefault="002E11D0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2E11D0" w:rsidRPr="001172E6" w:rsidRDefault="002E11D0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1D0" w:rsidTr="001C709C">
        <w:tc>
          <w:tcPr>
            <w:tcW w:w="900" w:type="dxa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97" w:type="dxa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Профилактика сезонных заболеваний и заболеваний опорно-двигательного аппарата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11D0" w:rsidTr="001C709C">
        <w:tc>
          <w:tcPr>
            <w:tcW w:w="900" w:type="dxa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97" w:type="dxa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11D0" w:rsidTr="001C709C">
        <w:tc>
          <w:tcPr>
            <w:tcW w:w="900" w:type="dxa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97" w:type="dxa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11D0" w:rsidTr="001C709C">
        <w:tc>
          <w:tcPr>
            <w:tcW w:w="900" w:type="dxa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97" w:type="dxa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 xml:space="preserve">Волейбол, пионербол 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E11D0" w:rsidTr="001C709C">
        <w:tc>
          <w:tcPr>
            <w:tcW w:w="900" w:type="dxa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97" w:type="dxa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E11D0" w:rsidTr="001C709C">
        <w:tc>
          <w:tcPr>
            <w:tcW w:w="900" w:type="dxa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97" w:type="dxa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E11D0" w:rsidTr="001C709C">
        <w:tc>
          <w:tcPr>
            <w:tcW w:w="900" w:type="dxa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197" w:type="dxa"/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right w:val="single" w:sz="4" w:space="0" w:color="auto"/>
            </w:tcBorders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63" w:type="dxa"/>
            <w:tcBorders>
              <w:left w:val="single" w:sz="4" w:space="0" w:color="auto"/>
            </w:tcBorders>
          </w:tcPr>
          <w:p w:rsidR="002E11D0" w:rsidRPr="001172E6" w:rsidRDefault="002E11D0" w:rsidP="001C709C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2E11D0" w:rsidRDefault="002E11D0" w:rsidP="002E11D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2E11D0" w:rsidRPr="002E11D0" w:rsidRDefault="002E11D0" w:rsidP="002E11D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>Изучение тематики национально-регионального содержания (этнокультурных, исторических, экономических, географических, культурных, языковых,  особенностей Тюменской области и др.) осуществляется модульно  в рамках выделенных общеобразовательных предметов (литература, история, музыка, изобразительное искусство</w:t>
      </w:r>
      <w:r>
        <w:rPr>
          <w:rFonts w:ascii="Times New Roman" w:hAnsi="Times New Roman"/>
          <w:sz w:val="24"/>
          <w:szCs w:val="24"/>
        </w:rPr>
        <w:t xml:space="preserve">, биология, география) </w:t>
      </w:r>
      <w:r w:rsidRPr="00386B6B">
        <w:rPr>
          <w:rFonts w:ascii="Times New Roman" w:hAnsi="Times New Roman"/>
          <w:sz w:val="24"/>
          <w:szCs w:val="24"/>
        </w:rPr>
        <w:t>10% от общего нормативного времени (смотри выше в общей таблице для 5-9 классов).</w:t>
      </w:r>
    </w:p>
    <w:p w:rsidR="002E11D0" w:rsidRPr="00386B6B" w:rsidRDefault="002E11D0" w:rsidP="002E11D0">
      <w:pPr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>При формировании учебно-тематических планов рабочих программ педагоги самостоятельно определяют наличие необходимости в изучении данного содержания (в зависимости от возраста детей, особенностей классов, социокультурного окружения и др.) и объём, порядок и время, отведенное на изучение указанных тем. 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 (согласно образовательной программе учреждения).</w:t>
      </w:r>
    </w:p>
    <w:p w:rsidR="002E11D0" w:rsidRPr="00386B6B" w:rsidRDefault="002E11D0" w:rsidP="002E11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>При этом возможно совмещение содержания материала, ориентированного на формирование духовно – нравственной культуры, с национально-региональным содержанием в рамках изучаемого предмета.</w:t>
      </w:r>
    </w:p>
    <w:p w:rsidR="002E11D0" w:rsidRPr="00386B6B" w:rsidRDefault="002E11D0" w:rsidP="002E1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>Максимальный объем недельной аудиторной нагрузки определён  образовательной программой в соответствии с нормами СанПиН.</w:t>
      </w:r>
    </w:p>
    <w:p w:rsidR="002E11D0" w:rsidRDefault="002E11D0" w:rsidP="002E11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46E5D" w:rsidRDefault="00946E5D" w:rsidP="0094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B6B">
        <w:rPr>
          <w:rFonts w:ascii="Times New Roman" w:hAnsi="Times New Roman"/>
          <w:sz w:val="24"/>
          <w:szCs w:val="24"/>
        </w:rPr>
        <w:t>Внеурочная деятельность в рамках ФГОС 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способствует формированию соответствующих предметных, метапредметных, социальных компетенций и личностного развития детей.</w:t>
      </w:r>
    </w:p>
    <w:p w:rsidR="0054713F" w:rsidRDefault="0054713F" w:rsidP="00946E5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C709C">
        <w:rPr>
          <w:rFonts w:ascii="Times New Roman" w:hAnsi="Times New Roman"/>
          <w:sz w:val="24"/>
          <w:szCs w:val="24"/>
        </w:rPr>
        <w:t>Внеурочная деятельность</w:t>
      </w:r>
      <w:r w:rsidRPr="001C709C">
        <w:rPr>
          <w:rFonts w:ascii="Times New Roman" w:hAnsi="Times New Roman"/>
          <w:b/>
          <w:sz w:val="24"/>
          <w:szCs w:val="24"/>
        </w:rPr>
        <w:t xml:space="preserve"> </w:t>
      </w:r>
      <w:r w:rsidRPr="001C709C">
        <w:rPr>
          <w:rFonts w:ascii="Times New Roman" w:hAnsi="Times New Roman"/>
          <w:sz w:val="24"/>
          <w:szCs w:val="24"/>
        </w:rPr>
        <w:t>учитывает особенности</w:t>
      </w:r>
      <w:r w:rsidRPr="00D03730">
        <w:rPr>
          <w:rFonts w:ascii="Times New Roman" w:hAnsi="Times New Roman"/>
          <w:sz w:val="24"/>
          <w:szCs w:val="24"/>
        </w:rPr>
        <w:t>, образовательные пот</w:t>
      </w:r>
      <w:r w:rsidR="00AE084E">
        <w:rPr>
          <w:rFonts w:ascii="Times New Roman" w:hAnsi="Times New Roman"/>
          <w:sz w:val="24"/>
          <w:szCs w:val="24"/>
        </w:rPr>
        <w:t>ребности,  интересы обучающихся, родителей</w:t>
      </w:r>
      <w:r w:rsidR="0031063B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 w:rsidR="00AE084E">
        <w:rPr>
          <w:rFonts w:ascii="Times New Roman" w:hAnsi="Times New Roman"/>
          <w:sz w:val="24"/>
          <w:szCs w:val="24"/>
        </w:rPr>
        <w:t xml:space="preserve"> </w:t>
      </w:r>
      <w:r w:rsidRPr="00D03730">
        <w:rPr>
          <w:rFonts w:ascii="Times New Roman" w:hAnsi="Times New Roman"/>
          <w:sz w:val="24"/>
          <w:szCs w:val="24"/>
        </w:rPr>
        <w:t>и реализует дополнительные программы в соответствии с количеством внеаудиторных часов учебного</w:t>
      </w:r>
      <w:r w:rsidR="00AE084E">
        <w:rPr>
          <w:rFonts w:ascii="Times New Roman" w:hAnsi="Times New Roman"/>
          <w:sz w:val="24"/>
          <w:szCs w:val="24"/>
        </w:rPr>
        <w:t xml:space="preserve"> плана во второй половине дня. </w:t>
      </w:r>
      <w:r w:rsidRPr="00D03730">
        <w:rPr>
          <w:rFonts w:ascii="Times New Roman" w:hAnsi="Times New Roman"/>
          <w:sz w:val="24"/>
          <w:szCs w:val="24"/>
        </w:rPr>
        <w:t>Для организации внеурочной деятельности используются ресурсы школы и учреждений</w:t>
      </w:r>
      <w:r w:rsidRPr="00D0373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03730">
        <w:rPr>
          <w:rFonts w:ascii="Times New Roman" w:hAnsi="Times New Roman"/>
          <w:sz w:val="24"/>
          <w:szCs w:val="24"/>
        </w:rPr>
        <w:t>дополнительного образования</w:t>
      </w:r>
      <w:r>
        <w:rPr>
          <w:rFonts w:ascii="Times New Roman" w:hAnsi="Times New Roman"/>
          <w:sz w:val="24"/>
          <w:szCs w:val="24"/>
        </w:rPr>
        <w:t>: сельский Дом культуры, сельская библиотека, спортивный комплекс</w:t>
      </w:r>
      <w:r w:rsidRPr="00D03730">
        <w:rPr>
          <w:rFonts w:ascii="Times New Roman" w:hAnsi="Times New Roman"/>
          <w:sz w:val="24"/>
          <w:szCs w:val="24"/>
        </w:rPr>
        <w:t>. Формы организации внеурочной деятельности отличаются  от урочной системы  обучения и</w:t>
      </w:r>
      <w:r>
        <w:rPr>
          <w:rFonts w:ascii="Times New Roman" w:hAnsi="Times New Roman"/>
          <w:sz w:val="24"/>
          <w:szCs w:val="24"/>
        </w:rPr>
        <w:t xml:space="preserve"> охватывают  100% обучающиеся 5</w:t>
      </w:r>
      <w:r w:rsidR="00946E5D">
        <w:rPr>
          <w:rFonts w:ascii="Times New Roman" w:hAnsi="Times New Roman"/>
          <w:sz w:val="24"/>
          <w:szCs w:val="24"/>
        </w:rPr>
        <w:t>-6 классов</w:t>
      </w:r>
      <w:r w:rsidRPr="00D03730">
        <w:rPr>
          <w:rFonts w:ascii="Times New Roman" w:hAnsi="Times New Roman"/>
          <w:sz w:val="24"/>
          <w:szCs w:val="24"/>
        </w:rPr>
        <w:t xml:space="preserve"> по всем </w:t>
      </w:r>
      <w:r>
        <w:rPr>
          <w:rFonts w:ascii="Times New Roman" w:hAnsi="Times New Roman"/>
          <w:sz w:val="24"/>
          <w:szCs w:val="24"/>
        </w:rPr>
        <w:t>5</w:t>
      </w:r>
      <w:r w:rsidRPr="00D03730">
        <w:rPr>
          <w:rFonts w:ascii="Times New Roman" w:hAnsi="Times New Roman"/>
          <w:sz w:val="24"/>
          <w:szCs w:val="24"/>
        </w:rPr>
        <w:t xml:space="preserve"> направлениям. </w:t>
      </w:r>
    </w:p>
    <w:p w:rsidR="00974C84" w:rsidRDefault="00974C84" w:rsidP="00946E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9"/>
        <w:gridCol w:w="4736"/>
      </w:tblGrid>
      <w:tr w:rsidR="00AE084E" w:rsidRPr="00465255" w:rsidTr="0022534D">
        <w:trPr>
          <w:trHeight w:val="554"/>
        </w:trPr>
        <w:tc>
          <w:tcPr>
            <w:tcW w:w="4019" w:type="dxa"/>
            <w:vAlign w:val="center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4736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AE084E" w:rsidRPr="00465255" w:rsidTr="0022534D">
        <w:trPr>
          <w:trHeight w:val="303"/>
        </w:trPr>
        <w:tc>
          <w:tcPr>
            <w:tcW w:w="4019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4736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84E" w:rsidRPr="00465255" w:rsidTr="0022534D">
        <w:trPr>
          <w:trHeight w:val="303"/>
        </w:trPr>
        <w:tc>
          <w:tcPr>
            <w:tcW w:w="4019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736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84E" w:rsidRPr="00465255" w:rsidTr="0022534D">
        <w:trPr>
          <w:trHeight w:val="303"/>
        </w:trPr>
        <w:tc>
          <w:tcPr>
            <w:tcW w:w="4019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736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84E" w:rsidRPr="00465255" w:rsidTr="0022534D">
        <w:trPr>
          <w:trHeight w:val="288"/>
        </w:trPr>
        <w:tc>
          <w:tcPr>
            <w:tcW w:w="4019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736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84E" w:rsidRPr="00465255" w:rsidTr="0022534D">
        <w:trPr>
          <w:trHeight w:val="303"/>
        </w:trPr>
        <w:tc>
          <w:tcPr>
            <w:tcW w:w="4019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736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84E" w:rsidRPr="00465255" w:rsidTr="0022534D">
        <w:trPr>
          <w:trHeight w:val="288"/>
        </w:trPr>
        <w:tc>
          <w:tcPr>
            <w:tcW w:w="4019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36" w:type="dxa"/>
          </w:tcPr>
          <w:p w:rsidR="00AE084E" w:rsidRPr="00465255" w:rsidRDefault="00AE084E" w:rsidP="00225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AE084E" w:rsidRDefault="00AE084E" w:rsidP="00AE08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AE084E" w:rsidRPr="00115A8B" w:rsidRDefault="00AE084E" w:rsidP="001B71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общеинтеллектуальном направлении 1 час в неделю выделен</w:t>
      </w:r>
      <w:r w:rsidRPr="00D037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проведения  занятий в форме элективного курса «Учимся писать сочинение - рассуждение</w:t>
      </w:r>
      <w:r w:rsidRPr="00D03730">
        <w:rPr>
          <w:rFonts w:ascii="Times New Roman" w:hAnsi="Times New Roman"/>
          <w:sz w:val="24"/>
          <w:szCs w:val="24"/>
        </w:rPr>
        <w:t>, направленных на расширен</w:t>
      </w:r>
      <w:r>
        <w:rPr>
          <w:rFonts w:ascii="Times New Roman" w:hAnsi="Times New Roman"/>
          <w:sz w:val="24"/>
          <w:szCs w:val="24"/>
        </w:rPr>
        <w:t>ие базовых знаний обучающихся по русскому языку.</w:t>
      </w:r>
    </w:p>
    <w:p w:rsidR="0054713F" w:rsidRDefault="0054713F" w:rsidP="00AE08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6E5D" w:rsidRPr="00946E5D" w:rsidRDefault="00946E5D" w:rsidP="00946E5D">
      <w:pPr>
        <w:jc w:val="center"/>
        <w:rPr>
          <w:rFonts w:ascii="Times New Roman" w:hAnsi="Times New Roman"/>
          <w:b/>
          <w:sz w:val="24"/>
          <w:szCs w:val="24"/>
        </w:rPr>
      </w:pPr>
      <w:r w:rsidRPr="00946E5D">
        <w:rPr>
          <w:rFonts w:ascii="Times New Roman" w:hAnsi="Times New Roman"/>
          <w:b/>
          <w:sz w:val="24"/>
          <w:szCs w:val="24"/>
        </w:rPr>
        <w:t>План внеурочной деятельности   5-6 кл</w:t>
      </w: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2"/>
        <w:gridCol w:w="4394"/>
        <w:gridCol w:w="1559"/>
        <w:gridCol w:w="851"/>
        <w:gridCol w:w="850"/>
      </w:tblGrid>
      <w:tr w:rsidR="00946E5D" w:rsidRPr="00946E5D" w:rsidTr="00943558">
        <w:trPr>
          <w:trHeight w:val="649"/>
        </w:trPr>
        <w:tc>
          <w:tcPr>
            <w:tcW w:w="1702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394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Наименование курсов.</w:t>
            </w:r>
          </w:p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 Примерные программы внеурочной деятельности. Начальное и основное образование. Под редакцией В.А. Горского. М.Просвещение.2010</w:t>
            </w:r>
          </w:p>
        </w:tc>
        <w:tc>
          <w:tcPr>
            <w:tcW w:w="1559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851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К-во</w:t>
            </w:r>
          </w:p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5 кл</w:t>
            </w:r>
          </w:p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К-во</w:t>
            </w:r>
          </w:p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6 кл</w:t>
            </w:r>
          </w:p>
        </w:tc>
      </w:tr>
      <w:tr w:rsidR="00946E5D" w:rsidRPr="00946E5D" w:rsidTr="00943558">
        <w:trPr>
          <w:trHeight w:val="599"/>
        </w:trPr>
        <w:tc>
          <w:tcPr>
            <w:tcW w:w="1702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94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Спортивный туризм. Автор Д.В.Смирнов. </w:t>
            </w:r>
          </w:p>
        </w:tc>
        <w:tc>
          <w:tcPr>
            <w:tcW w:w="1559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851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6E5D" w:rsidRPr="00946E5D" w:rsidTr="00943558">
        <w:trPr>
          <w:trHeight w:val="599"/>
        </w:trPr>
        <w:tc>
          <w:tcPr>
            <w:tcW w:w="1702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Шахматная школа. Автор А.А.Тимофеев. </w:t>
            </w:r>
          </w:p>
        </w:tc>
        <w:tc>
          <w:tcPr>
            <w:tcW w:w="1559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851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6E5D" w:rsidRPr="00946E5D" w:rsidTr="00943558">
        <w:trPr>
          <w:trHeight w:val="599"/>
        </w:trPr>
        <w:tc>
          <w:tcPr>
            <w:tcW w:w="1702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394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Смотрю на мир глазами художника. Автор Е.И.Коротеева</w:t>
            </w:r>
          </w:p>
        </w:tc>
        <w:tc>
          <w:tcPr>
            <w:tcW w:w="1559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Изостудия</w:t>
            </w:r>
          </w:p>
        </w:tc>
        <w:tc>
          <w:tcPr>
            <w:tcW w:w="851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46E5D" w:rsidRPr="00946E5D" w:rsidTr="00943558">
        <w:trPr>
          <w:trHeight w:val="599"/>
        </w:trPr>
        <w:tc>
          <w:tcPr>
            <w:tcW w:w="1702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искусство. Автор  О.А.Кожина</w:t>
            </w:r>
          </w:p>
        </w:tc>
        <w:tc>
          <w:tcPr>
            <w:tcW w:w="1559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6E5D" w:rsidRPr="00946E5D" w:rsidTr="00943558">
        <w:trPr>
          <w:trHeight w:val="649"/>
        </w:trPr>
        <w:tc>
          <w:tcPr>
            <w:tcW w:w="1702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394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Мир лекарственных растений. Автор О.А.Кожина</w:t>
            </w:r>
          </w:p>
        </w:tc>
        <w:tc>
          <w:tcPr>
            <w:tcW w:w="1559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6E5D" w:rsidRPr="00946E5D" w:rsidTr="00943558">
        <w:trPr>
          <w:trHeight w:val="649"/>
        </w:trPr>
        <w:tc>
          <w:tcPr>
            <w:tcW w:w="1702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Наглядная геометрия. Автор Н.Я.Виленкин</w:t>
            </w:r>
          </w:p>
        </w:tc>
        <w:tc>
          <w:tcPr>
            <w:tcW w:w="1559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6E5D" w:rsidRPr="00946E5D" w:rsidTr="00943558">
        <w:trPr>
          <w:trHeight w:val="649"/>
        </w:trPr>
        <w:tc>
          <w:tcPr>
            <w:tcW w:w="1702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394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Юные инспекторы дорожного движения. Автор Н.Ф.Виноградова</w:t>
            </w:r>
          </w:p>
        </w:tc>
        <w:tc>
          <w:tcPr>
            <w:tcW w:w="1559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946E5D" w:rsidRPr="00946E5D" w:rsidTr="00943558">
        <w:trPr>
          <w:trHeight w:val="649"/>
        </w:trPr>
        <w:tc>
          <w:tcPr>
            <w:tcW w:w="1702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Празднично-событийный цикл жизни школы «Школьная республика» .Автор В.В.Гридина</w:t>
            </w:r>
          </w:p>
        </w:tc>
        <w:tc>
          <w:tcPr>
            <w:tcW w:w="1559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Творческие группы</w:t>
            </w:r>
          </w:p>
        </w:tc>
        <w:tc>
          <w:tcPr>
            <w:tcW w:w="851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6E5D" w:rsidRPr="00946E5D" w:rsidTr="00943558">
        <w:trPr>
          <w:trHeight w:val="649"/>
        </w:trPr>
        <w:tc>
          <w:tcPr>
            <w:tcW w:w="1702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94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Музейные уроки. Автор Д.В.Смирнов</w:t>
            </w:r>
          </w:p>
        </w:tc>
        <w:tc>
          <w:tcPr>
            <w:tcW w:w="1559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 экскурсоводов</w:t>
            </w:r>
          </w:p>
        </w:tc>
        <w:tc>
          <w:tcPr>
            <w:tcW w:w="851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46E5D" w:rsidRPr="00946E5D" w:rsidTr="00943558">
        <w:trPr>
          <w:trHeight w:val="394"/>
        </w:trPr>
        <w:tc>
          <w:tcPr>
            <w:tcW w:w="1702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946E5D" w:rsidRPr="00946E5D" w:rsidRDefault="00946E5D" w:rsidP="00946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722FC0" w:rsidRDefault="00722FC0" w:rsidP="0094355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22FC0" w:rsidRDefault="00722FC0" w:rsidP="001913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62168" w:rsidRPr="00E62168" w:rsidRDefault="00E62168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168">
        <w:rPr>
          <w:rFonts w:ascii="Times New Roman" w:hAnsi="Times New Roman"/>
          <w:sz w:val="24"/>
          <w:szCs w:val="24"/>
        </w:rPr>
        <w:t>-Изучение обучающимися региональных особенностей реализуется при формировании учебно-тематических планов учителями истории, литературы, биологии, географии, ИЗО, музыки.</w:t>
      </w:r>
    </w:p>
    <w:p w:rsidR="00E62168" w:rsidRPr="00E62168" w:rsidRDefault="00E62168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168">
        <w:rPr>
          <w:rFonts w:ascii="Times New Roman" w:hAnsi="Times New Roman"/>
          <w:sz w:val="24"/>
          <w:szCs w:val="24"/>
        </w:rPr>
        <w:t>Учтены возможности изучения региональных особенностей и возможности преподавания отдельных тем краеведческой, экологической направленности.</w:t>
      </w:r>
    </w:p>
    <w:p w:rsidR="00E62168" w:rsidRPr="00E62168" w:rsidRDefault="00E62168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168">
        <w:rPr>
          <w:rFonts w:ascii="Times New Roman" w:hAnsi="Times New Roman"/>
          <w:sz w:val="24"/>
          <w:szCs w:val="24"/>
        </w:rPr>
        <w:lastRenderedPageBreak/>
        <w:t xml:space="preserve">На преподавание краеведческого, экологического  материала отведено не менее 10% учебного времени по указанным выше предметам. </w:t>
      </w:r>
    </w:p>
    <w:p w:rsidR="00E62168" w:rsidRPr="00E62168" w:rsidRDefault="00E62168" w:rsidP="00E621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2168">
        <w:rPr>
          <w:rFonts w:ascii="Times New Roman" w:hAnsi="Times New Roman"/>
          <w:sz w:val="24"/>
          <w:szCs w:val="24"/>
        </w:rPr>
        <w:t>Распределение часов по национально-региональному компоненту:</w:t>
      </w:r>
    </w:p>
    <w:p w:rsidR="00E62168" w:rsidRPr="00E62168" w:rsidRDefault="00E62168" w:rsidP="00E6216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5"/>
        <w:gridCol w:w="1972"/>
        <w:gridCol w:w="709"/>
        <w:gridCol w:w="709"/>
        <w:gridCol w:w="4851"/>
      </w:tblGrid>
      <w:tr w:rsidR="00E62168" w:rsidRPr="00E62168" w:rsidTr="00E62168">
        <w:tc>
          <w:tcPr>
            <w:tcW w:w="0" w:type="auto"/>
            <w:vMerge w:val="restart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vMerge w:val="restart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0" w:type="auto"/>
            <w:gridSpan w:val="2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2891" w:type="dxa"/>
            <w:vMerge w:val="restart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Время, отведённое на реализацию регионального компонента</w:t>
            </w:r>
          </w:p>
        </w:tc>
      </w:tr>
      <w:tr w:rsidR="00E62168" w:rsidRPr="00E62168" w:rsidTr="00E62168">
        <w:tc>
          <w:tcPr>
            <w:tcW w:w="0" w:type="auto"/>
            <w:vMerge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891" w:type="dxa"/>
            <w:vMerge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68" w:rsidRPr="00E62168" w:rsidTr="00733D35">
        <w:tc>
          <w:tcPr>
            <w:tcW w:w="0" w:type="auto"/>
            <w:vMerge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68" w:rsidRPr="00E62168" w:rsidTr="00733D35">
        <w:tc>
          <w:tcPr>
            <w:tcW w:w="0" w:type="auto"/>
            <w:vMerge w:val="restart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Экологическое</w:t>
            </w:r>
          </w:p>
        </w:tc>
        <w:tc>
          <w:tcPr>
            <w:tcW w:w="0" w:type="auto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Merge w:val="restart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E62168" w:rsidRPr="00E62168" w:rsidTr="00733D35">
        <w:tc>
          <w:tcPr>
            <w:tcW w:w="0" w:type="auto"/>
            <w:vMerge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68" w:rsidRPr="00E62168" w:rsidTr="00733D35">
        <w:tc>
          <w:tcPr>
            <w:tcW w:w="0" w:type="auto"/>
            <w:vMerge w:val="restart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Краеведческое</w:t>
            </w:r>
          </w:p>
        </w:tc>
        <w:tc>
          <w:tcPr>
            <w:tcW w:w="0" w:type="auto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:rsidR="00E62168" w:rsidRPr="00E62168" w:rsidRDefault="00E62168" w:rsidP="00E621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10% от общего нормативного времени, отводимого на освоение программы по предмету</w:t>
            </w:r>
          </w:p>
        </w:tc>
      </w:tr>
      <w:tr w:rsidR="00E62168" w:rsidRPr="00E62168" w:rsidTr="00733D35">
        <w:tc>
          <w:tcPr>
            <w:tcW w:w="0" w:type="auto"/>
            <w:vMerge/>
          </w:tcPr>
          <w:p w:rsidR="00E62168" w:rsidRPr="00E62168" w:rsidRDefault="00E62168" w:rsidP="00E621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2168" w:rsidRPr="00E62168" w:rsidRDefault="00E62168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:rsidR="00E62168" w:rsidRPr="00E62168" w:rsidRDefault="00E62168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62168" w:rsidRPr="00E62168" w:rsidRDefault="00E62168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</w:tcPr>
          <w:p w:rsidR="00E62168" w:rsidRPr="00E62168" w:rsidRDefault="00E62168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68" w:rsidRPr="00E62168" w:rsidTr="00733D35">
        <w:tc>
          <w:tcPr>
            <w:tcW w:w="0" w:type="auto"/>
            <w:vMerge/>
          </w:tcPr>
          <w:p w:rsidR="00E62168" w:rsidRPr="00E62168" w:rsidRDefault="00E62168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2168" w:rsidRPr="00E62168" w:rsidRDefault="00E62168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</w:tcPr>
          <w:p w:rsidR="00E62168" w:rsidRPr="00E62168" w:rsidRDefault="00E62168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62168" w:rsidRPr="00E62168" w:rsidRDefault="00E62168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</w:tcPr>
          <w:p w:rsidR="00E62168" w:rsidRPr="00E62168" w:rsidRDefault="00E62168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2168" w:rsidRPr="00E62168" w:rsidTr="00733D35">
        <w:tc>
          <w:tcPr>
            <w:tcW w:w="0" w:type="auto"/>
            <w:vMerge/>
          </w:tcPr>
          <w:p w:rsidR="00E62168" w:rsidRPr="00E62168" w:rsidRDefault="00E62168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E62168" w:rsidRPr="00E62168" w:rsidRDefault="00E62168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:rsidR="00E62168" w:rsidRPr="00E62168" w:rsidRDefault="00E62168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62168" w:rsidRPr="00E62168" w:rsidRDefault="00E62168" w:rsidP="00733D35">
            <w:pPr>
              <w:rPr>
                <w:rFonts w:ascii="Times New Roman" w:hAnsi="Times New Roman"/>
                <w:sz w:val="24"/>
                <w:szCs w:val="24"/>
              </w:rPr>
            </w:pPr>
            <w:r w:rsidRPr="00E621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</w:tcPr>
          <w:p w:rsidR="00E62168" w:rsidRPr="00E62168" w:rsidRDefault="00E62168" w:rsidP="00733D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62168" w:rsidRDefault="00E62168" w:rsidP="00191394">
      <w:pPr>
        <w:pStyle w:val="aa"/>
        <w:tabs>
          <w:tab w:val="left" w:pos="0"/>
        </w:tabs>
        <w:ind w:firstLine="0"/>
        <w:jc w:val="both"/>
        <w:rPr>
          <w:b/>
        </w:rPr>
      </w:pPr>
    </w:p>
    <w:p w:rsidR="005F347E" w:rsidRPr="008E662D" w:rsidRDefault="00E62168" w:rsidP="00191394">
      <w:pPr>
        <w:pStyle w:val="aa"/>
        <w:tabs>
          <w:tab w:val="left" w:pos="0"/>
        </w:tabs>
        <w:ind w:firstLine="0"/>
        <w:jc w:val="both"/>
        <w:rPr>
          <w:b/>
        </w:rPr>
      </w:pPr>
      <w:r>
        <w:t xml:space="preserve">   </w:t>
      </w:r>
      <w:r w:rsidR="005F347E" w:rsidRPr="00906C72">
        <w:t xml:space="preserve">Обучающиеся </w:t>
      </w:r>
      <w:r w:rsidR="005F347E" w:rsidRPr="005F347E">
        <w:rPr>
          <w:b/>
        </w:rPr>
        <w:t>V</w:t>
      </w:r>
      <w:r w:rsidR="005F347E" w:rsidRPr="005F347E">
        <w:rPr>
          <w:b/>
          <w:lang w:val="en-US"/>
        </w:rPr>
        <w:t>I</w:t>
      </w:r>
      <w:r w:rsidR="00191394">
        <w:rPr>
          <w:b/>
          <w:lang w:val="en-US"/>
        </w:rPr>
        <w:t>I</w:t>
      </w:r>
      <w:r w:rsidR="005F347E" w:rsidRPr="005F347E">
        <w:rPr>
          <w:b/>
        </w:rPr>
        <w:t>-IX</w:t>
      </w:r>
      <w:r w:rsidR="005F347E" w:rsidRPr="00906C72">
        <w:t xml:space="preserve"> классов, поступившие в образовательные учреждения до введения ФГОС, продолжают своё обучение по </w:t>
      </w:r>
      <w:r w:rsidR="005F347E">
        <w:t xml:space="preserve">основной </w:t>
      </w:r>
      <w:r w:rsidR="005F347E" w:rsidRPr="00906C72">
        <w:t>образовательной программе данного уровня на основе государственного образовательного стандарта 2004 года до завершения обучения.</w:t>
      </w:r>
    </w:p>
    <w:p w:rsidR="0008675D" w:rsidRDefault="005F347E" w:rsidP="0019139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1C709C">
        <w:rPr>
          <w:rFonts w:ascii="Times New Roman" w:hAnsi="Times New Roman"/>
          <w:sz w:val="24"/>
          <w:szCs w:val="24"/>
        </w:rPr>
        <w:t>Предмет «Информатика</w:t>
      </w:r>
      <w:r w:rsidR="005709C1" w:rsidRPr="00D03730">
        <w:rPr>
          <w:rFonts w:ascii="Times New Roman" w:hAnsi="Times New Roman"/>
          <w:sz w:val="24"/>
          <w:szCs w:val="24"/>
        </w:rPr>
        <w:t xml:space="preserve">» в </w:t>
      </w:r>
      <w:r w:rsidR="001C709C">
        <w:rPr>
          <w:rFonts w:ascii="Times New Roman" w:hAnsi="Times New Roman"/>
          <w:sz w:val="24"/>
          <w:szCs w:val="24"/>
        </w:rPr>
        <w:t>8 - 9</w:t>
      </w:r>
      <w:r w:rsidR="005709C1" w:rsidRPr="00D03730">
        <w:rPr>
          <w:rFonts w:ascii="Times New Roman" w:hAnsi="Times New Roman"/>
          <w:sz w:val="24"/>
          <w:szCs w:val="24"/>
        </w:rPr>
        <w:t xml:space="preserve"> классах   реализуется в качестве учебного модуля в рамках учеб</w:t>
      </w:r>
      <w:r w:rsidR="001C709C">
        <w:rPr>
          <w:rFonts w:ascii="Times New Roman" w:hAnsi="Times New Roman"/>
          <w:sz w:val="24"/>
          <w:szCs w:val="24"/>
        </w:rPr>
        <w:t>ного предмета «Математика</w:t>
      </w:r>
      <w:r w:rsidR="005709C1" w:rsidRPr="00D03730">
        <w:rPr>
          <w:rFonts w:ascii="Times New Roman" w:hAnsi="Times New Roman"/>
          <w:sz w:val="24"/>
          <w:szCs w:val="24"/>
        </w:rPr>
        <w:t xml:space="preserve">» в количестве 8 часов в год. </w:t>
      </w:r>
      <w:r w:rsidR="005709C1" w:rsidRPr="00D03730">
        <w:rPr>
          <w:rFonts w:ascii="Times New Roman" w:hAnsi="Times New Roman"/>
          <w:color w:val="000000"/>
          <w:sz w:val="24"/>
          <w:szCs w:val="24"/>
        </w:rPr>
        <w:t xml:space="preserve">Автор программы </w:t>
      </w:r>
      <w:r w:rsidR="005709C1" w:rsidRPr="00D03730">
        <w:rPr>
          <w:rFonts w:ascii="Times New Roman" w:hAnsi="Times New Roman"/>
          <w:sz w:val="24"/>
          <w:szCs w:val="24"/>
        </w:rPr>
        <w:t>Н.В. Макар</w:t>
      </w:r>
      <w:r w:rsidR="005709C1">
        <w:rPr>
          <w:rFonts w:ascii="Times New Roman" w:hAnsi="Times New Roman"/>
          <w:sz w:val="24"/>
          <w:szCs w:val="24"/>
        </w:rPr>
        <w:t xml:space="preserve">ова. </w:t>
      </w:r>
    </w:p>
    <w:p w:rsidR="00FA2C84" w:rsidRDefault="0008675D" w:rsidP="0019139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FA2C84">
        <w:rPr>
          <w:rFonts w:ascii="Times New Roman" w:hAnsi="Times New Roman"/>
          <w:sz w:val="24"/>
          <w:szCs w:val="24"/>
        </w:rPr>
        <w:t xml:space="preserve">Учебный предмет </w:t>
      </w:r>
      <w:r w:rsidR="005709C1" w:rsidRPr="003F6043">
        <w:rPr>
          <w:rFonts w:ascii="Times New Roman" w:hAnsi="Times New Roman"/>
          <w:sz w:val="24"/>
          <w:szCs w:val="24"/>
        </w:rPr>
        <w:t xml:space="preserve"> «Искусство» в 8 – 9 классах представлена интегрированным курсом «Искусство» и программой для общеобразовательных учреждений «Искусство 8-9 классы», Г. П. Сергеева, И. Э. Кашекова, Е. Д. Критская,  2010 г.</w:t>
      </w:r>
      <w:r w:rsidR="00E62168">
        <w:rPr>
          <w:rFonts w:ascii="Times New Roman" w:hAnsi="Times New Roman"/>
          <w:sz w:val="24"/>
          <w:szCs w:val="24"/>
        </w:rPr>
        <w:t xml:space="preserve"> </w:t>
      </w:r>
    </w:p>
    <w:p w:rsidR="005709C1" w:rsidRPr="00D03730" w:rsidRDefault="00FA2C84" w:rsidP="00191394">
      <w:pPr>
        <w:tabs>
          <w:tab w:val="left" w:pos="0"/>
        </w:tabs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5709C1" w:rsidRPr="00FD4823">
        <w:rPr>
          <w:rFonts w:ascii="Times New Roman" w:hAnsi="Times New Roman"/>
          <w:sz w:val="24"/>
          <w:szCs w:val="24"/>
        </w:rPr>
        <w:t>Содержание занятий третьего урока физкульт</w:t>
      </w:r>
      <w:r w:rsidR="00D0009F">
        <w:rPr>
          <w:rFonts w:ascii="Times New Roman" w:hAnsi="Times New Roman"/>
          <w:sz w:val="24"/>
          <w:szCs w:val="24"/>
        </w:rPr>
        <w:t>уры в</w:t>
      </w:r>
      <w:r w:rsidR="00E62168">
        <w:rPr>
          <w:rFonts w:ascii="Times New Roman" w:hAnsi="Times New Roman"/>
          <w:sz w:val="24"/>
          <w:szCs w:val="24"/>
        </w:rPr>
        <w:t xml:space="preserve"> 7</w:t>
      </w:r>
      <w:r w:rsidR="005709C1" w:rsidRPr="00FD4823">
        <w:rPr>
          <w:rFonts w:ascii="Times New Roman" w:hAnsi="Times New Roman"/>
          <w:sz w:val="24"/>
          <w:szCs w:val="24"/>
        </w:rPr>
        <w:t>-9 классах</w:t>
      </w:r>
      <w:r w:rsidR="005709C1" w:rsidRPr="003F6043">
        <w:rPr>
          <w:rFonts w:ascii="Times New Roman" w:hAnsi="Times New Roman"/>
          <w:sz w:val="24"/>
          <w:szCs w:val="24"/>
        </w:rPr>
        <w:t xml:space="preserve"> (авторы В.И. Лях, А.А. Зданевич «Комплексная программа физ</w:t>
      </w:r>
      <w:r w:rsidR="00FD4823">
        <w:rPr>
          <w:rFonts w:ascii="Times New Roman" w:hAnsi="Times New Roman"/>
          <w:sz w:val="24"/>
          <w:szCs w:val="24"/>
        </w:rPr>
        <w:t>ического воспитания») направлено</w:t>
      </w:r>
      <w:r w:rsidR="005709C1" w:rsidRPr="003F6043">
        <w:rPr>
          <w:rFonts w:ascii="Times New Roman" w:hAnsi="Times New Roman"/>
          <w:sz w:val="24"/>
          <w:szCs w:val="24"/>
        </w:rPr>
        <w:t xml:space="preserve"> на коррекцию нарушений осанки, профилактику сезонных заболеваний  через организацию подвижных и спортивных игр и представлено   следующим образом:</w:t>
      </w:r>
    </w:p>
    <w:p w:rsidR="005709C1" w:rsidRPr="00D03730" w:rsidRDefault="005709C1" w:rsidP="00115A8B">
      <w:pPr>
        <w:tabs>
          <w:tab w:val="left" w:pos="0"/>
        </w:tabs>
        <w:spacing w:after="0" w:line="240" w:lineRule="auto"/>
        <w:ind w:left="137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734"/>
        <w:gridCol w:w="1944"/>
        <w:gridCol w:w="1985"/>
        <w:gridCol w:w="1701"/>
      </w:tblGrid>
      <w:tr w:rsidR="005709C1" w:rsidRPr="00465255" w:rsidTr="006F1E41">
        <w:trPr>
          <w:trHeight w:val="471"/>
        </w:trPr>
        <w:tc>
          <w:tcPr>
            <w:tcW w:w="709" w:type="dxa"/>
            <w:vMerge w:val="restart"/>
          </w:tcPr>
          <w:p w:rsidR="005709C1" w:rsidRPr="00465255" w:rsidRDefault="005709C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709C1" w:rsidRPr="00465255" w:rsidRDefault="005709C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2734" w:type="dxa"/>
            <w:vMerge w:val="restart"/>
          </w:tcPr>
          <w:p w:rsidR="005709C1" w:rsidRPr="00465255" w:rsidRDefault="005709C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5630" w:type="dxa"/>
            <w:gridSpan w:val="3"/>
          </w:tcPr>
          <w:p w:rsidR="005709C1" w:rsidRPr="00465255" w:rsidRDefault="005709C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5709C1" w:rsidRPr="00465255" w:rsidTr="006F1E41">
        <w:trPr>
          <w:trHeight w:val="141"/>
        </w:trPr>
        <w:tc>
          <w:tcPr>
            <w:tcW w:w="0" w:type="auto"/>
            <w:vMerge/>
            <w:vAlign w:val="center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0" w:type="dxa"/>
            <w:gridSpan w:val="3"/>
          </w:tcPr>
          <w:p w:rsidR="005709C1" w:rsidRPr="00465255" w:rsidRDefault="005709C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6F1E41" w:rsidRPr="00465255" w:rsidTr="006F1E41">
        <w:trPr>
          <w:trHeight w:val="141"/>
        </w:trPr>
        <w:tc>
          <w:tcPr>
            <w:tcW w:w="0" w:type="auto"/>
            <w:vMerge/>
            <w:vAlign w:val="center"/>
          </w:tcPr>
          <w:p w:rsidR="006F1E41" w:rsidRPr="00465255" w:rsidRDefault="006F1E4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6F1E41" w:rsidRPr="00465255" w:rsidRDefault="006F1E41" w:rsidP="00115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709C1" w:rsidRPr="00465255" w:rsidTr="006F1E41">
        <w:trPr>
          <w:trHeight w:val="265"/>
        </w:trPr>
        <w:tc>
          <w:tcPr>
            <w:tcW w:w="9073" w:type="dxa"/>
            <w:gridSpan w:val="5"/>
          </w:tcPr>
          <w:p w:rsidR="005709C1" w:rsidRPr="00385EDF" w:rsidRDefault="005709C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EDF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</w:tr>
      <w:tr w:rsidR="006F1E41" w:rsidRPr="00465255" w:rsidTr="006F1E41">
        <w:trPr>
          <w:trHeight w:val="490"/>
        </w:trPr>
        <w:tc>
          <w:tcPr>
            <w:tcW w:w="709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34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Профилактика сезонных заболеваний и заболеваний опорно-двигательного аппарата</w:t>
            </w:r>
          </w:p>
        </w:tc>
        <w:tc>
          <w:tcPr>
            <w:tcW w:w="1944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F1E41" w:rsidRPr="00465255" w:rsidTr="006F1E41">
        <w:trPr>
          <w:trHeight w:val="270"/>
        </w:trPr>
        <w:tc>
          <w:tcPr>
            <w:tcW w:w="709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34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944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F1E41" w:rsidRPr="00465255" w:rsidTr="006F1E41">
        <w:trPr>
          <w:trHeight w:val="265"/>
        </w:trPr>
        <w:tc>
          <w:tcPr>
            <w:tcW w:w="709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34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944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1E41" w:rsidRPr="00465255" w:rsidTr="006F1E41">
        <w:trPr>
          <w:trHeight w:val="265"/>
        </w:trPr>
        <w:tc>
          <w:tcPr>
            <w:tcW w:w="709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34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Волейбол, пионербол </w:t>
            </w:r>
          </w:p>
        </w:tc>
        <w:tc>
          <w:tcPr>
            <w:tcW w:w="1944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F1E41" w:rsidRPr="00465255" w:rsidTr="006F1E41">
        <w:trPr>
          <w:trHeight w:val="265"/>
        </w:trPr>
        <w:tc>
          <w:tcPr>
            <w:tcW w:w="709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34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  <w:tc>
          <w:tcPr>
            <w:tcW w:w="1944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F1E41" w:rsidRPr="00465255" w:rsidTr="006F1E41">
        <w:trPr>
          <w:trHeight w:val="1232"/>
        </w:trPr>
        <w:tc>
          <w:tcPr>
            <w:tcW w:w="709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ind w:right="258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34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Русская лапта</w:t>
            </w:r>
          </w:p>
        </w:tc>
        <w:tc>
          <w:tcPr>
            <w:tcW w:w="1944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F1E41" w:rsidRPr="00465255" w:rsidTr="006F1E41">
        <w:trPr>
          <w:trHeight w:val="270"/>
        </w:trPr>
        <w:tc>
          <w:tcPr>
            <w:tcW w:w="3443" w:type="dxa"/>
            <w:gridSpan w:val="2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944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6F1E41" w:rsidRPr="00465255" w:rsidRDefault="006F1E41" w:rsidP="00115A8B">
            <w:pPr>
              <w:tabs>
                <w:tab w:val="num" w:pos="360"/>
                <w:tab w:val="num" w:pos="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974C84" w:rsidRDefault="0008675D" w:rsidP="0008675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974C84" w:rsidRDefault="00974C84" w:rsidP="006F1E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="005709C1" w:rsidRPr="00385EDF">
        <w:rPr>
          <w:rFonts w:ascii="Times New Roman" w:hAnsi="Times New Roman"/>
          <w:sz w:val="24"/>
          <w:szCs w:val="24"/>
        </w:rPr>
        <w:t>При формировании тематических планов учителями истории, литературы, биологии, географии  учтены возможности изучения региональных особенностей и возможности преподавания отдельных тем краеведческой направленности. На преподавание краеведческого материала отведено 10% учебного в</w:t>
      </w:r>
      <w:r w:rsidR="006F1E41">
        <w:rPr>
          <w:rFonts w:ascii="Times New Roman" w:hAnsi="Times New Roman"/>
          <w:sz w:val="24"/>
          <w:szCs w:val="24"/>
        </w:rPr>
        <w:t>ремени по названным предметам (6</w:t>
      </w:r>
      <w:r w:rsidR="005709C1" w:rsidRPr="00385EDF">
        <w:rPr>
          <w:rFonts w:ascii="Times New Roman" w:hAnsi="Times New Roman"/>
          <w:sz w:val="24"/>
          <w:szCs w:val="24"/>
        </w:rPr>
        <w:t xml:space="preserve"> часов по каждому предмету в год). </w:t>
      </w:r>
    </w:p>
    <w:p w:rsidR="00ED79C6" w:rsidRDefault="00ED79C6" w:rsidP="00974C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9C1" w:rsidRDefault="00974C84" w:rsidP="00974C84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Реализация часов регионального компонента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9"/>
        <w:gridCol w:w="2137"/>
        <w:gridCol w:w="2126"/>
        <w:gridCol w:w="1974"/>
        <w:gridCol w:w="1535"/>
      </w:tblGrid>
      <w:tr w:rsidR="0031063B" w:rsidTr="001172E6">
        <w:tc>
          <w:tcPr>
            <w:tcW w:w="1799" w:type="dxa"/>
            <w:vMerge w:val="restart"/>
          </w:tcPr>
          <w:p w:rsidR="0031063B" w:rsidRPr="001172E6" w:rsidRDefault="0031063B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gridSpan w:val="3"/>
          </w:tcPr>
          <w:p w:rsidR="0031063B" w:rsidRPr="001172E6" w:rsidRDefault="0031063B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35" w:type="dxa"/>
            <w:vMerge w:val="restart"/>
          </w:tcPr>
          <w:p w:rsidR="0031063B" w:rsidRPr="001172E6" w:rsidRDefault="0031063B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2E6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6F1E41" w:rsidTr="006F1E41">
        <w:tc>
          <w:tcPr>
            <w:tcW w:w="1799" w:type="dxa"/>
            <w:vMerge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4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5" w:type="dxa"/>
            <w:vMerge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41" w:rsidTr="006F1E41">
        <w:tc>
          <w:tcPr>
            <w:tcW w:w="1799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137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1E41" w:rsidTr="006F1E41">
        <w:tc>
          <w:tcPr>
            <w:tcW w:w="1799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137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1E41" w:rsidTr="006F1E41">
        <w:tc>
          <w:tcPr>
            <w:tcW w:w="1799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37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6F1E41" w:rsidTr="006F1E41">
        <w:tc>
          <w:tcPr>
            <w:tcW w:w="1799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137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72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6F1E41" w:rsidRPr="001172E6" w:rsidRDefault="006F1E41" w:rsidP="001172E6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FA2C84" w:rsidRDefault="00974C84" w:rsidP="006F1E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5709C1" w:rsidRDefault="00974C84" w:rsidP="006F1E4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8675D">
        <w:rPr>
          <w:rFonts w:ascii="Times New Roman" w:hAnsi="Times New Roman"/>
          <w:sz w:val="24"/>
          <w:szCs w:val="24"/>
        </w:rPr>
        <w:t xml:space="preserve">В </w:t>
      </w:r>
      <w:r w:rsidR="005709C1" w:rsidRPr="00D03730">
        <w:rPr>
          <w:rFonts w:ascii="Times New Roman" w:hAnsi="Times New Roman"/>
          <w:sz w:val="24"/>
          <w:szCs w:val="24"/>
        </w:rPr>
        <w:t>9 классе в вариативном компоненте учебного плана</w:t>
      </w:r>
      <w:r>
        <w:rPr>
          <w:rFonts w:ascii="Times New Roman" w:hAnsi="Times New Roman"/>
          <w:sz w:val="24"/>
          <w:szCs w:val="24"/>
        </w:rPr>
        <w:t>, учитывая</w:t>
      </w:r>
      <w:r w:rsidRPr="00D03730">
        <w:rPr>
          <w:rFonts w:ascii="Times New Roman" w:hAnsi="Times New Roman"/>
          <w:sz w:val="24"/>
          <w:szCs w:val="24"/>
        </w:rPr>
        <w:t xml:space="preserve"> особенности, образовательные пот</w:t>
      </w:r>
      <w:r>
        <w:rPr>
          <w:rFonts w:ascii="Times New Roman" w:hAnsi="Times New Roman"/>
          <w:sz w:val="24"/>
          <w:szCs w:val="24"/>
        </w:rPr>
        <w:t>ребности,  интересы обучающихся, родителей</w:t>
      </w:r>
      <w:r w:rsidR="0031063B">
        <w:rPr>
          <w:rFonts w:ascii="Times New Roman" w:hAnsi="Times New Roman"/>
          <w:sz w:val="24"/>
          <w:szCs w:val="24"/>
        </w:rPr>
        <w:t xml:space="preserve"> (законных представителей)</w:t>
      </w:r>
      <w:r>
        <w:rPr>
          <w:rFonts w:ascii="Times New Roman" w:hAnsi="Times New Roman"/>
          <w:sz w:val="24"/>
          <w:szCs w:val="24"/>
        </w:rPr>
        <w:t xml:space="preserve">, </w:t>
      </w:r>
      <w:r w:rsidR="005709C1" w:rsidRPr="00D03730">
        <w:rPr>
          <w:rFonts w:ascii="Times New Roman" w:hAnsi="Times New Roman"/>
          <w:sz w:val="24"/>
          <w:szCs w:val="24"/>
        </w:rPr>
        <w:t>2 часа в неделю выделе</w:t>
      </w:r>
      <w:r>
        <w:rPr>
          <w:rFonts w:ascii="Times New Roman" w:hAnsi="Times New Roman"/>
          <w:sz w:val="24"/>
          <w:szCs w:val="24"/>
        </w:rPr>
        <w:t xml:space="preserve">ны для проведения предметных и </w:t>
      </w:r>
      <w:r w:rsidR="005709C1" w:rsidRPr="00D03730">
        <w:rPr>
          <w:rFonts w:ascii="Times New Roman" w:hAnsi="Times New Roman"/>
          <w:sz w:val="24"/>
          <w:szCs w:val="24"/>
        </w:rPr>
        <w:t>элективных  курсов обучающихся, направленных на расширение базовых знаний  и подготовку к профессиональному самоопределению обучающихся.</w:t>
      </w:r>
    </w:p>
    <w:p w:rsidR="00974C84" w:rsidRPr="00115A8B" w:rsidRDefault="00974C84" w:rsidP="0008675D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6380"/>
        <w:gridCol w:w="1692"/>
      </w:tblGrid>
      <w:tr w:rsidR="005709C1" w:rsidRPr="00465255" w:rsidTr="00D03730">
        <w:trPr>
          <w:trHeight w:val="527"/>
        </w:trPr>
        <w:tc>
          <w:tcPr>
            <w:tcW w:w="1142" w:type="dxa"/>
          </w:tcPr>
          <w:p w:rsidR="005709C1" w:rsidRPr="00465255" w:rsidRDefault="005709C1" w:rsidP="00115A8B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5709C1" w:rsidRPr="00465255" w:rsidRDefault="005709C1" w:rsidP="00115A8B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п./п.</w:t>
            </w:r>
          </w:p>
        </w:tc>
        <w:tc>
          <w:tcPr>
            <w:tcW w:w="6380" w:type="dxa"/>
          </w:tcPr>
          <w:p w:rsidR="005709C1" w:rsidRPr="00465255" w:rsidRDefault="005709C1" w:rsidP="00115A8B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Предметный,</w:t>
            </w:r>
          </w:p>
          <w:p w:rsidR="005709C1" w:rsidRPr="00465255" w:rsidRDefault="005709C1" w:rsidP="00115A8B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1692" w:type="dxa"/>
          </w:tcPr>
          <w:p w:rsidR="005709C1" w:rsidRPr="00465255" w:rsidRDefault="005709C1" w:rsidP="00115A8B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5709C1" w:rsidRPr="00465255" w:rsidRDefault="005709C1" w:rsidP="00115A8B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5709C1" w:rsidRPr="00465255" w:rsidTr="00D03730">
        <w:trPr>
          <w:trHeight w:val="527"/>
        </w:trPr>
        <w:tc>
          <w:tcPr>
            <w:tcW w:w="1142" w:type="dxa"/>
          </w:tcPr>
          <w:p w:rsidR="005709C1" w:rsidRPr="00465255" w:rsidRDefault="005709C1" w:rsidP="00115A8B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380" w:type="dxa"/>
          </w:tcPr>
          <w:p w:rsidR="005709C1" w:rsidRPr="00465255" w:rsidRDefault="005709C1" w:rsidP="00115A8B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Предметный курс «Технология», автор  В.Д.   Симоненко</w:t>
            </w:r>
          </w:p>
        </w:tc>
        <w:tc>
          <w:tcPr>
            <w:tcW w:w="1692" w:type="dxa"/>
          </w:tcPr>
          <w:p w:rsidR="005709C1" w:rsidRPr="00465255" w:rsidRDefault="005709C1" w:rsidP="00115A8B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5709C1" w:rsidRPr="00465255" w:rsidTr="00D03730">
        <w:trPr>
          <w:trHeight w:val="353"/>
        </w:trPr>
        <w:tc>
          <w:tcPr>
            <w:tcW w:w="1142" w:type="dxa"/>
          </w:tcPr>
          <w:p w:rsidR="005709C1" w:rsidRPr="00465255" w:rsidRDefault="005709C1" w:rsidP="00115A8B">
            <w:pPr>
              <w:tabs>
                <w:tab w:val="left" w:pos="284"/>
              </w:tabs>
              <w:spacing w:after="0" w:line="240" w:lineRule="auto"/>
              <w:ind w:right="-2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380" w:type="dxa"/>
          </w:tcPr>
          <w:p w:rsidR="005709C1" w:rsidRPr="00465255" w:rsidRDefault="005709C1" w:rsidP="00115A8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Элективный курс. Русский язык « Секреты русской пунктуации», автор Н.М.Божко.</w:t>
            </w:r>
          </w:p>
        </w:tc>
        <w:tc>
          <w:tcPr>
            <w:tcW w:w="1692" w:type="dxa"/>
          </w:tcPr>
          <w:p w:rsidR="005709C1" w:rsidRPr="00465255" w:rsidRDefault="00E16292" w:rsidP="00E16292">
            <w:pPr>
              <w:tabs>
                <w:tab w:val="left" w:pos="284"/>
              </w:tabs>
              <w:spacing w:after="0" w:line="240" w:lineRule="auto"/>
              <w:ind w:right="-2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5709C1" w:rsidRPr="00465255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</w:tr>
    </w:tbl>
    <w:p w:rsidR="005709C1" w:rsidRPr="00D03730" w:rsidRDefault="005709C1" w:rsidP="00115A8B">
      <w:pPr>
        <w:tabs>
          <w:tab w:val="num" w:pos="142"/>
          <w:tab w:val="num" w:pos="360"/>
        </w:tabs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5709C1" w:rsidRDefault="0008675D" w:rsidP="006F1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5709C1" w:rsidRPr="00D03730">
        <w:rPr>
          <w:rFonts w:ascii="Times New Roman" w:hAnsi="Times New Roman"/>
          <w:sz w:val="24"/>
          <w:szCs w:val="24"/>
        </w:rPr>
        <w:t>Работа с одаренными детьми  орг</w:t>
      </w:r>
      <w:r w:rsidR="00FA2C84">
        <w:rPr>
          <w:rFonts w:ascii="Times New Roman" w:hAnsi="Times New Roman"/>
          <w:sz w:val="24"/>
          <w:szCs w:val="24"/>
        </w:rPr>
        <w:t>анизована  через:</w:t>
      </w:r>
    </w:p>
    <w:p w:rsidR="00FA2C84" w:rsidRPr="00FA2C84" w:rsidRDefault="00FA2C84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подготовку к участию в олимпиадах (олимпиады по общеобразовательным предметам, Всероссийская геологическая олимпиада, олимпиада для детей с ограниченными возможностями здоровья и др.);</w:t>
      </w:r>
    </w:p>
    <w:p w:rsidR="00FA2C84" w:rsidRPr="00FA2C84" w:rsidRDefault="00FA2C84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</w:t>
      </w:r>
      <w:r>
        <w:rPr>
          <w:rFonts w:ascii="Times New Roman" w:hAnsi="Times New Roman"/>
          <w:sz w:val="24"/>
          <w:szCs w:val="24"/>
        </w:rPr>
        <w:t>готовку к участию в турнирах</w:t>
      </w:r>
      <w:r w:rsidRPr="00FA2C84">
        <w:rPr>
          <w:rFonts w:ascii="Times New Roman" w:hAnsi="Times New Roman"/>
          <w:sz w:val="24"/>
          <w:szCs w:val="24"/>
        </w:rPr>
        <w:t>;</w:t>
      </w:r>
    </w:p>
    <w:p w:rsidR="00FA2C84" w:rsidRPr="00FA2C84" w:rsidRDefault="00FA2C84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проектную и исследовательскую деятельность (научный форум молодых исследователей «Шаг в будущее», научно-практические конференции, участие в сетевых проектах и др.);</w:t>
      </w:r>
    </w:p>
    <w:p w:rsidR="00FA2C84" w:rsidRPr="00FA2C84" w:rsidRDefault="00FA2C84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подготовку к участию в игровых, интеллектуальных конкурсах (очных, дистанционных);</w:t>
      </w:r>
    </w:p>
    <w:p w:rsidR="00FA2C84" w:rsidRPr="00FA2C84" w:rsidRDefault="00FA2C84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внедрение электронных образовательных ресурсов по различным программам курса внеурочной деятельности, элективных курсов, дополнительного образования;</w:t>
      </w:r>
    </w:p>
    <w:p w:rsidR="00FA2C84" w:rsidRPr="00FA2C84" w:rsidRDefault="00FA2C84" w:rsidP="00FA2C84">
      <w:pPr>
        <w:pStyle w:val="a7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2C84">
        <w:rPr>
          <w:rFonts w:ascii="Times New Roman" w:hAnsi="Times New Roman"/>
          <w:sz w:val="24"/>
          <w:szCs w:val="24"/>
        </w:rPr>
        <w:t>межпредметные интегративные погружения в рамках предметных недель; Всероссийскую школьную неделю нанотехнологий и технопредпринимательства (</w:t>
      </w:r>
      <w:r w:rsidRPr="00FA2C84">
        <w:rPr>
          <w:rFonts w:ascii="Times New Roman" w:hAnsi="Times New Roman"/>
          <w:sz w:val="24"/>
          <w:szCs w:val="24"/>
          <w:lang w:val="en-US"/>
        </w:rPr>
        <w:t>www</w:t>
      </w:r>
      <w:r w:rsidRPr="00FA2C84">
        <w:rPr>
          <w:rFonts w:ascii="Times New Roman" w:hAnsi="Times New Roman"/>
          <w:sz w:val="24"/>
          <w:szCs w:val="24"/>
        </w:rPr>
        <w:t>.</w:t>
      </w:r>
      <w:r w:rsidRPr="00FA2C84">
        <w:rPr>
          <w:rFonts w:ascii="Times New Roman" w:hAnsi="Times New Roman"/>
          <w:sz w:val="24"/>
          <w:szCs w:val="24"/>
          <w:lang w:val="en-US"/>
        </w:rPr>
        <w:t>schoolnano</w:t>
      </w:r>
      <w:r w:rsidRPr="00FA2C84">
        <w:rPr>
          <w:rFonts w:ascii="Times New Roman" w:hAnsi="Times New Roman"/>
          <w:sz w:val="24"/>
          <w:szCs w:val="24"/>
        </w:rPr>
        <w:t>.</w:t>
      </w:r>
      <w:r w:rsidRPr="00FA2C84">
        <w:rPr>
          <w:rFonts w:ascii="Times New Roman" w:hAnsi="Times New Roman"/>
          <w:sz w:val="24"/>
          <w:szCs w:val="24"/>
          <w:lang w:val="en-US"/>
        </w:rPr>
        <w:t>ru</w:t>
      </w:r>
      <w:r w:rsidRPr="00FA2C84">
        <w:rPr>
          <w:rFonts w:ascii="Times New Roman" w:hAnsi="Times New Roman"/>
          <w:sz w:val="24"/>
          <w:szCs w:val="24"/>
        </w:rPr>
        <w:t>);</w:t>
      </w:r>
    </w:p>
    <w:p w:rsidR="00FA2C84" w:rsidRPr="00D03730" w:rsidRDefault="00FA2C84" w:rsidP="006F1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09C1" w:rsidRPr="00D03730" w:rsidRDefault="005709C1" w:rsidP="0031063B">
      <w:pPr>
        <w:tabs>
          <w:tab w:val="left" w:pos="0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D037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6F1E41" w:rsidRDefault="006F1E4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E41" w:rsidRDefault="006F1E4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E41" w:rsidRDefault="006F1E4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E41" w:rsidRDefault="006F1E4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E41" w:rsidRDefault="006F1E4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E41" w:rsidRDefault="006F1E4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E41" w:rsidRDefault="006F1E4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E41" w:rsidRDefault="006F1E4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E41" w:rsidRDefault="006F1E4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1E41" w:rsidRDefault="006F1E4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09C1" w:rsidRPr="00385EDF" w:rsidRDefault="006F1E41" w:rsidP="00FA2C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для 7</w:t>
      </w:r>
      <w:r w:rsidR="005709C1" w:rsidRPr="00385EDF">
        <w:rPr>
          <w:rFonts w:ascii="Times New Roman" w:hAnsi="Times New Roman"/>
          <w:b/>
          <w:sz w:val="24"/>
          <w:szCs w:val="24"/>
        </w:rPr>
        <w:t>-9 классов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Неволинской основной общеобразовательной  школы -</w:t>
      </w:r>
    </w:p>
    <w:p w:rsidR="005709C1" w:rsidRPr="00D03730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филиала муниципального автономного общеобразовательного учреждения</w:t>
      </w:r>
    </w:p>
    <w:p w:rsidR="005709C1" w:rsidRPr="00D03730" w:rsidRDefault="006F1E4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Черемшанская</w:t>
      </w:r>
      <w:r w:rsidR="005709C1" w:rsidRPr="00D03730">
        <w:rPr>
          <w:rFonts w:ascii="Times New Roman" w:hAnsi="Times New Roman"/>
          <w:b/>
          <w:sz w:val="24"/>
          <w:szCs w:val="24"/>
        </w:rPr>
        <w:t xml:space="preserve">  средняя общеобразовательная школа</w:t>
      </w:r>
    </w:p>
    <w:p w:rsidR="005709C1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на 201</w:t>
      </w:r>
      <w:r w:rsidR="006F1E41">
        <w:rPr>
          <w:rFonts w:ascii="Times New Roman" w:hAnsi="Times New Roman"/>
          <w:b/>
          <w:sz w:val="24"/>
          <w:szCs w:val="24"/>
        </w:rPr>
        <w:t>6</w:t>
      </w:r>
      <w:r w:rsidRPr="00D03730">
        <w:rPr>
          <w:rFonts w:ascii="Times New Roman" w:hAnsi="Times New Roman"/>
          <w:b/>
          <w:sz w:val="24"/>
          <w:szCs w:val="24"/>
        </w:rPr>
        <w:t>-201</w:t>
      </w:r>
      <w:r w:rsidR="006F1E41">
        <w:rPr>
          <w:rFonts w:ascii="Times New Roman" w:hAnsi="Times New Roman"/>
          <w:b/>
          <w:sz w:val="24"/>
          <w:szCs w:val="24"/>
        </w:rPr>
        <w:t>7</w:t>
      </w:r>
      <w:r w:rsidRPr="00D03730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5709C1" w:rsidRPr="00385EDF" w:rsidRDefault="005709C1" w:rsidP="00115A8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5EDF">
        <w:rPr>
          <w:rFonts w:ascii="Times New Roman" w:hAnsi="Times New Roman"/>
          <w:b/>
          <w:sz w:val="24"/>
          <w:szCs w:val="24"/>
        </w:rPr>
        <w:t>(согласно ГОС 2004 года)</w:t>
      </w:r>
    </w:p>
    <w:p w:rsidR="005709C1" w:rsidRPr="00D03730" w:rsidRDefault="005709C1" w:rsidP="0011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0"/>
        <w:gridCol w:w="4253"/>
        <w:gridCol w:w="27"/>
        <w:gridCol w:w="9"/>
        <w:gridCol w:w="1381"/>
        <w:gridCol w:w="1418"/>
        <w:gridCol w:w="1417"/>
      </w:tblGrid>
      <w:tr w:rsidR="00DE54B4" w:rsidRPr="00465255" w:rsidTr="006F1E41">
        <w:trPr>
          <w:cantSplit/>
          <w:trHeight w:val="274"/>
        </w:trPr>
        <w:tc>
          <w:tcPr>
            <w:tcW w:w="4503" w:type="dxa"/>
            <w:gridSpan w:val="2"/>
            <w:vMerge w:val="restart"/>
          </w:tcPr>
          <w:p w:rsidR="00DE54B4" w:rsidRPr="00465255" w:rsidRDefault="00DE54B4" w:rsidP="003130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252" w:type="dxa"/>
            <w:gridSpan w:val="5"/>
          </w:tcPr>
          <w:p w:rsidR="00DE54B4" w:rsidRPr="00465255" w:rsidRDefault="00DE54B4" w:rsidP="0031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Количество  часов в неделю</w:t>
            </w:r>
          </w:p>
        </w:tc>
      </w:tr>
      <w:tr w:rsidR="006F1E41" w:rsidRPr="00465255" w:rsidTr="006F1E41">
        <w:trPr>
          <w:cantSplit/>
          <w:trHeight w:val="145"/>
        </w:trPr>
        <w:tc>
          <w:tcPr>
            <w:tcW w:w="4503" w:type="dxa"/>
            <w:gridSpan w:val="2"/>
            <w:vMerge/>
            <w:vAlign w:val="center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</w:p>
        </w:tc>
      </w:tr>
      <w:tr w:rsidR="005709C1" w:rsidRPr="00465255" w:rsidTr="006F1E41">
        <w:trPr>
          <w:cantSplit/>
          <w:trHeight w:val="562"/>
        </w:trPr>
        <w:tc>
          <w:tcPr>
            <w:tcW w:w="8755" w:type="dxa"/>
            <w:gridSpan w:val="7"/>
            <w:vAlign w:val="center"/>
          </w:tcPr>
          <w:p w:rsidR="005709C1" w:rsidRPr="00465255" w:rsidRDefault="005709C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Обязательная (инвариативная) часть</w:t>
            </w:r>
          </w:p>
        </w:tc>
      </w:tr>
      <w:tr w:rsidR="006F1E41" w:rsidRPr="00465255" w:rsidTr="006F1E41">
        <w:trPr>
          <w:cantSplit/>
          <w:trHeight w:val="274"/>
        </w:trPr>
        <w:tc>
          <w:tcPr>
            <w:tcW w:w="250" w:type="dxa"/>
            <w:vMerge w:val="restart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1E41" w:rsidRPr="00465255" w:rsidTr="006F1E41">
        <w:trPr>
          <w:cantSplit/>
          <w:trHeight w:val="145"/>
        </w:trPr>
        <w:tc>
          <w:tcPr>
            <w:tcW w:w="250" w:type="dxa"/>
            <w:vMerge/>
            <w:vAlign w:val="center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1E41" w:rsidRPr="00465255" w:rsidTr="006F1E41">
        <w:trPr>
          <w:cantSplit/>
          <w:trHeight w:val="284"/>
        </w:trPr>
        <w:tc>
          <w:tcPr>
            <w:tcW w:w="250" w:type="dxa"/>
            <w:vMerge/>
            <w:vAlign w:val="center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(английский язык)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1E41" w:rsidRPr="00465255" w:rsidTr="006F1E41">
        <w:trPr>
          <w:cantSplit/>
          <w:trHeight w:val="274"/>
        </w:trPr>
        <w:tc>
          <w:tcPr>
            <w:tcW w:w="250" w:type="dxa"/>
            <w:vMerge w:val="restart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41" w:rsidRPr="00465255" w:rsidTr="006F1E41">
        <w:trPr>
          <w:cantSplit/>
          <w:trHeight w:val="274"/>
        </w:trPr>
        <w:tc>
          <w:tcPr>
            <w:tcW w:w="250" w:type="dxa"/>
            <w:vMerge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1E41" w:rsidRPr="00465255" w:rsidTr="006F1E41">
        <w:trPr>
          <w:cantSplit/>
          <w:trHeight w:val="274"/>
        </w:trPr>
        <w:tc>
          <w:tcPr>
            <w:tcW w:w="250" w:type="dxa"/>
            <w:vMerge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1E41" w:rsidRPr="00465255" w:rsidTr="006F1E41">
        <w:trPr>
          <w:cantSplit/>
          <w:trHeight w:val="145"/>
        </w:trPr>
        <w:tc>
          <w:tcPr>
            <w:tcW w:w="250" w:type="dxa"/>
            <w:vMerge/>
            <w:vAlign w:val="center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1E41" w:rsidRPr="00465255" w:rsidTr="006F1E41">
        <w:trPr>
          <w:cantSplit/>
          <w:trHeight w:val="274"/>
        </w:trPr>
        <w:tc>
          <w:tcPr>
            <w:tcW w:w="250" w:type="dxa"/>
            <w:vMerge w:val="restart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1E41" w:rsidRPr="00465255" w:rsidTr="006F1E41">
        <w:trPr>
          <w:cantSplit/>
          <w:trHeight w:val="145"/>
        </w:trPr>
        <w:tc>
          <w:tcPr>
            <w:tcW w:w="250" w:type="dxa"/>
            <w:vMerge/>
            <w:vAlign w:val="center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1E41" w:rsidRPr="00465255" w:rsidTr="006F1E41">
        <w:trPr>
          <w:cantSplit/>
          <w:trHeight w:val="145"/>
        </w:trPr>
        <w:tc>
          <w:tcPr>
            <w:tcW w:w="250" w:type="dxa"/>
            <w:vMerge/>
            <w:vAlign w:val="center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1E41" w:rsidRPr="00465255" w:rsidTr="006F1E41">
        <w:trPr>
          <w:cantSplit/>
          <w:trHeight w:val="145"/>
        </w:trPr>
        <w:tc>
          <w:tcPr>
            <w:tcW w:w="250" w:type="dxa"/>
            <w:vMerge/>
            <w:vAlign w:val="center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41" w:rsidRPr="00465255" w:rsidTr="006F1E41">
        <w:trPr>
          <w:cantSplit/>
          <w:trHeight w:val="274"/>
        </w:trPr>
        <w:tc>
          <w:tcPr>
            <w:tcW w:w="250" w:type="dxa"/>
            <w:vMerge w:val="restart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1E41" w:rsidRPr="00465255" w:rsidTr="006F1E41">
        <w:trPr>
          <w:cantSplit/>
          <w:trHeight w:val="145"/>
        </w:trPr>
        <w:tc>
          <w:tcPr>
            <w:tcW w:w="250" w:type="dxa"/>
            <w:vMerge/>
            <w:vAlign w:val="center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1E41" w:rsidRPr="00465255" w:rsidTr="006F1E41">
        <w:trPr>
          <w:cantSplit/>
          <w:trHeight w:val="145"/>
        </w:trPr>
        <w:tc>
          <w:tcPr>
            <w:tcW w:w="250" w:type="dxa"/>
            <w:vMerge/>
            <w:vAlign w:val="center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1E41" w:rsidRPr="00465255" w:rsidTr="006F1E41">
        <w:trPr>
          <w:cantSplit/>
          <w:trHeight w:val="274"/>
        </w:trPr>
        <w:tc>
          <w:tcPr>
            <w:tcW w:w="250" w:type="dxa"/>
            <w:vMerge w:val="restart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41" w:rsidRPr="00465255" w:rsidTr="006F1E41">
        <w:trPr>
          <w:cantSplit/>
          <w:trHeight w:val="145"/>
        </w:trPr>
        <w:tc>
          <w:tcPr>
            <w:tcW w:w="250" w:type="dxa"/>
            <w:vMerge/>
            <w:vAlign w:val="center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31305B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305B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F1E41" w:rsidRPr="00465255" w:rsidRDefault="006F1E41" w:rsidP="003130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41" w:rsidRPr="00465255" w:rsidTr="006F1E41">
        <w:trPr>
          <w:cantSplit/>
          <w:trHeight w:val="145"/>
        </w:trPr>
        <w:tc>
          <w:tcPr>
            <w:tcW w:w="250" w:type="dxa"/>
            <w:vMerge/>
            <w:vAlign w:val="center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1E41" w:rsidRPr="00465255" w:rsidTr="006F1E41">
        <w:trPr>
          <w:cantSplit/>
          <w:trHeight w:val="284"/>
        </w:trPr>
        <w:tc>
          <w:tcPr>
            <w:tcW w:w="250" w:type="dxa"/>
            <w:vMerge w:val="restart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41" w:rsidRPr="00465255" w:rsidTr="006F1E41">
        <w:trPr>
          <w:cantSplit/>
          <w:trHeight w:val="145"/>
        </w:trPr>
        <w:tc>
          <w:tcPr>
            <w:tcW w:w="250" w:type="dxa"/>
            <w:vMerge/>
            <w:vAlign w:val="center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F1E41" w:rsidRPr="00465255" w:rsidTr="006F1E41">
        <w:trPr>
          <w:cantSplit/>
          <w:trHeight w:val="380"/>
        </w:trPr>
        <w:tc>
          <w:tcPr>
            <w:tcW w:w="250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9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1E41" w:rsidRPr="00465255" w:rsidTr="006F1E41">
        <w:trPr>
          <w:cantSplit/>
          <w:trHeight w:val="274"/>
        </w:trPr>
        <w:tc>
          <w:tcPr>
            <w:tcW w:w="4539" w:type="dxa"/>
            <w:gridSpan w:val="4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381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5709C1" w:rsidRPr="00465255" w:rsidTr="006F1E41">
        <w:trPr>
          <w:cantSplit/>
          <w:trHeight w:val="274"/>
        </w:trPr>
        <w:tc>
          <w:tcPr>
            <w:tcW w:w="8755" w:type="dxa"/>
            <w:gridSpan w:val="7"/>
          </w:tcPr>
          <w:p w:rsidR="005709C1" w:rsidRPr="00465255" w:rsidRDefault="005709C1" w:rsidP="0031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Вариативная часть</w:t>
            </w:r>
          </w:p>
        </w:tc>
      </w:tr>
      <w:tr w:rsidR="006F1E41" w:rsidRPr="00465255" w:rsidTr="006F1E41">
        <w:trPr>
          <w:cantSplit/>
          <w:trHeight w:val="93"/>
        </w:trPr>
        <w:tc>
          <w:tcPr>
            <w:tcW w:w="4530" w:type="dxa"/>
            <w:gridSpan w:val="3"/>
            <w:vMerge w:val="restart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Элективные,  предметные курсы</w:t>
            </w:r>
          </w:p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1E41" w:rsidRPr="00465255" w:rsidTr="006F1E41">
        <w:trPr>
          <w:cantSplit/>
          <w:trHeight w:val="367"/>
        </w:trPr>
        <w:tc>
          <w:tcPr>
            <w:tcW w:w="4530" w:type="dxa"/>
            <w:gridSpan w:val="3"/>
            <w:vMerge/>
            <w:vAlign w:val="center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F1E41" w:rsidRPr="00465255" w:rsidTr="006F1E41">
        <w:trPr>
          <w:cantSplit/>
          <w:trHeight w:val="432"/>
        </w:trPr>
        <w:tc>
          <w:tcPr>
            <w:tcW w:w="4530" w:type="dxa"/>
            <w:gridSpan w:val="3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 xml:space="preserve">Объем аудиторной нагрузки: </w:t>
            </w:r>
          </w:p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90" w:type="dxa"/>
            <w:gridSpan w:val="2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6F1E41" w:rsidRPr="00465255" w:rsidRDefault="006F1E41" w:rsidP="003130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5709C1" w:rsidRPr="00D03730" w:rsidRDefault="005709C1" w:rsidP="0011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09C1" w:rsidRPr="00D03730" w:rsidRDefault="005709C1" w:rsidP="00115A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709C1" w:rsidRDefault="005709C1" w:rsidP="00115A8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730">
        <w:rPr>
          <w:rFonts w:ascii="Times New Roman" w:hAnsi="Times New Roman"/>
          <w:sz w:val="24"/>
          <w:szCs w:val="24"/>
        </w:rPr>
        <w:t xml:space="preserve">                   </w:t>
      </w:r>
    </w:p>
    <w:p w:rsidR="00144A2C" w:rsidRDefault="00144A2C" w:rsidP="0011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203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535"/>
        <w:gridCol w:w="3775"/>
      </w:tblGrid>
      <w:tr w:rsidR="00144A2C" w:rsidTr="00144A2C">
        <w:tc>
          <w:tcPr>
            <w:tcW w:w="15963" w:type="dxa"/>
            <w:tcMar>
              <w:top w:w="60" w:type="dxa"/>
              <w:left w:w="0" w:type="dxa"/>
              <w:bottom w:w="30" w:type="dxa"/>
              <w:right w:w="0" w:type="dxa"/>
            </w:tcMar>
            <w:hideMark/>
          </w:tcPr>
          <w:p w:rsidR="006F1E41" w:rsidRDefault="006F1E41"/>
          <w:p w:rsidR="006F1E41" w:rsidRDefault="006F1E41"/>
          <w:p w:rsidR="006F1E41" w:rsidRDefault="006F1E41"/>
          <w:p w:rsidR="006F1E41" w:rsidRDefault="006F1E41"/>
          <w:tbl>
            <w:tblPr>
              <w:tblW w:w="4250" w:type="pct"/>
              <w:tblLayout w:type="fixed"/>
              <w:tblLook w:val="04A0"/>
            </w:tblPr>
            <w:tblGrid>
              <w:gridCol w:w="9434"/>
              <w:gridCol w:w="53"/>
              <w:gridCol w:w="20"/>
              <w:gridCol w:w="865"/>
              <w:gridCol w:w="3442"/>
              <w:gridCol w:w="20"/>
              <w:gridCol w:w="48"/>
              <w:gridCol w:w="104"/>
              <w:gridCol w:w="62"/>
            </w:tblGrid>
            <w:tr w:rsidR="00144A2C" w:rsidTr="006F1E41">
              <w:trPr>
                <w:gridAfter w:val="3"/>
                <w:wAfter w:w="76" w:type="pct"/>
              </w:trPr>
              <w:tc>
                <w:tcPr>
                  <w:tcW w:w="3358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44A2C" w:rsidRPr="00722FC0" w:rsidRDefault="00144A2C" w:rsidP="00890B7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Пояснительная записка</w:t>
                  </w:r>
                </w:p>
                <w:p w:rsidR="00144A2C" w:rsidRPr="00722FC0" w:rsidRDefault="00144A2C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22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 учебному плану Неволинской основной общеобразовательной школы – филиала муниципального автономного общеобразоват</w:t>
                  </w:r>
                  <w:r w:rsidR="006F1E41" w:rsidRPr="00722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ельного учреждения Черемшанская</w:t>
                  </w:r>
                  <w:r w:rsidRPr="00722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средняя общеобразовательная школа, реализующей специальное (коррекционное) образование (</w:t>
                  </w:r>
                  <w:r w:rsidRPr="00722FC0"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VIII</w:t>
                  </w:r>
                  <w:r w:rsidRPr="00722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вид) в условиях общеобразовательных классов, </w:t>
                  </w:r>
                </w:p>
                <w:p w:rsidR="00144A2C" w:rsidRPr="006F1E41" w:rsidRDefault="00144A2C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hAnsi="Times New Roman"/>
                      <w:b/>
                      <w:color w:val="FF0000"/>
                      <w:sz w:val="24"/>
                      <w:szCs w:val="24"/>
                    </w:rPr>
                  </w:pPr>
                  <w:r w:rsidRPr="00722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2015 – 2016 учебный год</w:t>
                  </w:r>
                </w:p>
                <w:p w:rsidR="00144A2C" w:rsidRDefault="00144A2C">
                  <w:pPr>
                    <w:spacing w:after="0" w:line="240" w:lineRule="auto"/>
                    <w:ind w:firstLine="30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44A2C" w:rsidRDefault="00144A2C" w:rsidP="003825D1">
                  <w:pPr>
                    <w:pStyle w:val="ConsTitle"/>
                    <w:widowControl/>
                    <w:tabs>
                      <w:tab w:val="center" w:pos="5101"/>
                      <w:tab w:val="left" w:pos="7635"/>
                    </w:tabs>
                    <w:ind w:right="0"/>
                    <w:jc w:val="both"/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     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  <w:lang w:eastAsia="ru-RU"/>
                    </w:rPr>
                    <w:t xml:space="preserve">Учебный план для данной категории учащихся разработан на основе Базисного учебного плана специальных (коррекционных) общеобразовательных школ VIII вида, утвержденного Минестерством образования России (приказ 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от 10 апреля </w:t>
                  </w:r>
                  <w:smartTag w:uri="urn:schemas-microsoft-com:office:smarttags" w:element="metricconverter">
                    <w:smartTagPr>
                      <w:attr w:name="ProductID" w:val="2002 г"/>
                    </w:smartTagPr>
                    <w:r>
                      <w:rPr>
                        <w:rFonts w:ascii="Times New Roman" w:hAnsi="Times New Roman"/>
                        <w:b w:val="0"/>
                        <w:sz w:val="24"/>
                        <w:szCs w:val="24"/>
                      </w:rPr>
                      <w:t>2002 г</w:t>
                    </w:r>
                  </w:smartTag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 xml:space="preserve">. N 29/2065-п) 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  <w:lang w:eastAsia="ru-RU"/>
                    </w:rPr>
                    <w:t xml:space="preserve">«Об утверждении учебных планов специальных (коррекционных) образовательных учреждений для обучающихся, воспитанников с отклонениями в развитии»); в соответствии с действующими Санитарными правилами 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Министерстве  Российской Федерации 03.03.2011 № 1993)</w:t>
                  </w:r>
                  <w:r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  <w:lang w:eastAsia="ru-RU"/>
                    </w:rPr>
                    <w:t>; с требованиями Государственного стандарта общего образования для лиц с ограниченными возможностями здоровья.</w:t>
                  </w:r>
                </w:p>
                <w:p w:rsidR="00144A2C" w:rsidRDefault="00722FC0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 обучении учащегося в 4</w:t>
                  </w:r>
                  <w:r w:rsidR="00144A2C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классе реализуется программа для специальных (коррекционных) образовательных учреждений VIII вида под редакцией В.В. Воронковой и И.М. Бгажноковой.</w:t>
                  </w:r>
                </w:p>
                <w:p w:rsidR="00144A2C" w:rsidRDefault="00722FC0" w:rsidP="003825D1">
                  <w:pPr>
                    <w:pStyle w:val="ConsNormal"/>
                    <w:widowControl/>
                    <w:ind w:right="0" w:firstLine="54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 4</w:t>
                  </w:r>
                  <w:r w:rsidR="00144A2C">
                    <w:rPr>
                      <w:rFonts w:ascii="Times New Roman" w:hAnsi="Times New Roman"/>
                      <w:sz w:val="24"/>
                    </w:rPr>
                    <w:t xml:space="preserve"> классе осуществляется начальный этап обучения, на котором общеобразовательная подготовка сочетается с коррекционной и пропедевтической работой.</w:t>
                  </w:r>
                </w:p>
                <w:p w:rsidR="00144A2C" w:rsidRDefault="00144A2C" w:rsidP="003825D1">
                  <w:pPr>
                    <w:pStyle w:val="ConsNormal"/>
                    <w:widowControl/>
                    <w:ind w:right="0" w:firstLine="54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Базисный 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            </w:r>
                </w:p>
                <w:p w:rsidR="00144A2C" w:rsidRDefault="00722FC0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В 4</w:t>
                  </w:r>
                  <w:r w:rsidR="00144A2C">
                    <w:rPr>
                      <w:rFonts w:ascii="Times New Roman" w:hAnsi="Times New Roman"/>
                      <w:sz w:val="24"/>
                    </w:rPr>
                    <w:t xml:space="preserve"> классе</w:t>
                  </w:r>
                  <w:r w:rsidR="00144A2C">
                    <w:rPr>
                      <w:rFonts w:ascii="Times New Roman" w:eastAsia="Calibri" w:hAnsi="Times New Roman"/>
                      <w:sz w:val="24"/>
                    </w:rPr>
                    <w:t xml:space="preserve"> из традиционных обязательных учебных предметов изучаются: русский язык (чтени</w:t>
                  </w:r>
                  <w:r w:rsidR="00144A2C">
                    <w:rPr>
                      <w:rFonts w:ascii="Times New Roman" w:hAnsi="Times New Roman"/>
                      <w:sz w:val="24"/>
                    </w:rPr>
                    <w:t xml:space="preserve">е и письмо), математика, </w:t>
                  </w:r>
                  <w:r w:rsidR="00144A2C">
                    <w:rPr>
                      <w:rFonts w:ascii="Times New Roman" w:eastAsia="Calibri" w:hAnsi="Times New Roman"/>
                      <w:sz w:val="24"/>
                    </w:rPr>
                    <w:t>изо</w:t>
                  </w:r>
                  <w:r w:rsidR="00144A2C">
                    <w:rPr>
                      <w:rFonts w:ascii="Times New Roman" w:hAnsi="Times New Roman"/>
                      <w:sz w:val="24"/>
                    </w:rPr>
                    <w:t xml:space="preserve">бразительное искусство, </w:t>
                  </w:r>
                  <w:r w:rsidR="00144A2C">
                    <w:rPr>
                      <w:rFonts w:ascii="Times New Roman" w:eastAsia="Calibri" w:hAnsi="Times New Roman"/>
                      <w:sz w:val="24"/>
                    </w:rPr>
                    <w:t>музыка</w:t>
                  </w:r>
                  <w:r w:rsidR="00144A2C">
                    <w:rPr>
                      <w:rFonts w:ascii="Times New Roman" w:hAnsi="Times New Roman"/>
                      <w:sz w:val="24"/>
                    </w:rPr>
                    <w:t xml:space="preserve"> и пение</w:t>
                  </w:r>
                  <w:r w:rsidR="00144A2C">
                    <w:rPr>
                      <w:rFonts w:ascii="Times New Roman" w:eastAsia="Calibri" w:hAnsi="Times New Roman"/>
                      <w:sz w:val="24"/>
                    </w:rPr>
                    <w:t>, осуществляется физическое воспитание, трудовое и профессионально - трудовое обучение.</w:t>
                  </w:r>
                </w:p>
                <w:p w:rsidR="00144A2C" w:rsidRDefault="00144A2C" w:rsidP="003825D1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К коррекционным занятиям в младшем классе относятся занятия по развитию устной речи на основе изучения предметов и явлений окружающей действительности, специальные занятия по ритмике.</w:t>
                  </w:r>
                </w:p>
                <w:p w:rsidR="00144A2C" w:rsidRDefault="00144A2C" w:rsidP="003825D1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*Специфической формой организации учебных занятий являются коррекционные (индивидуальные и групповые) логопедические занятия, ЛФК и занятия по развитию психомоторики и сенсорных процессов для обучающегося с выраженными речевыми, двигательными нарушениями в целях более успешного продвижения в общем развитии. На коррекционные индивидуальные и групповые занятия по логопедии, ЛФК и развитию психомоторики и сенсорных процессов по расписанию отводятся часы как в первую, так и во вторую половину дня. Их продолжительность 15 - 25 мин.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Начало и продолжительность учебного года и каникул устанавливается в сроки, действующие для всех образовательных учреждений.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Продолжительность урока - 45 минут.</w:t>
                  </w:r>
                </w:p>
                <w:p w:rsidR="00144A2C" w:rsidRDefault="00144A2C">
                  <w:pPr>
                    <w:tabs>
                      <w:tab w:val="left" w:pos="1635"/>
                      <w:tab w:val="center" w:pos="4898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44A2C" w:rsidRDefault="00144A2C" w:rsidP="003825D1">
                  <w:pPr>
                    <w:tabs>
                      <w:tab w:val="left" w:pos="1635"/>
                      <w:tab w:val="center" w:pos="489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*Обязательные индивидуальные и коррекционные занятия</w:t>
                  </w:r>
                </w:p>
                <w:tbl>
                  <w:tblPr>
                    <w:tblW w:w="963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4740"/>
                    <w:gridCol w:w="4660"/>
                    <w:gridCol w:w="236"/>
                  </w:tblGrid>
                  <w:tr w:rsidR="003825D1" w:rsidRPr="00144A2C" w:rsidTr="003825D1">
                    <w:tc>
                      <w:tcPr>
                        <w:tcW w:w="4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825D1" w:rsidRPr="00144A2C" w:rsidRDefault="003825D1" w:rsidP="00144A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44A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Коррекционные занятия</w:t>
                        </w:r>
                      </w:p>
                    </w:tc>
                    <w:tc>
                      <w:tcPr>
                        <w:tcW w:w="4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825D1" w:rsidRPr="00144A2C" w:rsidRDefault="003825D1" w:rsidP="00144A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  <w:r w:rsidRPr="00144A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825D1" w:rsidRPr="00144A2C" w:rsidRDefault="003825D1" w:rsidP="003825D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25D1" w:rsidRPr="00144A2C" w:rsidTr="003825D1">
                    <w:tc>
                      <w:tcPr>
                        <w:tcW w:w="4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825D1" w:rsidRPr="00144A2C" w:rsidRDefault="003825D1" w:rsidP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44A2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Логопедические занятия</w:t>
                        </w:r>
                      </w:p>
                    </w:tc>
                    <w:tc>
                      <w:tcPr>
                        <w:tcW w:w="4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825D1" w:rsidRPr="00144A2C" w:rsidRDefault="003825D1" w:rsidP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44A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825D1" w:rsidRPr="00144A2C" w:rsidRDefault="003825D1" w:rsidP="003825D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25D1" w:rsidRPr="00144A2C" w:rsidTr="003825D1">
                    <w:tc>
                      <w:tcPr>
                        <w:tcW w:w="4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825D1" w:rsidRPr="00144A2C" w:rsidRDefault="003825D1" w:rsidP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44A2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ЛФК</w:t>
                        </w:r>
                      </w:p>
                    </w:tc>
                    <w:tc>
                      <w:tcPr>
                        <w:tcW w:w="4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825D1" w:rsidRPr="00144A2C" w:rsidRDefault="003825D1" w:rsidP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44A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825D1" w:rsidRPr="00144A2C" w:rsidRDefault="003825D1" w:rsidP="003825D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825D1" w:rsidRPr="00144A2C" w:rsidTr="003825D1">
                    <w:tc>
                      <w:tcPr>
                        <w:tcW w:w="4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825D1" w:rsidRPr="00144A2C" w:rsidRDefault="003825D1" w:rsidP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</w:pPr>
                        <w:r w:rsidRPr="00144A2C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Развитие психомоторики и сенсорных процессов</w:t>
                        </w:r>
                      </w:p>
                    </w:tc>
                    <w:tc>
                      <w:tcPr>
                        <w:tcW w:w="4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3825D1" w:rsidRPr="00144A2C" w:rsidRDefault="003825D1" w:rsidP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144A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825D1" w:rsidRPr="00144A2C" w:rsidRDefault="003825D1" w:rsidP="003825D1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44A2C" w:rsidRDefault="00144A2C" w:rsidP="003825D1">
                  <w:pPr>
                    <w:pStyle w:val="ConsNormal"/>
                    <w:widowControl/>
                    <w:ind w:right="0" w:firstLine="54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Педагогическая коррекция осуществляется педагогом-предметником в рамках изучаемых учебных курсов. 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 специальном (коррекционном) обучении по программе VIII вида предусматривается интегрированное обучение. Основной задачей интегрированного обучения детей с ОВЗ в школе является стремление обучать всех учащихся вместе, не выделяя детей с особенностями в развитии в отдельные группы.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Специфика общеобразовательных курсов в С(К)О VIII вида заключается в их практической и коррекционной направленности. Основными целями данных курсов являются овладение учебными предметами на практическом уровне и коррекция познавательного развития учащегося. Данные курсы реализуют следующие задачи: коррекция речевой деятельности учащихся, расширение их знаний об окружающем мире и развитие навыков планирования своей деятельности, контроля и самоконтроля. 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Начальная ступень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Обучение русскому языку и чтению осуществляется в двух направлениях: письмо и развитие речи, чтение и развитие речи с целью формирования навыков правильного, беглого и выразительного чтения произведений, доступных пониманию учащихся; формирования умений правильно и последовательно излагать свои мысли в устной и письменной форме; социальной адаптации в плане общего развития и формирования нравственных качеств.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Учебный предмет «Математика» предполагает формирование арифметических счётных навыков, ознакомление с основами геометрии.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Учебные предметы «Музыка и пение» и «Изобразительное искусство» с целью развития художественного вкуса, развития навыков пространственной ориентации и зрительно-двигательной ориентации, развития эстетических чувств.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Учебный предмет «Трудовое обучение» предусматривает овладение учащимися умениями самообслуживания, навыками ручных технологий обработки различных материалов (бумага, ткань).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Учебный предмет «Физическая культура» ориентирован на укрепление здоровья школьников, выполнение спортивных нормативов, кроме того, в предмет включены мотивационные уроки, направленные на формирование у школьников здорового образа жизни.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 коррекционным занятиям относятся занятия по развитию устной речи на основе изучения предметов и явлений окружающей действительности, занятия с целью привития учащимся вопросов социальной адаптации в самостоятельной жизни, развития положительных нравственных качеств личности, развития культуры взаимоотношений, формирования навыков приспособления к условиям социальной среды путем усвоения и принятия норм, правил, способов поведения, принятых в обществе, развитие артикуляционного аппарата, исправление дефектов речи.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Школьный компонент: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с целью расширения кругозора, развития образного мышления, речи учащихся увеличено учебное время на предмет «Чтение и развитие речи».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увеличено учебное время на изучение предмета «Математика» для формирования и развития вычислительных навыков.</w:t>
                  </w:r>
                </w:p>
                <w:p w:rsidR="00144A2C" w:rsidRDefault="00144A2C" w:rsidP="003825D1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 xml:space="preserve">     К региональной части на этой ступени отнесена образовательная область искусства (музыка и пение), что дает возможность максимально использовать традиции и культуру (этнокультуру) региона.</w:t>
                  </w:r>
                </w:p>
                <w:p w:rsidR="00144A2C" w:rsidRDefault="00144A2C" w:rsidP="003825D1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4A2C" w:rsidRDefault="00144A2C">
                  <w:pPr>
                    <w:pStyle w:val="ConsNonformat"/>
                    <w:widowControl/>
                    <w:spacing w:line="276" w:lineRule="auto"/>
                    <w:ind w:righ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Региональный (национальный) компонент</w:t>
                  </w:r>
                </w:p>
                <w:tbl>
                  <w:tblPr>
                    <w:tblW w:w="963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/>
                  </w:tblPr>
                  <w:tblGrid>
                    <w:gridCol w:w="4740"/>
                    <w:gridCol w:w="4660"/>
                    <w:gridCol w:w="236"/>
                  </w:tblGrid>
                  <w:tr w:rsidR="00722FC0" w:rsidRPr="00144A2C" w:rsidTr="00722FC0">
                    <w:tc>
                      <w:tcPr>
                        <w:tcW w:w="4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22FC0" w:rsidRPr="00144A2C" w:rsidRDefault="00722FC0" w:rsidP="00144A2C">
                        <w:pPr>
                          <w:pStyle w:val="ConsNonformat"/>
                          <w:widowControl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A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4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22FC0" w:rsidRPr="00144A2C" w:rsidRDefault="00722FC0" w:rsidP="00144A2C">
                        <w:pPr>
                          <w:pStyle w:val="ConsNonformat"/>
                          <w:widowControl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</w:t>
                        </w:r>
                        <w:r w:rsidRPr="00144A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2FC0" w:rsidRPr="00144A2C" w:rsidRDefault="00722FC0" w:rsidP="00722FC0">
                        <w:pPr>
                          <w:pStyle w:val="ConsNonformat"/>
                          <w:widowControl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22FC0" w:rsidRPr="00144A2C" w:rsidTr="00722FC0">
                    <w:tc>
                      <w:tcPr>
                        <w:tcW w:w="47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22FC0" w:rsidRPr="00144A2C" w:rsidRDefault="00722FC0" w:rsidP="00144A2C">
                        <w:pPr>
                          <w:pStyle w:val="ConsNonformat"/>
                          <w:widowControl/>
                          <w:tabs>
                            <w:tab w:val="left" w:pos="1230"/>
                          </w:tabs>
                          <w:ind w:righ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A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ab/>
                          <w:t>Музыка и пение</w:t>
                        </w:r>
                      </w:p>
                    </w:tc>
                    <w:tc>
                      <w:tcPr>
                        <w:tcW w:w="46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722FC0" w:rsidRPr="00144A2C" w:rsidRDefault="00722FC0" w:rsidP="00144A2C">
                        <w:pPr>
                          <w:pStyle w:val="ConsNonformat"/>
                          <w:widowControl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144A2C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2FC0" w:rsidRPr="00144A2C" w:rsidRDefault="00722FC0" w:rsidP="00722FC0">
                        <w:pPr>
                          <w:pStyle w:val="ConsNonformat"/>
                          <w:widowControl/>
                          <w:ind w:right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074A74" w:rsidRDefault="00074A74" w:rsidP="003825D1">
                  <w:pPr>
                    <w:tabs>
                      <w:tab w:val="left" w:pos="327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74A74" w:rsidRDefault="00074A74" w:rsidP="003825D1">
                  <w:pPr>
                    <w:tabs>
                      <w:tab w:val="left" w:pos="327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74A74" w:rsidRDefault="00074A74" w:rsidP="003825D1">
                  <w:pPr>
                    <w:tabs>
                      <w:tab w:val="left" w:pos="327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074A74" w:rsidRDefault="00074A74" w:rsidP="003825D1">
                  <w:pPr>
                    <w:tabs>
                      <w:tab w:val="left" w:pos="327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144A2C" w:rsidRDefault="00144A2C" w:rsidP="003825D1">
                  <w:pPr>
                    <w:tabs>
                      <w:tab w:val="left" w:pos="3276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Учебный план</w:t>
                  </w:r>
                </w:p>
                <w:p w:rsidR="00144A2C" w:rsidRDefault="00144A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Неволинской</w:t>
                  </w:r>
                  <w:r w:rsidR="00722FC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ООШ - филиал МАОУ Черемшанская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 СОШ,</w:t>
                  </w:r>
                </w:p>
                <w:p w:rsidR="00144A2C" w:rsidRDefault="00144A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реализующей специальную (коррекционную) программу (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  <w:t>VIII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вида)</w:t>
                  </w:r>
                </w:p>
                <w:p w:rsidR="00144A2C" w:rsidRDefault="00144A2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 условиях общеобразовательного класса, на 2015-2016 учебный год</w:t>
                  </w:r>
                </w:p>
                <w:p w:rsidR="00144A2C" w:rsidRDefault="00144A2C">
                  <w:pPr>
                    <w:tabs>
                      <w:tab w:val="left" w:pos="6345"/>
                    </w:tabs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ab/>
                  </w:r>
                </w:p>
                <w:tbl>
                  <w:tblPr>
                    <w:tblpPr w:leftFromText="180" w:rightFromText="180" w:bottomFromText="200" w:vertAnchor="text" w:tblpY="1"/>
                    <w:tblOverlap w:val="never"/>
                    <w:tblW w:w="835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5379"/>
                    <w:gridCol w:w="2976"/>
                  </w:tblGrid>
                  <w:tr w:rsidR="00144A2C">
                    <w:trPr>
                      <w:cantSplit/>
                      <w:trHeight w:val="350"/>
                    </w:trPr>
                    <w:tc>
                      <w:tcPr>
                        <w:tcW w:w="538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Образовательные компоненты </w:t>
                        </w:r>
                      </w:p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(учебные предметы)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Количество часов</w:t>
                        </w:r>
                      </w:p>
                    </w:tc>
                  </w:tr>
                  <w:tr w:rsidR="00144A2C">
                    <w:trPr>
                      <w:cantSplit/>
                      <w:trHeight w:val="482"/>
                    </w:trPr>
                    <w:tc>
                      <w:tcPr>
                        <w:tcW w:w="83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722FC0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  <w:r w:rsidR="00144A2C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класс</w:t>
                        </w:r>
                      </w:p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(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lang w:val="en-US"/>
                          </w:rPr>
                          <w:t>VIII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вид)</w:t>
                        </w:r>
                      </w:p>
                    </w:tc>
                  </w:tr>
                  <w:tr w:rsidR="00144A2C">
                    <w:trPr>
                      <w:cantSplit/>
                    </w:trPr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Письмо и развитие речи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</w:tr>
                  <w:tr w:rsidR="00144A2C">
                    <w:trPr>
                      <w:cantSplit/>
                    </w:trPr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Чтение и развитие речи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074A74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</w:tr>
                  <w:tr w:rsidR="00144A2C">
                    <w:trPr>
                      <w:cantSplit/>
                      <w:trHeight w:val="363"/>
                    </w:trPr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</w:tr>
                  <w:tr w:rsidR="00144A2C">
                    <w:trPr>
                      <w:cantSplit/>
                      <w:trHeight w:val="318"/>
                    </w:trPr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Изобразительное искусство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44A2C">
                    <w:trPr>
                      <w:trHeight w:val="357"/>
                    </w:trPr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Музыка и пение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44A2C">
                    <w:trPr>
                      <w:trHeight w:val="418"/>
                    </w:trPr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Трудовое обучение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144A2C">
                    <w:trPr>
                      <w:trHeight w:val="418"/>
                    </w:trPr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Физическая культура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144A2C">
                    <w:trPr>
                      <w:trHeight w:val="418"/>
                    </w:trPr>
                    <w:tc>
                      <w:tcPr>
                        <w:tcW w:w="8359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Коррекционная подготовка</w:t>
                        </w:r>
                      </w:p>
                    </w:tc>
                  </w:tr>
                  <w:tr w:rsidR="00144A2C">
                    <w:trPr>
                      <w:cantSplit/>
                      <w:trHeight w:val="64"/>
                    </w:trPr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Развитие устной речи на основе изучения предметов и явлений окружающей действительности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144A2C">
                    <w:trPr>
                      <w:trHeight w:val="562"/>
                    </w:trPr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Ритмика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</w:tr>
                  <w:tr w:rsidR="00144A2C">
                    <w:trPr>
                      <w:trHeight w:val="562"/>
                    </w:trPr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vertAlign w:val="superscript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Обязательные индивиду</w:t>
                        </w:r>
                        <w:r>
                          <w:rPr>
                            <w:rFonts w:ascii="Times New Roman" w:eastAsia="Calibri" w:hAnsi="Times New Roman"/>
                            <w:sz w:val="24"/>
                            <w:szCs w:val="24"/>
                          </w:rPr>
                          <w:t>а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льные и групповые коррекционные </w:t>
                        </w:r>
                        <w:r>
                          <w:rPr>
                            <w:rFonts w:ascii="Times New Roman" w:eastAsia="Calibri" w:hAnsi="Times New Roman"/>
                            <w:sz w:val="24"/>
                            <w:szCs w:val="24"/>
                          </w:rPr>
                          <w:t>занятия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144A2C">
                    <w:tc>
                      <w:tcPr>
                        <w:tcW w:w="538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Итого: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144A2C" w:rsidRDefault="00144A2C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</w:rPr>
                          <w:t>27</w:t>
                        </w:r>
                      </w:p>
                    </w:tc>
                  </w:tr>
                </w:tbl>
                <w:p w:rsidR="00144A2C" w:rsidRDefault="00144A2C">
                  <w:pPr>
                    <w:spacing w:after="0" w:line="240" w:lineRule="auto"/>
                    <w:ind w:right="-185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4A2C" w:rsidRDefault="00144A2C">
                  <w:pPr>
                    <w:spacing w:after="0" w:line="240" w:lineRule="auto"/>
                    <w:ind w:right="-185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br w:type="textWrapping" w:clear="all"/>
                  </w:r>
                </w:p>
                <w:p w:rsidR="00144A2C" w:rsidRDefault="00144A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 xml:space="preserve">* 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>На обязательные индивидуальные и групповые коррекционны</w:t>
                  </w:r>
                  <w:r>
                    <w:rPr>
                      <w:rFonts w:ascii="Times New Roman" w:hAnsi="Times New Roman"/>
                      <w:sz w:val="24"/>
                    </w:rPr>
                    <w:t>е занятия отводится 15 - 25 минут</w:t>
                  </w:r>
                  <w:r>
                    <w:rPr>
                      <w:rFonts w:ascii="Times New Roman" w:eastAsia="Calibri" w:hAnsi="Times New Roman"/>
                      <w:sz w:val="24"/>
                    </w:rPr>
                    <w:t xml:space="preserve"> учебного времени на одного ученика</w:t>
                  </w:r>
                  <w:r>
                    <w:rPr>
                      <w:rFonts w:ascii="Times New Roman" w:hAnsi="Times New Roman"/>
                      <w:sz w:val="24"/>
                    </w:rPr>
                    <w:t>.</w:t>
                  </w:r>
                </w:p>
                <w:p w:rsidR="00144A2C" w:rsidRDefault="00144A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4A2C" w:rsidRDefault="00144A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4A2C" w:rsidRDefault="00144A2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4A2C" w:rsidRDefault="00144A2C" w:rsidP="00144A2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144A2C" w:rsidRDefault="00144A2C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144A2C" w:rsidRDefault="00144A2C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144A2C" w:rsidRDefault="00144A2C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144A2C" w:rsidRDefault="00144A2C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  <w:p w:rsidR="00144A2C" w:rsidRDefault="00144A2C">
                  <w:pPr>
                    <w:spacing w:after="0" w:line="240" w:lineRule="auto"/>
                    <w:ind w:firstLine="30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8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4A2C" w:rsidRDefault="00144A2C">
                  <w:pPr>
                    <w:spacing w:after="0"/>
                    <w:rPr>
                      <w:lang w:eastAsia="en-US"/>
                    </w:rPr>
                  </w:pPr>
                </w:p>
              </w:tc>
              <w:tc>
                <w:tcPr>
                  <w:tcW w:w="1547" w:type="pct"/>
                  <w:gridSpan w:val="4"/>
                  <w:tcBorders>
                    <w:top w:val="nil"/>
                    <w:left w:val="nil"/>
                    <w:bottom w:val="nil"/>
                    <w:right w:val="single" w:sz="6" w:space="0" w:color="9E9E9E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4A2C" w:rsidRDefault="00144A2C">
                  <w:pPr>
                    <w:spacing w:after="0"/>
                    <w:rPr>
                      <w:lang w:eastAsia="en-US"/>
                    </w:rPr>
                  </w:pPr>
                </w:p>
              </w:tc>
            </w:tr>
            <w:tr w:rsidR="00144A2C">
              <w:trPr>
                <w:gridAfter w:val="1"/>
                <w:wAfter w:w="22" w:type="pct"/>
              </w:trPr>
              <w:tc>
                <w:tcPr>
                  <w:tcW w:w="3377" w:type="pct"/>
                  <w:gridSpan w:val="2"/>
                  <w:tcBorders>
                    <w:top w:val="nil"/>
                    <w:left w:val="single" w:sz="6" w:space="0" w:color="9E9E9E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4A2C" w:rsidRDefault="00144A2C">
                  <w:pPr>
                    <w:spacing w:after="0"/>
                    <w:rPr>
                      <w:lang w:eastAsia="en-US"/>
                    </w:rPr>
                  </w:pPr>
                </w:p>
              </w:tc>
              <w:tc>
                <w:tcPr>
                  <w:tcW w:w="1540" w:type="pct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4A2C" w:rsidRDefault="00144A2C">
                  <w:pPr>
                    <w:spacing w:after="0"/>
                    <w:rPr>
                      <w:lang w:eastAsia="en-US"/>
                    </w:rPr>
                  </w:pPr>
                </w:p>
              </w:tc>
              <w:tc>
                <w:tcPr>
                  <w:tcW w:w="61" w:type="pct"/>
                  <w:gridSpan w:val="3"/>
                  <w:tcBorders>
                    <w:top w:val="nil"/>
                    <w:left w:val="nil"/>
                    <w:bottom w:val="nil"/>
                    <w:right w:val="single" w:sz="6" w:space="0" w:color="9E9E9E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4A2C" w:rsidRDefault="00144A2C">
                  <w:pPr>
                    <w:spacing w:after="0"/>
                    <w:rPr>
                      <w:lang w:eastAsia="en-US"/>
                    </w:rPr>
                  </w:pPr>
                </w:p>
              </w:tc>
            </w:tr>
            <w:tr w:rsidR="00144A2C">
              <w:tc>
                <w:tcPr>
                  <w:tcW w:w="3377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4A2C" w:rsidRDefault="00144A2C">
                  <w:pPr>
                    <w:spacing w:after="0"/>
                    <w:rPr>
                      <w:lang w:eastAsia="en-US"/>
                    </w:rPr>
                  </w:pPr>
                </w:p>
              </w:tc>
              <w:tc>
                <w:tcPr>
                  <w:tcW w:w="7" w:type="pct"/>
                  <w:tcBorders>
                    <w:top w:val="nil"/>
                    <w:left w:val="nil"/>
                    <w:bottom w:val="single" w:sz="6" w:space="0" w:color="9E9E9E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4A2C" w:rsidRDefault="00144A2C">
                  <w:pPr>
                    <w:spacing w:after="0"/>
                    <w:rPr>
                      <w:lang w:eastAsia="en-US"/>
                    </w:rPr>
                  </w:pPr>
                </w:p>
              </w:tc>
              <w:tc>
                <w:tcPr>
                  <w:tcW w:w="1557" w:type="pct"/>
                  <w:gridSpan w:val="4"/>
                  <w:tcBorders>
                    <w:top w:val="nil"/>
                    <w:left w:val="nil"/>
                    <w:bottom w:val="single" w:sz="6" w:space="0" w:color="9E9E9E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4A2C" w:rsidRDefault="00144A2C">
                  <w:pPr>
                    <w:spacing w:after="0"/>
                    <w:rPr>
                      <w:lang w:eastAsia="en-US"/>
                    </w:rPr>
                  </w:pPr>
                </w:p>
              </w:tc>
              <w:tc>
                <w:tcPr>
                  <w:tcW w:w="59" w:type="pct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144A2C" w:rsidRDefault="00144A2C">
                  <w:pPr>
                    <w:spacing w:after="0"/>
                    <w:rPr>
                      <w:lang w:eastAsia="en-US"/>
                    </w:rPr>
                  </w:pPr>
                </w:p>
              </w:tc>
            </w:tr>
            <w:tr w:rsidR="00144A2C">
              <w:trPr>
                <w:gridAfter w:val="5"/>
                <w:wAfter w:w="1308" w:type="pct"/>
              </w:trPr>
              <w:tc>
                <w:tcPr>
                  <w:tcW w:w="3692" w:type="pct"/>
                  <w:gridSpan w:val="4"/>
                  <w:tcMar>
                    <w:top w:w="6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44A2C" w:rsidRDefault="00144A2C">
                  <w:pPr>
                    <w:spacing w:after="0"/>
                    <w:rPr>
                      <w:lang w:eastAsia="en-US"/>
                    </w:rPr>
                  </w:pPr>
                </w:p>
              </w:tc>
            </w:tr>
          </w:tbl>
          <w:p w:rsidR="00144A2C" w:rsidRDefault="00144A2C">
            <w:pPr>
              <w:rPr>
                <w:lang w:eastAsia="en-US"/>
              </w:rPr>
            </w:pPr>
          </w:p>
        </w:tc>
        <w:tc>
          <w:tcPr>
            <w:tcW w:w="3645" w:type="dxa"/>
            <w:tcMar>
              <w:top w:w="60" w:type="dxa"/>
              <w:left w:w="0" w:type="dxa"/>
              <w:bottom w:w="30" w:type="dxa"/>
              <w:right w:w="0" w:type="dxa"/>
            </w:tcMar>
            <w:hideMark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59"/>
              <w:gridCol w:w="1258"/>
              <w:gridCol w:w="1258"/>
            </w:tblGrid>
            <w:tr w:rsidR="00144A2C">
              <w:trPr>
                <w:jc w:val="center"/>
              </w:trPr>
              <w:tc>
                <w:tcPr>
                  <w:tcW w:w="1449" w:type="dxa"/>
                  <w:tcMar>
                    <w:top w:w="6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44A2C" w:rsidRDefault="00144A2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49" w:type="dxa"/>
                  <w:tcMar>
                    <w:top w:w="6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44A2C" w:rsidRDefault="00144A2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49" w:type="dxa"/>
                  <w:tcMar>
                    <w:top w:w="6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44A2C" w:rsidRDefault="00144A2C">
                  <w:pPr>
                    <w:rPr>
                      <w:lang w:eastAsia="en-US"/>
                    </w:rPr>
                  </w:pPr>
                </w:p>
              </w:tc>
            </w:tr>
          </w:tbl>
          <w:p w:rsidR="00144A2C" w:rsidRDefault="00144A2C">
            <w:pPr>
              <w:pBdr>
                <w:left w:val="single" w:sz="6" w:space="0" w:color="B4B3B5"/>
                <w:right w:val="single" w:sz="6" w:space="0" w:color="B4B3B5"/>
              </w:pBdr>
              <w:shd w:val="clear" w:color="auto" w:fill="FFFFFF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3"/>
                <w:szCs w:val="23"/>
              </w:rPr>
              <w:t>Статистика</w:t>
            </w:r>
          </w:p>
          <w:p w:rsidR="00144A2C" w:rsidRDefault="00144A2C" w:rsidP="00144A2C">
            <w:pPr>
              <w:numPr>
                <w:ilvl w:val="0"/>
                <w:numId w:val="10"/>
              </w:num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Пользователей: </w:t>
            </w:r>
            <w:hyperlink r:id="rId17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/</w:t>
            </w:r>
            <w:hyperlink r:id="rId18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20161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 (новых/всего)</w:t>
            </w:r>
          </w:p>
          <w:p w:rsidR="00144A2C" w:rsidRDefault="00144A2C" w:rsidP="00144A2C">
            <w:pPr>
              <w:numPr>
                <w:ilvl w:val="0"/>
                <w:numId w:val="10"/>
              </w:num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Записей: </w:t>
            </w:r>
            <w:hyperlink r:id="rId19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/</w:t>
            </w:r>
            <w:hyperlink r:id="rId20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123791</w:t>
              </w:r>
            </w:hyperlink>
          </w:p>
          <w:p w:rsidR="00144A2C" w:rsidRDefault="00144A2C" w:rsidP="00144A2C">
            <w:pPr>
              <w:numPr>
                <w:ilvl w:val="0"/>
                <w:numId w:val="10"/>
              </w:num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Комментариев: </w:t>
            </w:r>
            <w:hyperlink r:id="rId21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/</w:t>
            </w:r>
            <w:hyperlink r:id="rId22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71452</w:t>
              </w:r>
            </w:hyperlink>
          </w:p>
          <w:p w:rsidR="00144A2C" w:rsidRDefault="00144A2C" w:rsidP="00144A2C">
            <w:pPr>
              <w:numPr>
                <w:ilvl w:val="0"/>
                <w:numId w:val="10"/>
              </w:num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Фотографий: </w:t>
            </w:r>
            <w:hyperlink r:id="rId23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/</w:t>
            </w:r>
            <w:hyperlink r:id="rId24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93143</w:t>
              </w:r>
            </w:hyperlink>
          </w:p>
          <w:p w:rsidR="00144A2C" w:rsidRDefault="00144A2C" w:rsidP="00144A2C">
            <w:pPr>
              <w:numPr>
                <w:ilvl w:val="0"/>
                <w:numId w:val="10"/>
              </w:num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Новостей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учреждений: </w:t>
            </w:r>
            <w:hyperlink r:id="rId25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/</w:t>
            </w:r>
            <w:hyperlink r:id="rId26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9220</w:t>
              </w:r>
            </w:hyperlink>
          </w:p>
          <w:p w:rsidR="00144A2C" w:rsidRDefault="00144A2C" w:rsidP="00144A2C">
            <w:pPr>
              <w:numPr>
                <w:ilvl w:val="0"/>
                <w:numId w:val="10"/>
              </w:num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Видео: </w:t>
            </w:r>
            <w:hyperlink r:id="rId27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/</w:t>
            </w:r>
            <w:hyperlink r:id="rId28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1780</w:t>
              </w:r>
            </w:hyperlink>
          </w:p>
          <w:p w:rsidR="00144A2C" w:rsidRDefault="00144A2C" w:rsidP="00144A2C">
            <w:pPr>
              <w:numPr>
                <w:ilvl w:val="0"/>
                <w:numId w:val="10"/>
              </w:num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Радиопередачи: </w:t>
            </w:r>
            <w:hyperlink r:id="rId29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607</w:t>
              </w:r>
            </w:hyperlink>
          </w:p>
          <w:p w:rsidR="00144A2C" w:rsidRDefault="00144A2C" w:rsidP="00144A2C">
            <w:pPr>
              <w:numPr>
                <w:ilvl w:val="0"/>
                <w:numId w:val="10"/>
              </w:num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Сообществ: </w:t>
            </w:r>
            <w:hyperlink r:id="rId30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413</w:t>
              </w:r>
            </w:hyperlink>
          </w:p>
          <w:p w:rsidR="00144A2C" w:rsidRDefault="00144A2C" w:rsidP="00144A2C">
            <w:pPr>
              <w:numPr>
                <w:ilvl w:val="0"/>
                <w:numId w:val="10"/>
              </w:numPr>
              <w:spacing w:after="0" w:line="240" w:lineRule="auto"/>
              <w:ind w:left="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Учреждений: </w:t>
            </w:r>
            <w:hyperlink r:id="rId31" w:history="1">
              <w:r>
                <w:rPr>
                  <w:rStyle w:val="a9"/>
                  <w:rFonts w:ascii="Times New Roman" w:hAnsi="Times New Roman"/>
                  <w:color w:val="336699"/>
                  <w:sz w:val="24"/>
                  <w:szCs w:val="24"/>
                </w:rPr>
                <w:t>1394</w:t>
              </w:r>
            </w:hyperlink>
          </w:p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59"/>
              <w:gridCol w:w="1258"/>
              <w:gridCol w:w="1258"/>
            </w:tblGrid>
            <w:tr w:rsidR="00144A2C">
              <w:trPr>
                <w:jc w:val="center"/>
              </w:trPr>
              <w:tc>
                <w:tcPr>
                  <w:tcW w:w="1449" w:type="dxa"/>
                  <w:tcMar>
                    <w:top w:w="6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44A2C" w:rsidRDefault="00144A2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49" w:type="dxa"/>
                  <w:tcMar>
                    <w:top w:w="6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44A2C" w:rsidRDefault="00144A2C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449" w:type="dxa"/>
                  <w:tcMar>
                    <w:top w:w="6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144A2C" w:rsidRDefault="00144A2C">
                  <w:pPr>
                    <w:rPr>
                      <w:lang w:eastAsia="en-US"/>
                    </w:rPr>
                  </w:pPr>
                </w:p>
              </w:tc>
            </w:tr>
          </w:tbl>
          <w:p w:rsidR="00144A2C" w:rsidRDefault="00144A2C">
            <w:pPr>
              <w:spacing w:after="0"/>
              <w:jc w:val="center"/>
              <w:rPr>
                <w:lang w:eastAsia="en-US"/>
              </w:rPr>
            </w:pPr>
          </w:p>
        </w:tc>
      </w:tr>
    </w:tbl>
    <w:p w:rsidR="00144A2C" w:rsidRDefault="00144A2C" w:rsidP="00144A2C">
      <w:pPr>
        <w:shd w:val="clear" w:color="auto" w:fill="C2CFFF"/>
        <w:spacing w:after="0" w:line="240" w:lineRule="auto"/>
        <w:rPr>
          <w:rFonts w:ascii="Arial" w:hAnsi="Arial" w:cs="Arial"/>
          <w:vanish/>
          <w:color w:val="000000"/>
          <w:sz w:val="21"/>
          <w:szCs w:val="21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780"/>
      </w:tblGrid>
      <w:tr w:rsidR="00144A2C" w:rsidTr="00144A2C">
        <w:trPr>
          <w:jc w:val="center"/>
        </w:trPr>
        <w:tc>
          <w:tcPr>
            <w:tcW w:w="3750" w:type="dxa"/>
            <w:vAlign w:val="center"/>
            <w:hideMark/>
          </w:tcPr>
          <w:p w:rsidR="00144A2C" w:rsidRDefault="00144A2C">
            <w:pPr>
              <w:rPr>
                <w:lang w:eastAsia="en-US"/>
              </w:rPr>
            </w:pPr>
          </w:p>
        </w:tc>
      </w:tr>
    </w:tbl>
    <w:p w:rsidR="00144A2C" w:rsidRDefault="00144A2C" w:rsidP="00144A2C">
      <w:pPr>
        <w:shd w:val="clear" w:color="auto" w:fill="FFFFFF"/>
        <w:spacing w:after="0" w:line="240" w:lineRule="auto"/>
        <w:rPr>
          <w:rFonts w:asciiTheme="minorHAnsi" w:eastAsiaTheme="minorHAnsi" w:hAnsiTheme="minorHAnsi" w:cstheme="minorBidi"/>
          <w:lang w:eastAsia="en-US"/>
        </w:rPr>
      </w:pPr>
    </w:p>
    <w:p w:rsidR="00144A2C" w:rsidRDefault="00144A2C" w:rsidP="00115A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44A2C" w:rsidSect="00050133">
      <w:footerReference w:type="default" r:id="rId32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FA7" w:rsidRDefault="00865FA7" w:rsidP="00EE03C0">
      <w:pPr>
        <w:spacing w:after="0" w:line="240" w:lineRule="auto"/>
      </w:pPr>
      <w:r>
        <w:separator/>
      </w:r>
    </w:p>
  </w:endnote>
  <w:endnote w:type="continuationSeparator" w:id="1">
    <w:p w:rsidR="00865FA7" w:rsidRDefault="00865FA7" w:rsidP="00EE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74" w:rsidRDefault="00074A74">
    <w:pPr>
      <w:pStyle w:val="a3"/>
      <w:jc w:val="right"/>
    </w:pPr>
    <w:fldSimple w:instr=" PAGE   \* MERGEFORMAT ">
      <w:r w:rsidR="00866B65">
        <w:rPr>
          <w:noProof/>
        </w:rPr>
        <w:t>16</w:t>
      </w:r>
    </w:fldSimple>
  </w:p>
  <w:p w:rsidR="00074A74" w:rsidRDefault="00074A7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FA7" w:rsidRDefault="00865FA7" w:rsidP="00EE03C0">
      <w:pPr>
        <w:spacing w:after="0" w:line="240" w:lineRule="auto"/>
      </w:pPr>
      <w:r>
        <w:separator/>
      </w:r>
    </w:p>
  </w:footnote>
  <w:footnote w:type="continuationSeparator" w:id="1">
    <w:p w:rsidR="00865FA7" w:rsidRDefault="00865FA7" w:rsidP="00EE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E2A"/>
    <w:multiLevelType w:val="hybridMultilevel"/>
    <w:tmpl w:val="193A3C6E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1CF763D1"/>
    <w:multiLevelType w:val="multilevel"/>
    <w:tmpl w:val="0A44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125741"/>
    <w:multiLevelType w:val="hybridMultilevel"/>
    <w:tmpl w:val="B0567C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B5F52"/>
    <w:multiLevelType w:val="hybridMultilevel"/>
    <w:tmpl w:val="5CAED602"/>
    <w:lvl w:ilvl="0" w:tplc="04190001">
      <w:start w:val="1"/>
      <w:numFmt w:val="bullet"/>
      <w:lvlText w:val=""/>
      <w:lvlJc w:val="left"/>
      <w:pPr>
        <w:tabs>
          <w:tab w:val="num" w:pos="497"/>
        </w:tabs>
        <w:ind w:left="4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35"/>
        </w:tabs>
        <w:ind w:left="6735" w:hanging="360"/>
      </w:pPr>
      <w:rPr>
        <w:rFonts w:cs="Times New Roman"/>
      </w:rPr>
    </w:lvl>
  </w:abstractNum>
  <w:abstractNum w:abstractNumId="8">
    <w:nsid w:val="6BB53B61"/>
    <w:multiLevelType w:val="hybridMultilevel"/>
    <w:tmpl w:val="8E6E75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9">
    <w:nsid w:val="6D0E00A4"/>
    <w:multiLevelType w:val="hybridMultilevel"/>
    <w:tmpl w:val="D28E4600"/>
    <w:lvl w:ilvl="0" w:tplc="54F4A9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BF3A80"/>
    <w:multiLevelType w:val="hybridMultilevel"/>
    <w:tmpl w:val="079AF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3015B8"/>
    <w:multiLevelType w:val="hybridMultilevel"/>
    <w:tmpl w:val="99084E70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93196E"/>
    <w:multiLevelType w:val="hybridMultilevel"/>
    <w:tmpl w:val="9A4E0EE2"/>
    <w:lvl w:ilvl="0" w:tplc="23362F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730"/>
    <w:rsid w:val="000016C9"/>
    <w:rsid w:val="00002F60"/>
    <w:rsid w:val="00003F79"/>
    <w:rsid w:val="00017031"/>
    <w:rsid w:val="000427E5"/>
    <w:rsid w:val="00050133"/>
    <w:rsid w:val="0007317D"/>
    <w:rsid w:val="00074A74"/>
    <w:rsid w:val="00077E1C"/>
    <w:rsid w:val="0008311C"/>
    <w:rsid w:val="00083D94"/>
    <w:rsid w:val="0008675D"/>
    <w:rsid w:val="000A2AA4"/>
    <w:rsid w:val="000C15DF"/>
    <w:rsid w:val="000C2E81"/>
    <w:rsid w:val="000D3FEE"/>
    <w:rsid w:val="00104179"/>
    <w:rsid w:val="00115A8B"/>
    <w:rsid w:val="0011721D"/>
    <w:rsid w:val="001172E6"/>
    <w:rsid w:val="0012716B"/>
    <w:rsid w:val="00144A2C"/>
    <w:rsid w:val="0014656B"/>
    <w:rsid w:val="00151ACD"/>
    <w:rsid w:val="00155C77"/>
    <w:rsid w:val="00176EF9"/>
    <w:rsid w:val="00187974"/>
    <w:rsid w:val="00191394"/>
    <w:rsid w:val="001B71BD"/>
    <w:rsid w:val="001C709C"/>
    <w:rsid w:val="002072F5"/>
    <w:rsid w:val="0022534D"/>
    <w:rsid w:val="00227A5A"/>
    <w:rsid w:val="00235DC6"/>
    <w:rsid w:val="0029050F"/>
    <w:rsid w:val="002975E1"/>
    <w:rsid w:val="002A0B5D"/>
    <w:rsid w:val="002A6C0C"/>
    <w:rsid w:val="002C7ED6"/>
    <w:rsid w:val="002E11D0"/>
    <w:rsid w:val="0031063B"/>
    <w:rsid w:val="0031305B"/>
    <w:rsid w:val="00325D3E"/>
    <w:rsid w:val="00343D1B"/>
    <w:rsid w:val="0038241E"/>
    <w:rsid w:val="003825D1"/>
    <w:rsid w:val="00382A04"/>
    <w:rsid w:val="00385EDF"/>
    <w:rsid w:val="00386B6B"/>
    <w:rsid w:val="003950EC"/>
    <w:rsid w:val="003C445D"/>
    <w:rsid w:val="003E23B2"/>
    <w:rsid w:val="003F6043"/>
    <w:rsid w:val="0040320D"/>
    <w:rsid w:val="00406A3A"/>
    <w:rsid w:val="0041769D"/>
    <w:rsid w:val="00420A45"/>
    <w:rsid w:val="00427E23"/>
    <w:rsid w:val="00450019"/>
    <w:rsid w:val="00465255"/>
    <w:rsid w:val="00473625"/>
    <w:rsid w:val="004746F4"/>
    <w:rsid w:val="004820E4"/>
    <w:rsid w:val="00484F37"/>
    <w:rsid w:val="00494841"/>
    <w:rsid w:val="004A0E8C"/>
    <w:rsid w:val="004B1CFE"/>
    <w:rsid w:val="004D73BE"/>
    <w:rsid w:val="004E503C"/>
    <w:rsid w:val="00512446"/>
    <w:rsid w:val="00524C85"/>
    <w:rsid w:val="00532622"/>
    <w:rsid w:val="00546E51"/>
    <w:rsid w:val="0054713F"/>
    <w:rsid w:val="00552D12"/>
    <w:rsid w:val="005709C1"/>
    <w:rsid w:val="0058115C"/>
    <w:rsid w:val="005877A4"/>
    <w:rsid w:val="005A2382"/>
    <w:rsid w:val="005B4CF1"/>
    <w:rsid w:val="005F347E"/>
    <w:rsid w:val="00610F32"/>
    <w:rsid w:val="00632157"/>
    <w:rsid w:val="00640B3D"/>
    <w:rsid w:val="0064336E"/>
    <w:rsid w:val="00651174"/>
    <w:rsid w:val="00654A61"/>
    <w:rsid w:val="0068783E"/>
    <w:rsid w:val="006967EB"/>
    <w:rsid w:val="006A290B"/>
    <w:rsid w:val="006F0942"/>
    <w:rsid w:val="006F1E41"/>
    <w:rsid w:val="006F36D9"/>
    <w:rsid w:val="00722FC0"/>
    <w:rsid w:val="00733D35"/>
    <w:rsid w:val="00737069"/>
    <w:rsid w:val="007446D2"/>
    <w:rsid w:val="007478BC"/>
    <w:rsid w:val="007509CE"/>
    <w:rsid w:val="007753D8"/>
    <w:rsid w:val="00787E96"/>
    <w:rsid w:val="007B4980"/>
    <w:rsid w:val="007B5D73"/>
    <w:rsid w:val="007D3340"/>
    <w:rsid w:val="007E12A9"/>
    <w:rsid w:val="007F2E61"/>
    <w:rsid w:val="007F3EA6"/>
    <w:rsid w:val="007F59DC"/>
    <w:rsid w:val="0080029D"/>
    <w:rsid w:val="00807A68"/>
    <w:rsid w:val="0081479B"/>
    <w:rsid w:val="008218EE"/>
    <w:rsid w:val="00854F44"/>
    <w:rsid w:val="00860D04"/>
    <w:rsid w:val="00865FA7"/>
    <w:rsid w:val="00866B65"/>
    <w:rsid w:val="00890B7A"/>
    <w:rsid w:val="008C0FA9"/>
    <w:rsid w:val="008E0829"/>
    <w:rsid w:val="008E2054"/>
    <w:rsid w:val="008E662D"/>
    <w:rsid w:val="008F1ADE"/>
    <w:rsid w:val="008F42EB"/>
    <w:rsid w:val="00925969"/>
    <w:rsid w:val="00943558"/>
    <w:rsid w:val="00944B9E"/>
    <w:rsid w:val="00946E5D"/>
    <w:rsid w:val="009707EB"/>
    <w:rsid w:val="00974C84"/>
    <w:rsid w:val="009B34D5"/>
    <w:rsid w:val="009D2F61"/>
    <w:rsid w:val="00A17604"/>
    <w:rsid w:val="00A214C8"/>
    <w:rsid w:val="00A51B8F"/>
    <w:rsid w:val="00A618E1"/>
    <w:rsid w:val="00AB722B"/>
    <w:rsid w:val="00AD3696"/>
    <w:rsid w:val="00AE0058"/>
    <w:rsid w:val="00AE084E"/>
    <w:rsid w:val="00B27D9E"/>
    <w:rsid w:val="00B40B9B"/>
    <w:rsid w:val="00B72F9B"/>
    <w:rsid w:val="00B870D2"/>
    <w:rsid w:val="00BD0798"/>
    <w:rsid w:val="00C04B9C"/>
    <w:rsid w:val="00C561AC"/>
    <w:rsid w:val="00CA16F5"/>
    <w:rsid w:val="00CB674B"/>
    <w:rsid w:val="00CC3AAC"/>
    <w:rsid w:val="00CC3B82"/>
    <w:rsid w:val="00CF7E37"/>
    <w:rsid w:val="00D0009F"/>
    <w:rsid w:val="00D00A81"/>
    <w:rsid w:val="00D03730"/>
    <w:rsid w:val="00D357D6"/>
    <w:rsid w:val="00D47387"/>
    <w:rsid w:val="00D579B3"/>
    <w:rsid w:val="00DA1141"/>
    <w:rsid w:val="00DB5810"/>
    <w:rsid w:val="00DD6E1D"/>
    <w:rsid w:val="00DE54B4"/>
    <w:rsid w:val="00DF3339"/>
    <w:rsid w:val="00E16292"/>
    <w:rsid w:val="00E34CC3"/>
    <w:rsid w:val="00E62168"/>
    <w:rsid w:val="00E62998"/>
    <w:rsid w:val="00E651DD"/>
    <w:rsid w:val="00E66DC2"/>
    <w:rsid w:val="00E77933"/>
    <w:rsid w:val="00EA2701"/>
    <w:rsid w:val="00EB39B5"/>
    <w:rsid w:val="00EC4CAE"/>
    <w:rsid w:val="00ED79C6"/>
    <w:rsid w:val="00EE03C0"/>
    <w:rsid w:val="00EE6DC5"/>
    <w:rsid w:val="00F20C67"/>
    <w:rsid w:val="00F224E4"/>
    <w:rsid w:val="00F35BD2"/>
    <w:rsid w:val="00F504F5"/>
    <w:rsid w:val="00F610E2"/>
    <w:rsid w:val="00FA2C84"/>
    <w:rsid w:val="00FB3680"/>
    <w:rsid w:val="00FC3F85"/>
    <w:rsid w:val="00FC7BA9"/>
    <w:rsid w:val="00FD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9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37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03730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1"/>
    <w:uiPriority w:val="99"/>
    <w:semiHidden/>
    <w:rsid w:val="00D03730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5"/>
    <w:uiPriority w:val="99"/>
    <w:semiHidden/>
    <w:locked/>
    <w:rsid w:val="00D03730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D03730"/>
    <w:rPr>
      <w:rFonts w:cs="Times New Roman"/>
    </w:rPr>
  </w:style>
  <w:style w:type="paragraph" w:styleId="a7">
    <w:name w:val="List Paragraph"/>
    <w:basedOn w:val="a"/>
    <w:link w:val="a8"/>
    <w:uiPriority w:val="34"/>
    <w:qFormat/>
    <w:rsid w:val="00D03730"/>
    <w:pPr>
      <w:ind w:left="720"/>
      <w:contextualSpacing/>
    </w:pPr>
    <w:rPr>
      <w:rFonts w:ascii="Arial" w:hAnsi="Arial"/>
      <w:sz w:val="28"/>
      <w:lang w:eastAsia="en-US"/>
    </w:rPr>
  </w:style>
  <w:style w:type="paragraph" w:customStyle="1" w:styleId="ConsPlusTitle">
    <w:name w:val="ConsPlusTitle"/>
    <w:uiPriority w:val="99"/>
    <w:rsid w:val="00D037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styleId="a9">
    <w:name w:val="Hyperlink"/>
    <w:basedOn w:val="a0"/>
    <w:uiPriority w:val="99"/>
    <w:semiHidden/>
    <w:rsid w:val="00D03730"/>
    <w:rPr>
      <w:rFonts w:cs="Times New Roman"/>
      <w:color w:val="0000FF"/>
      <w:u w:val="single"/>
    </w:rPr>
  </w:style>
  <w:style w:type="paragraph" w:styleId="aa">
    <w:name w:val="Normal (Web)"/>
    <w:basedOn w:val="a"/>
    <w:rsid w:val="00D03730"/>
    <w:pPr>
      <w:spacing w:after="0" w:line="240" w:lineRule="auto"/>
      <w:ind w:firstLine="400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EE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EE03C0"/>
    <w:rPr>
      <w:rFonts w:cs="Times New Roman"/>
    </w:rPr>
  </w:style>
  <w:style w:type="table" w:styleId="ad">
    <w:name w:val="Table Grid"/>
    <w:basedOn w:val="a1"/>
    <w:uiPriority w:val="59"/>
    <w:rsid w:val="00C04B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semiHidden/>
    <w:rsid w:val="00B870D2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ConsTitle">
    <w:name w:val="ConsTitle"/>
    <w:rsid w:val="00144A2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144A2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144A2C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651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Абзац списка Знак"/>
    <w:link w:val="a7"/>
    <w:uiPriority w:val="34"/>
    <w:locked/>
    <w:rsid w:val="00191394"/>
    <w:rPr>
      <w:rFonts w:ascii="Arial" w:hAnsi="Arial"/>
      <w:sz w:val="28"/>
      <w:szCs w:val="22"/>
      <w:lang w:eastAsia="en-US"/>
    </w:rPr>
  </w:style>
  <w:style w:type="paragraph" w:customStyle="1" w:styleId="2">
    <w:name w:val="Абзац списка2"/>
    <w:basedOn w:val="a"/>
    <w:semiHidden/>
    <w:rsid w:val="00386B6B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msonormalcxsplast">
    <w:name w:val="msonormalcxsplast"/>
    <w:basedOn w:val="a"/>
    <w:semiHidden/>
    <w:rsid w:val="00386B6B"/>
    <w:pPr>
      <w:spacing w:after="160" w:line="256" w:lineRule="auto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6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987592A659A16D1139B58CE17F95458747AB9CB6E3B38OFMBF" TargetMode="External"/><Relationship Id="rId13" Type="http://schemas.openxmlformats.org/officeDocument/2006/relationships/hyperlink" Target="consultantplus://offline/ref=1E4DBDF0A40DE79F93FB09484327CFBF00B1CBF2748F89DF6C841C68FFB99A13EE9971F720925B26c0B7K" TargetMode="External"/><Relationship Id="rId18" Type="http://schemas.openxmlformats.org/officeDocument/2006/relationships/hyperlink" Target="http://www.edu54.ru/profile" TargetMode="External"/><Relationship Id="rId26" Type="http://schemas.openxmlformats.org/officeDocument/2006/relationships/hyperlink" Target="http://www.edu54.ru/news_o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54.ru/new_comments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3E61416FD74EB71CB72C9C97D06C12BB1F28348EDE321A2852588D836083A2911222590FB6B51ED7N1P4F" TargetMode="External"/><Relationship Id="rId12" Type="http://schemas.openxmlformats.org/officeDocument/2006/relationships/hyperlink" Target="consultantplus://offline/ref=1E4DBDF0A40DE79F93FB09484327CFBF00B1CEF0778789DF6C841C68FFB99A13EE9971F720925B26c0B7K" TargetMode="External"/><Relationship Id="rId17" Type="http://schemas.openxmlformats.org/officeDocument/2006/relationships/hyperlink" Target="http://www.edu54.ru/list_new_users" TargetMode="External"/><Relationship Id="rId25" Type="http://schemas.openxmlformats.org/officeDocument/2006/relationships/hyperlink" Target="http://www.edu54.ru/news_ou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4DBDF0A40DE79F93FB09484327CFBF01B5CBF3778389DF6C841C68FFB99A13EE9971F720925B26c0B7K" TargetMode="External"/><Relationship Id="rId20" Type="http://schemas.openxmlformats.org/officeDocument/2006/relationships/hyperlink" Target="http://www.edu54.ru/list_node" TargetMode="External"/><Relationship Id="rId29" Type="http://schemas.openxmlformats.org/officeDocument/2006/relationships/hyperlink" Target="http://www.edu54.ru/radio_cla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E4DBDF0A40DE79F93FB09484327CFBF00B5CCFF7F8F89DF6C841C68FFB99A13EE9971F720925B26c0B7K" TargetMode="External"/><Relationship Id="rId24" Type="http://schemas.openxmlformats.org/officeDocument/2006/relationships/hyperlink" Target="http://www.edu54.ru/newacidfree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E4DBDF0A40DE79F93FB09484327CFBF01B5CDF4738489DF6C841C68FFB99A13EE9971F720925B26c0B7K" TargetMode="External"/><Relationship Id="rId23" Type="http://schemas.openxmlformats.org/officeDocument/2006/relationships/hyperlink" Target="http://www.edu54.ru/newacidfree" TargetMode="External"/><Relationship Id="rId28" Type="http://schemas.openxmlformats.org/officeDocument/2006/relationships/hyperlink" Target="http://www.edu54.ru/videolist" TargetMode="External"/><Relationship Id="rId10" Type="http://schemas.openxmlformats.org/officeDocument/2006/relationships/hyperlink" Target="consultantplus://offline/ref=85FFF95E49B0A9B04C29666875C424DBD9D4EDEF3F07DCF10762CE28CD820C729C263B32E6E86976F9G6G" TargetMode="External"/><Relationship Id="rId19" Type="http://schemas.openxmlformats.org/officeDocument/2006/relationships/hyperlink" Target="http://www.edu54.ru/list_new_node" TargetMode="External"/><Relationship Id="rId31" Type="http://schemas.openxmlformats.org/officeDocument/2006/relationships/hyperlink" Target="http://www.edu54.ru/regio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6E1BA34754B4CFA4D54CE8A347D8235269D94C8B332DA84824BE0FC78B5B8EC719D52D30B9DD48039503t6CCH" TargetMode="External"/><Relationship Id="rId14" Type="http://schemas.openxmlformats.org/officeDocument/2006/relationships/hyperlink" Target="consultantplus://offline/ref=1E4DBDF0A40DE79F93FB09484327CFBF01B4C6F5708089DF6C841C68FFB99A13EE9971F720925B26c0B7K" TargetMode="External"/><Relationship Id="rId22" Type="http://schemas.openxmlformats.org/officeDocument/2006/relationships/hyperlink" Target="http://www.edu54.ru/new_comments" TargetMode="External"/><Relationship Id="rId27" Type="http://schemas.openxmlformats.org/officeDocument/2006/relationships/hyperlink" Target="http://www.edu54.ru/video-gallery" TargetMode="External"/><Relationship Id="rId30" Type="http://schemas.openxmlformats.org/officeDocument/2006/relationships/hyperlink" Target="http://www.edu54.ru/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5697</Words>
  <Characters>32474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учитель</cp:lastModifiedBy>
  <cp:revision>75</cp:revision>
  <cp:lastPrinted>2016-06-07T04:12:00Z</cp:lastPrinted>
  <dcterms:created xsi:type="dcterms:W3CDTF">2014-05-26T10:42:00Z</dcterms:created>
  <dcterms:modified xsi:type="dcterms:W3CDTF">2016-06-07T04:14:00Z</dcterms:modified>
</cp:coreProperties>
</file>