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>
        <w:rPr>
          <w:sz w:val="20"/>
          <w:szCs w:val="20"/>
        </w:rPr>
        <w:t xml:space="preserve"> средняя общеобразовательная школа 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8362F6" w:rsidRDefault="008362F6" w:rsidP="008362F6">
      <w:pPr>
        <w:jc w:val="center"/>
        <w:rPr>
          <w:sz w:val="28"/>
          <w:szCs w:val="28"/>
        </w:rPr>
      </w:pPr>
    </w:p>
    <w:p w:rsidR="008362F6" w:rsidRDefault="008362F6" w:rsidP="008362F6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Утверждаю:</w:t>
      </w:r>
    </w:p>
    <w:p w:rsidR="008362F6" w:rsidRDefault="008362F6" w:rsidP="008362F6">
      <w:pPr>
        <w:rPr>
          <w:sz w:val="20"/>
          <w:szCs w:val="20"/>
        </w:rPr>
      </w:pPr>
      <w:r>
        <w:rPr>
          <w:sz w:val="20"/>
          <w:szCs w:val="20"/>
        </w:rPr>
        <w:t xml:space="preserve">Окружное методическое объединение                 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8362F6" w:rsidRDefault="008362F6" w:rsidP="008362F6">
      <w:pPr>
        <w:rPr>
          <w:sz w:val="20"/>
          <w:szCs w:val="20"/>
        </w:rPr>
      </w:pPr>
      <w:r>
        <w:rPr>
          <w:sz w:val="20"/>
          <w:szCs w:val="20"/>
        </w:rPr>
        <w:t>Протокол №___ от _____20___г                                                     ____________   Т.И. Смирнова</w:t>
      </w:r>
    </w:p>
    <w:p w:rsidR="008362F6" w:rsidRDefault="008362F6" w:rsidP="008362F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Руководитель________Е</w:t>
      </w:r>
      <w:proofErr w:type="spellEnd"/>
      <w:r>
        <w:rPr>
          <w:sz w:val="20"/>
          <w:szCs w:val="20"/>
        </w:rPr>
        <w:t>. И. Миронова                                        «____ ____________ 20_____г</w:t>
      </w:r>
    </w:p>
    <w:p w:rsidR="008362F6" w:rsidRDefault="008362F6" w:rsidP="008362F6">
      <w:pPr>
        <w:jc w:val="center"/>
        <w:rPr>
          <w:b/>
          <w:sz w:val="28"/>
          <w:szCs w:val="28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r>
        <w:rPr>
          <w:sz w:val="20"/>
          <w:szCs w:val="20"/>
        </w:rPr>
        <w:t>учебному предмету «Математика» 1</w:t>
      </w:r>
      <w:r>
        <w:rPr>
          <w:sz w:val="20"/>
          <w:szCs w:val="20"/>
        </w:rPr>
        <w:t xml:space="preserve"> класс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2016-2017 учебный год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Составитель: учитель </w:t>
      </w:r>
      <w:r>
        <w:rPr>
          <w:sz w:val="20"/>
          <w:szCs w:val="20"/>
        </w:rPr>
        <w:t>Изосимова С.В.</w:t>
      </w:r>
      <w:bookmarkStart w:id="0" w:name="_GoBack"/>
      <w:bookmarkEnd w:id="0"/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овокировский</w:t>
      </w:r>
      <w:proofErr w:type="spellEnd"/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2016 г.</w:t>
      </w:r>
    </w:p>
    <w:p w:rsidR="008362F6" w:rsidRDefault="0079402D" w:rsidP="0079402D">
      <w:r>
        <w:lastRenderedPageBreak/>
        <w:t xml:space="preserve">    </w:t>
      </w:r>
    </w:p>
    <w:p w:rsidR="0079402D" w:rsidRPr="00626EAC" w:rsidRDefault="0079402D" w:rsidP="0079402D">
      <w:pPr>
        <w:rPr>
          <w:b/>
          <w:sz w:val="20"/>
          <w:szCs w:val="20"/>
        </w:rPr>
      </w:pPr>
      <w:r>
        <w:t xml:space="preserve">1. </w:t>
      </w:r>
      <w:r w:rsidRPr="00626EAC">
        <w:rPr>
          <w:b/>
          <w:sz w:val="20"/>
          <w:szCs w:val="20"/>
        </w:rPr>
        <w:t>Пояснительная записка.</w:t>
      </w:r>
    </w:p>
    <w:p w:rsidR="0079402D" w:rsidRPr="00626EAC" w:rsidRDefault="0079402D" w:rsidP="0079402D">
      <w:pPr>
        <w:pStyle w:val="Style2"/>
        <w:widowControl/>
        <w:spacing w:before="96" w:line="221" w:lineRule="exact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           Программа составлена в соответствии с требованиями  Федерального государственного образовательного стандарта начального общего образования с </w:t>
      </w:r>
      <w:r>
        <w:rPr>
          <w:rStyle w:val="FontStyle11"/>
          <w:color w:val="000000"/>
        </w:rPr>
        <w:t>уче</w:t>
      </w:r>
      <w:r>
        <w:rPr>
          <w:rStyle w:val="FontStyle11"/>
          <w:color w:val="000000"/>
        </w:rPr>
        <w:softHyphen/>
        <w:t xml:space="preserve">том </w:t>
      </w:r>
      <w:r w:rsidRPr="00626EAC">
        <w:rPr>
          <w:rStyle w:val="FontStyle11"/>
          <w:color w:val="000000"/>
        </w:rPr>
        <w:t xml:space="preserve"> УМК «Перспективная начальная школа» </w:t>
      </w:r>
    </w:p>
    <w:p w:rsidR="0079402D" w:rsidRPr="00626EAC" w:rsidRDefault="0079402D" w:rsidP="0079402D">
      <w:pPr>
        <w:pStyle w:val="Style3"/>
        <w:widowControl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>Предлагаемый начальный курс математики имеет следующие цели.</w:t>
      </w:r>
    </w:p>
    <w:p w:rsidR="0079402D" w:rsidRPr="00626EAC" w:rsidRDefault="0079402D" w:rsidP="0079402D">
      <w:pPr>
        <w:pStyle w:val="Style1"/>
        <w:widowControl/>
        <w:spacing w:line="216" w:lineRule="exact"/>
        <w:rPr>
          <w:rStyle w:val="FontStyle11"/>
          <w:color w:val="000000"/>
        </w:rPr>
      </w:pPr>
      <w:proofErr w:type="gramStart"/>
      <w:r w:rsidRPr="00626EAC">
        <w:rPr>
          <w:rStyle w:val="FontStyle11"/>
          <w:color w:val="000000"/>
        </w:rPr>
        <w:t>•Развитие у обучающихся познавательных действий:  логиче</w:t>
      </w:r>
      <w:r w:rsidRPr="00626EAC">
        <w:rPr>
          <w:rStyle w:val="FontStyle11"/>
          <w:color w:val="000000"/>
        </w:rPr>
        <w:softHyphen/>
        <w:t>ских и алгоритмических (включая знаково-символические),</w:t>
      </w:r>
      <w:r>
        <w:rPr>
          <w:rStyle w:val="FontStyle11"/>
          <w:color w:val="000000"/>
        </w:rPr>
        <w:t xml:space="preserve"> </w:t>
      </w:r>
      <w:r w:rsidRPr="00626EAC">
        <w:rPr>
          <w:rStyle w:val="FontStyle11"/>
          <w:color w:val="000000"/>
        </w:rPr>
        <w:t xml:space="preserve"> а так</w:t>
      </w:r>
      <w:r w:rsidRPr="00626EAC">
        <w:rPr>
          <w:rStyle w:val="FontStyle11"/>
          <w:color w:val="000000"/>
        </w:rPr>
        <w:softHyphen/>
        <w:t>же аксиоматику,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моделирование, дифференциацию существенных и несущественных условий.</w:t>
      </w:r>
      <w:proofErr w:type="gramEnd"/>
    </w:p>
    <w:p w:rsidR="0079402D" w:rsidRPr="00626EAC" w:rsidRDefault="0079402D" w:rsidP="0079402D">
      <w:pPr>
        <w:pStyle w:val="Style1"/>
        <w:widowControl/>
        <w:numPr>
          <w:ilvl w:val="0"/>
          <w:numId w:val="13"/>
        </w:numPr>
        <w:tabs>
          <w:tab w:val="left" w:pos="451"/>
        </w:tabs>
        <w:spacing w:line="216" w:lineRule="exact"/>
        <w:ind w:firstLine="331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>Математическое развитие  школьника: использо</w:t>
      </w:r>
      <w:r w:rsidRPr="00626EAC">
        <w:rPr>
          <w:rStyle w:val="FontStyle11"/>
          <w:color w:val="000000"/>
        </w:rPr>
        <w:softHyphen/>
        <w:t>вание математических представлений для описания окружающих идей действительности в количественном и пространственном отноше</w:t>
      </w:r>
      <w:r w:rsidRPr="00626EAC">
        <w:rPr>
          <w:rStyle w:val="FontStyle11"/>
          <w:color w:val="000000"/>
        </w:rPr>
        <w:softHyphen/>
        <w:t>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</w:r>
    </w:p>
    <w:p w:rsidR="0079402D" w:rsidRPr="00626EAC" w:rsidRDefault="0079402D" w:rsidP="0079402D">
      <w:pPr>
        <w:pStyle w:val="Style1"/>
        <w:widowControl/>
        <w:numPr>
          <w:ilvl w:val="0"/>
          <w:numId w:val="13"/>
        </w:numPr>
        <w:tabs>
          <w:tab w:val="left" w:pos="451"/>
        </w:tabs>
        <w:spacing w:line="216" w:lineRule="exact"/>
        <w:ind w:firstLine="331"/>
        <w:rPr>
          <w:rStyle w:val="FontStyle11"/>
          <w:color w:val="000000"/>
        </w:rPr>
      </w:pPr>
      <w:proofErr w:type="gramStart"/>
      <w:r w:rsidRPr="00626EAC">
        <w:rPr>
          <w:rStyle w:val="FontStyle11"/>
          <w:color w:val="000000"/>
        </w:rPr>
        <w:t>Освоение начальных математических знаний: 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</w:t>
      </w:r>
      <w:r w:rsidRPr="00626EAC">
        <w:rPr>
          <w:rStyle w:val="FontStyle11"/>
          <w:color w:val="000000"/>
        </w:rPr>
        <w:softHyphen/>
        <w:t>ции, вариантов); понимать значение величин и способов их из</w:t>
      </w:r>
      <w:r w:rsidRPr="00626EAC">
        <w:rPr>
          <w:rStyle w:val="FontStyle11"/>
          <w:color w:val="000000"/>
        </w:rPr>
        <w:softHyphen/>
        <w:t>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</w:t>
      </w:r>
      <w:proofErr w:type="gramEnd"/>
      <w:r w:rsidRPr="00626EAC">
        <w:rPr>
          <w:rStyle w:val="FontStyle11"/>
          <w:color w:val="000000"/>
        </w:rPr>
        <w:t xml:space="preserve"> Проявлять математическую готовность к продолжению образования.</w:t>
      </w:r>
    </w:p>
    <w:p w:rsidR="0079402D" w:rsidRPr="00626EAC" w:rsidRDefault="0079402D" w:rsidP="0079402D">
      <w:pPr>
        <w:pStyle w:val="Style2"/>
        <w:widowControl/>
        <w:spacing w:before="5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   • Воспитание критичности мышления, интереса к умственному труду, стремления использовать математические знания в повсе</w:t>
      </w:r>
      <w:r w:rsidRPr="00626EAC">
        <w:rPr>
          <w:rStyle w:val="FontStyle11"/>
          <w:color w:val="000000"/>
        </w:rPr>
        <w:softHyphen/>
        <w:t>дневной жизни.</w:t>
      </w:r>
    </w:p>
    <w:p w:rsidR="0079402D" w:rsidRPr="00626EAC" w:rsidRDefault="0079402D" w:rsidP="0079402D">
      <w:pPr>
        <w:pStyle w:val="a4"/>
        <w:spacing w:before="0" w:beforeAutospacing="0" w:after="0" w:afterAutospacing="0"/>
        <w:ind w:firstLine="360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 xml:space="preserve">Таким образом, предлагаемый курс математики призван ввести ребенка в абстрактный мир математических понятий и их свойств, охватывающий весь материал, содержащийся в примерной программе по математике в рамках Федерального государственного образовательного стандарта начального общего образования второго поколения. Дать ему первоначальные навыки ориентации в той части реальной действительности, которая описывается (моделируется) с помощью этих понятий, а именно: окружающий мир как множество форм, как множество предметов, отличающихся величиной, которую можно выразить числом, как разнообразие классов равночисленных множеств и т.п. А также предложить ребёнку соответствующие способы познания окружающей действительности.         </w:t>
      </w:r>
    </w:p>
    <w:p w:rsidR="0079402D" w:rsidRDefault="0079402D" w:rsidP="0079402D">
      <w:pPr>
        <w:pStyle w:val="a4"/>
        <w:spacing w:before="0" w:beforeAutospacing="0" w:after="0" w:afterAutospacing="0"/>
        <w:rPr>
          <w:rStyle w:val="FontStyle11"/>
          <w:b/>
          <w:color w:val="000000"/>
          <w:lang w:val="ru-RU"/>
        </w:rPr>
      </w:pPr>
    </w:p>
    <w:p w:rsidR="0079402D" w:rsidRPr="00930263" w:rsidRDefault="0079402D" w:rsidP="0079402D">
      <w:pPr>
        <w:pStyle w:val="a4"/>
        <w:spacing w:before="0" w:beforeAutospacing="0" w:after="0" w:afterAutospacing="0"/>
        <w:rPr>
          <w:rStyle w:val="FontStyle11"/>
          <w:lang w:val="ru-RU"/>
        </w:rPr>
      </w:pPr>
      <w:r>
        <w:rPr>
          <w:rStyle w:val="FontStyle11"/>
          <w:b/>
          <w:color w:val="000000"/>
          <w:lang w:val="ru-RU"/>
        </w:rPr>
        <w:t>2. Общая  характеристика  учебного предмета</w:t>
      </w:r>
      <w:r w:rsidRPr="00626EAC">
        <w:rPr>
          <w:rStyle w:val="FontStyle11"/>
          <w:b/>
          <w:color w:val="000000"/>
          <w:lang w:val="ru-RU"/>
        </w:rPr>
        <w:t xml:space="preserve">  «</w:t>
      </w:r>
      <w:r>
        <w:rPr>
          <w:rStyle w:val="FontStyle11"/>
          <w:b/>
          <w:color w:val="000000"/>
          <w:lang w:val="ru-RU"/>
        </w:rPr>
        <w:t>Математики</w:t>
      </w:r>
      <w:r w:rsidRPr="00626EAC">
        <w:rPr>
          <w:rStyle w:val="FontStyle11"/>
          <w:b/>
          <w:color w:val="000000"/>
          <w:lang w:val="ru-RU"/>
        </w:rPr>
        <w:t>»  1 класс</w:t>
      </w:r>
      <w:r w:rsidRPr="00930263">
        <w:rPr>
          <w:lang w:val="ru-RU"/>
        </w:rPr>
        <w:t xml:space="preserve">    </w:t>
      </w:r>
    </w:p>
    <w:p w:rsidR="0079402D" w:rsidRPr="00626EAC" w:rsidRDefault="0079402D" w:rsidP="0079402D">
      <w:pPr>
        <w:pStyle w:val="Style3"/>
        <w:widowControl/>
        <w:spacing w:line="240" w:lineRule="atLeast"/>
        <w:ind w:firstLine="0"/>
        <w:rPr>
          <w:color w:val="000000"/>
          <w:sz w:val="20"/>
          <w:szCs w:val="20"/>
        </w:rPr>
      </w:pPr>
      <w:r w:rsidRPr="00626EAC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    </w:t>
      </w:r>
      <w:r w:rsidRPr="00626EAC">
        <w:rPr>
          <w:color w:val="000000"/>
          <w:sz w:val="20"/>
          <w:szCs w:val="20"/>
        </w:rPr>
        <w:t xml:space="preserve"> Основная дидактическая идея курса может быть выражена следующей формулой: «через рассмотрение частного к пониманию общего для решения частного». При этом ребенку предлагается постичь суть предмета через естественную связь математики с окружающим миром. Все это означает, что знакомство с тем или иным математическим понятием осуществляется при рассмотрении конкретной реальной или </w:t>
      </w:r>
      <w:proofErr w:type="spellStart"/>
      <w:r w:rsidRPr="00626EAC">
        <w:rPr>
          <w:color w:val="000000"/>
          <w:sz w:val="20"/>
          <w:szCs w:val="20"/>
        </w:rPr>
        <w:t>псевдореальной</w:t>
      </w:r>
      <w:proofErr w:type="spellEnd"/>
      <w:r w:rsidRPr="00626EAC">
        <w:rPr>
          <w:color w:val="000000"/>
          <w:sz w:val="20"/>
          <w:szCs w:val="20"/>
        </w:rPr>
        <w:t xml:space="preserve"> ситуации, соответствующий анализ которой позволяет обратить внимание ученика на суть данного математического понятия. В свою очередь, такая акцентуация дает возможность добиться необходимого уровня обобщений без многочисленного рассмотрения частностей. Наконец, понимание общих закономерностей и знание общих приемов решения открывает ученику путь к выполнению данного конкретного задания даже в том случае, когда с такого типа заданиями ему не приходилось еще сталкиваться.</w:t>
      </w:r>
      <w:r w:rsidRPr="00626EAC">
        <w:rPr>
          <w:b/>
          <w:sz w:val="20"/>
          <w:szCs w:val="20"/>
        </w:rPr>
        <w:t xml:space="preserve">                                            </w:t>
      </w:r>
    </w:p>
    <w:p w:rsidR="0079402D" w:rsidRDefault="0079402D" w:rsidP="0079402D">
      <w:pPr>
        <w:rPr>
          <w:sz w:val="20"/>
          <w:szCs w:val="20"/>
        </w:rPr>
      </w:pPr>
      <w:r w:rsidRPr="00626EAC">
        <w:rPr>
          <w:b/>
          <w:sz w:val="20"/>
          <w:szCs w:val="20"/>
        </w:rPr>
        <w:t xml:space="preserve">       </w:t>
      </w:r>
      <w:r w:rsidRPr="00626EAC">
        <w:rPr>
          <w:sz w:val="20"/>
          <w:szCs w:val="20"/>
        </w:rPr>
        <w:t xml:space="preserve">       Содержание всего курса можно представить как взаимосвязанное развитие пяти основных содержательных линий: арифметической, геометрической, величиной, </w:t>
      </w:r>
      <w:proofErr w:type="spellStart"/>
      <w:r w:rsidRPr="00626EAC">
        <w:rPr>
          <w:sz w:val="20"/>
          <w:szCs w:val="20"/>
        </w:rPr>
        <w:t>алгеритмической</w:t>
      </w:r>
      <w:proofErr w:type="spellEnd"/>
      <w:r w:rsidRPr="00626EAC">
        <w:rPr>
          <w:sz w:val="20"/>
          <w:szCs w:val="20"/>
        </w:rPr>
        <w:t xml:space="preserve"> (обучение решению задач) и информационной (работа с данными). </w:t>
      </w:r>
      <w:r w:rsidRPr="00A369CD">
        <w:rPr>
          <w:sz w:val="20"/>
          <w:szCs w:val="20"/>
        </w:rPr>
        <w:t>Арифметическая линия, прежде всего, представлена материалом по изучению чисел. Числа изучаются в такой последовательности: натуральные числа от 1 до 10 и число 0 (1-е полугодие 1 класса), целые числа от 0 до 20 (2-е полугодие 1 класса</w:t>
      </w:r>
      <w:r>
        <w:rPr>
          <w:sz w:val="20"/>
          <w:szCs w:val="20"/>
        </w:rPr>
        <w:t>)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t>Арифметические действия над числами изучаются на следующей теоретической основе</w:t>
      </w:r>
      <w:r>
        <w:rPr>
          <w:sz w:val="20"/>
          <w:szCs w:val="20"/>
        </w:rPr>
        <w:t xml:space="preserve"> и в такой последовательности:</w:t>
      </w:r>
      <w:r>
        <w:rPr>
          <w:sz w:val="20"/>
          <w:szCs w:val="20"/>
        </w:rPr>
        <w:br/>
        <w:t xml:space="preserve">          </w:t>
      </w:r>
      <w:r w:rsidRPr="00A369CD">
        <w:rPr>
          <w:sz w:val="20"/>
          <w:szCs w:val="20"/>
        </w:rPr>
        <w:t xml:space="preserve"> Сложение (систематическое изучение начинается с первого полугодия 1-го класса) определяется </w:t>
      </w:r>
      <w:proofErr w:type="gramStart"/>
      <w:r w:rsidRPr="00A369CD">
        <w:rPr>
          <w:sz w:val="20"/>
          <w:szCs w:val="20"/>
        </w:rPr>
        <w:t>на</w:t>
      </w:r>
      <w:proofErr w:type="gramEnd"/>
      <w:r w:rsidRPr="00A369CD">
        <w:rPr>
          <w:sz w:val="20"/>
          <w:szCs w:val="20"/>
        </w:rPr>
        <w:t xml:space="preserve"> основе объединения непересекающихся множеств и сначала выполняется на множестве чисел от 0 до 5. В дальнейшем числовое множество, на котором выполняется сложение, расширяется, причем это расширение происходит с помощью сложения (при сложении уже известных учащимся чисел получается новое для них число).</w:t>
      </w:r>
    </w:p>
    <w:p w:rsidR="0079402D" w:rsidRDefault="0079402D" w:rsidP="0079402D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369CD">
        <w:rPr>
          <w:sz w:val="20"/>
          <w:szCs w:val="20"/>
        </w:rPr>
        <w:t>Вычитание (систематическое изучение начинается со второго полугодия 1-го класса) изначально вводится на основе вычитания подмножества из множества, причем происходит это, когда учащиеся изучили числа в пределах первого десятка. Далее устанавливается связь между сложением и вычитанием, которая базируется на идее обратной операции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lastRenderedPageBreak/>
        <w:t>Геометрическая линия выстраивается следующим образом.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t xml:space="preserve"> </w:t>
      </w:r>
      <w:proofErr w:type="gramStart"/>
      <w:r w:rsidRPr="00A369CD">
        <w:rPr>
          <w:sz w:val="20"/>
          <w:szCs w:val="20"/>
        </w:rPr>
        <w:t xml:space="preserve">В первом классе (на который выпадает самая большая содержательная нагрузка геометрического характера) </w:t>
      </w:r>
      <w:r>
        <w:rPr>
          <w:sz w:val="20"/>
          <w:szCs w:val="20"/>
        </w:rPr>
        <w:t xml:space="preserve"> </w:t>
      </w:r>
      <w:r w:rsidRPr="00A369CD">
        <w:rPr>
          <w:sz w:val="20"/>
          <w:szCs w:val="20"/>
        </w:rPr>
        <w:t>изучаются следующие геометрические понятия: плоская геометрическая фигура (круг, треугольник, прямоугольник), прямая и кривая линии, точка, отрезок, дуга, направленный отрезок (дуга), пересекающиеся и непересекающиеся линии, ломаная линия, замкнутая и незамкнутая линии, внутренняя и внешняя области относительно границы, многоугольник, симметричные фигуры.</w:t>
      </w:r>
      <w:proofErr w:type="gramEnd"/>
    </w:p>
    <w:p w:rsidR="0079402D" w:rsidRDefault="0079402D" w:rsidP="0079402D">
      <w:pPr>
        <w:rPr>
          <w:sz w:val="20"/>
          <w:szCs w:val="20"/>
        </w:rPr>
      </w:pPr>
      <w:r w:rsidRPr="009157A9">
        <w:rPr>
          <w:sz w:val="20"/>
          <w:szCs w:val="20"/>
        </w:rPr>
        <w:t xml:space="preserve">Систематическое изучение величин начинается уже в первом полугодии 1 класса с изучения величины «длина». Сначала длина рассматривается в </w:t>
      </w:r>
      <w:proofErr w:type="spellStart"/>
      <w:r w:rsidRPr="009157A9">
        <w:rPr>
          <w:sz w:val="20"/>
          <w:szCs w:val="20"/>
        </w:rPr>
        <w:t>доизмерительном</w:t>
      </w:r>
      <w:proofErr w:type="spellEnd"/>
      <w:r w:rsidRPr="009157A9">
        <w:rPr>
          <w:sz w:val="20"/>
          <w:szCs w:val="20"/>
        </w:rPr>
        <w:t xml:space="preserve"> аспекте. Сравнение предметов по этой величине осуществляется «на глаз» по рисунку или по представлению, а также способом «приложения». Результатом такой работы должно явиться понимание учащимися того, что реальные предметы обладают свойством иметь определенную протяженность в пространстве, по которому их можно сравнивать. Таким же свойством обладают и отрезки. Никаких измерений пока не проводится. Во втором полугодии первого класса учащиеся знакомятся с процессом измерения длины, стандартными единицами длины (сантиметром и дециметром), процедурой сравнения длин на основе их измерения, а также с операциями сложения и вычитания длин.</w:t>
      </w:r>
    </w:p>
    <w:p w:rsidR="0079402D" w:rsidRPr="009157A9" w:rsidRDefault="0079402D" w:rsidP="0079402D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157A9">
        <w:rPr>
          <w:sz w:val="20"/>
          <w:szCs w:val="20"/>
        </w:rPr>
        <w:t>Для формирования умения решать задачи учащиеся, в первую очередь, должны научиться работать с текстом и иллюстрациями: определить, является ли предложенный текст задачей, или как по данному сюжету сформулировать задачу, установить связь между данными и искомым и последовательность шагов по установлению значения искомого. Другое направление работы с понятием «задача» связано с проведением различных преобразований имеющегося текста и наблюдениями за теми изменениями в ее решении, которые возникают в результате этих преобразований. К этим видам работы относятся: дополнение текстов, не являющихся задачами, до задачи; изменение любого из элементов задачи, представление одной той же задачи в разных формулировках; упрощение и усложнение исходной задачи; поиск особых случаев изменения исходных данных, приводящих к упрощению решения; установление задач, которые можно решить при помощи уже решенной задачи, что в дальнейшем становится основой классификации задач по сходству математических отношений, заложенных в них</w:t>
      </w:r>
      <w:r>
        <w:t>.</w:t>
      </w:r>
    </w:p>
    <w:p w:rsidR="0079402D" w:rsidRDefault="0079402D" w:rsidP="0079402D">
      <w:pPr>
        <w:rPr>
          <w:color w:val="000000"/>
          <w:sz w:val="20"/>
          <w:szCs w:val="20"/>
          <w:lang w:eastAsia="ru-RU"/>
        </w:rPr>
      </w:pPr>
      <w:proofErr w:type="gramStart"/>
      <w:r w:rsidRPr="00626EAC">
        <w:rPr>
          <w:color w:val="000000"/>
          <w:sz w:val="20"/>
          <w:szCs w:val="20"/>
          <w:lang w:eastAsia="ru-RU"/>
        </w:rPr>
        <w:t>о</w:t>
      </w:r>
      <w:proofErr w:type="gramEnd"/>
      <w:r w:rsidRPr="00626EAC">
        <w:rPr>
          <w:color w:val="000000"/>
          <w:sz w:val="20"/>
          <w:szCs w:val="20"/>
          <w:lang w:eastAsia="ru-RU"/>
        </w:rPr>
        <w:t>бобщение, приведет ребенка к самостоятельному «открытию» изучаемого математического факта. Вторая же часть формулы носит дедуктивный характер и направлена на формирование у учащихся умения конкретизировать полученные знания и применять их к решению поставленных задач.</w:t>
      </w:r>
    </w:p>
    <w:p w:rsidR="0079402D" w:rsidRDefault="0079402D" w:rsidP="0079402D">
      <w:r>
        <w:rPr>
          <w:sz w:val="20"/>
          <w:szCs w:val="20"/>
        </w:rPr>
        <w:t xml:space="preserve">     </w:t>
      </w:r>
      <w:r w:rsidRPr="009157A9">
        <w:rPr>
          <w:sz w:val="20"/>
          <w:szCs w:val="20"/>
        </w:rPr>
        <w:t>Алгебраический материал традиционно представлен в данном курсе такими понятиями как выражение с переменной, уравнение. Изучение этого материала приходится, главным образом, на 4-й класс, но пропедевтическая работа начинается с 1-го класса. Задания, в которых учащимся предлагается заполнить пропуски соответствующими числами, готовят детей к пониманию сначала неизвестной величины, а затем и переменной величины. Появление равенств с «окошками», в которые следует записать нужные числа, является пропедевтикой изучения уравнений</w:t>
      </w:r>
      <w:r>
        <w:t>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2C41F3" w:rsidRDefault="0079402D" w:rsidP="002C41F3">
      <w:pPr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Pr="00626EAC">
        <w:rPr>
          <w:b/>
          <w:sz w:val="20"/>
          <w:szCs w:val="20"/>
        </w:rPr>
        <w:t xml:space="preserve"> Место учебного  предмета в учебном плане                                                                                                                  </w:t>
      </w:r>
      <w:r w:rsidR="002C41F3">
        <w:rPr>
          <w:b/>
          <w:sz w:val="20"/>
          <w:szCs w:val="20"/>
        </w:rPr>
        <w:t xml:space="preserve">    </w:t>
      </w:r>
    </w:p>
    <w:p w:rsidR="0079402D" w:rsidRDefault="002C41F3" w:rsidP="002C41F3">
      <w:pPr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79402D" w:rsidRPr="00626EAC">
        <w:rPr>
          <w:sz w:val="20"/>
          <w:szCs w:val="20"/>
        </w:rPr>
        <w:t xml:space="preserve">Федеральный базисный учебный план для общеобразовательных учреждений Российской Федерации отводит  540  часов для обязательного изучения  математики ступени начального общего образования. Согласно базисному плану  МАОУ </w:t>
      </w:r>
      <w:proofErr w:type="spellStart"/>
      <w:r w:rsidR="0079402D" w:rsidRPr="00626EAC">
        <w:rPr>
          <w:sz w:val="20"/>
          <w:szCs w:val="20"/>
        </w:rPr>
        <w:t>Карасульская</w:t>
      </w:r>
      <w:proofErr w:type="spellEnd"/>
      <w:r w:rsidR="0079402D" w:rsidRPr="00626EAC">
        <w:rPr>
          <w:sz w:val="20"/>
          <w:szCs w:val="20"/>
        </w:rPr>
        <w:t xml:space="preserve"> СОШ филиал </w:t>
      </w:r>
      <w:proofErr w:type="spellStart"/>
      <w:r w:rsidR="0079402D" w:rsidRPr="00626EAC">
        <w:rPr>
          <w:sz w:val="20"/>
          <w:szCs w:val="20"/>
        </w:rPr>
        <w:t>Новокировская</w:t>
      </w:r>
      <w:proofErr w:type="spellEnd"/>
      <w:r w:rsidR="0079402D" w:rsidRPr="00626EAC">
        <w:rPr>
          <w:sz w:val="20"/>
          <w:szCs w:val="20"/>
        </w:rPr>
        <w:t xml:space="preserve"> начальная школа – детский сад на изучения  математики  отводится  в  1 классе 4 часа в неделю (132 часа</w:t>
      </w:r>
      <w:proofErr w:type="gramStart"/>
      <w:r w:rsidR="0079402D" w:rsidRPr="00626EAC">
        <w:rPr>
          <w:sz w:val="20"/>
          <w:szCs w:val="20"/>
        </w:rPr>
        <w:t xml:space="preserve"> )</w:t>
      </w:r>
      <w:proofErr w:type="gramEnd"/>
    </w:p>
    <w:p w:rsidR="0075064E" w:rsidRPr="00626EAC" w:rsidRDefault="0075064E" w:rsidP="002C41F3">
      <w:pPr>
        <w:jc w:val="left"/>
        <w:rPr>
          <w:sz w:val="20"/>
          <w:szCs w:val="20"/>
        </w:rPr>
      </w:pPr>
    </w:p>
    <w:p w:rsidR="0079402D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Pr="00626EAC">
        <w:rPr>
          <w:b/>
          <w:sz w:val="20"/>
          <w:szCs w:val="20"/>
        </w:rPr>
        <w:t>Ценностные ориентир</w:t>
      </w:r>
      <w:r>
        <w:rPr>
          <w:b/>
          <w:sz w:val="20"/>
          <w:szCs w:val="20"/>
        </w:rPr>
        <w:t>ы содержания учебного предмета «Математика»</w:t>
      </w:r>
    </w:p>
    <w:p w:rsidR="0079402D" w:rsidRPr="00EB086A" w:rsidRDefault="0079402D" w:rsidP="0079402D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8B4103">
        <w:rPr>
          <w:sz w:val="20"/>
          <w:szCs w:val="20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</w:t>
      </w:r>
      <w:r>
        <w:rPr>
          <w:sz w:val="20"/>
          <w:szCs w:val="20"/>
        </w:rPr>
        <w:t>ь набор ценностных ориентиров.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человека как разумного существа, стремящегося к познанию</w:t>
      </w:r>
      <w:r>
        <w:rPr>
          <w:sz w:val="20"/>
          <w:szCs w:val="20"/>
        </w:rPr>
        <w:t xml:space="preserve"> мира и самосовершенствованию.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труда и творчества как естественного условия чело</w:t>
      </w:r>
      <w:r>
        <w:rPr>
          <w:sz w:val="20"/>
          <w:szCs w:val="20"/>
        </w:rPr>
        <w:t>веческой деятельности и жизни.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</w:t>
      </w:r>
      <w:r>
        <w:rPr>
          <w:sz w:val="20"/>
          <w:szCs w:val="20"/>
        </w:rPr>
        <w:t>равилами поведения в обществе.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 xml:space="preserve">В основе </w:t>
      </w:r>
      <w:proofErr w:type="spellStart"/>
      <w:r w:rsidRPr="008B4103">
        <w:rPr>
          <w:sz w:val="20"/>
          <w:szCs w:val="20"/>
        </w:rPr>
        <w:t>учебно</w:t>
      </w:r>
      <w:proofErr w:type="spellEnd"/>
      <w:r w:rsidRPr="008B4103">
        <w:rPr>
          <w:sz w:val="20"/>
          <w:szCs w:val="20"/>
        </w:rPr>
        <w:t xml:space="preserve"> – воспитательного процесса лежат </w:t>
      </w:r>
      <w:r>
        <w:rPr>
          <w:sz w:val="20"/>
          <w:szCs w:val="20"/>
        </w:rPr>
        <w:t>следующие ценности математики: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 xml:space="preserve">Понимание математических отношений является средством познания закономерностей существования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8B4103">
        <w:rPr>
          <w:sz w:val="20"/>
          <w:szCs w:val="20"/>
        </w:rPr>
        <w:t>окружающего мира, фактов, процессов и явлений, происходящих в природе и в обществ</w:t>
      </w:r>
      <w:proofErr w:type="gramStart"/>
      <w:r w:rsidRPr="008B4103">
        <w:rPr>
          <w:sz w:val="20"/>
          <w:szCs w:val="20"/>
        </w:rPr>
        <w:t>е(</w:t>
      </w:r>
      <w:proofErr w:type="gramEnd"/>
      <w:r w:rsidRPr="008B4103">
        <w:rPr>
          <w:sz w:val="20"/>
          <w:szCs w:val="20"/>
        </w:rPr>
        <w:t xml:space="preserve"> хронология событий, протяженность по времени, образование целого из част</w:t>
      </w:r>
      <w:r>
        <w:rPr>
          <w:sz w:val="20"/>
          <w:szCs w:val="20"/>
        </w:rPr>
        <w:t>ей, изменение формы, размера).</w:t>
      </w:r>
      <w:r w:rsidRPr="008B4103">
        <w:rPr>
          <w:sz w:val="20"/>
          <w:szCs w:val="20"/>
        </w:rPr>
        <w:br/>
        <w:t xml:space="preserve">Владение математическим мастерством языком, алгоритмами, элементами математической логики </w:t>
      </w:r>
      <w:r w:rsidRPr="008B4103">
        <w:rPr>
          <w:sz w:val="20"/>
          <w:szCs w:val="20"/>
        </w:rPr>
        <w:lastRenderedPageBreak/>
        <w:t xml:space="preserve">позволяет ученику совершенствовать коммуникативную деятельность </w:t>
      </w:r>
      <w:proofErr w:type="gramStart"/>
      <w:r w:rsidRPr="008B4103">
        <w:rPr>
          <w:sz w:val="20"/>
          <w:szCs w:val="20"/>
        </w:rPr>
        <w:t xml:space="preserve">( </w:t>
      </w:r>
      <w:proofErr w:type="gramEnd"/>
      <w:r w:rsidRPr="008B4103">
        <w:rPr>
          <w:sz w:val="20"/>
          <w:szCs w:val="20"/>
        </w:rPr>
        <w:t>аргументировать свою точку зрения, строить логические цепочки рассуждений, опровергать или подтверждать истинность предложения).</w:t>
      </w:r>
    </w:p>
    <w:p w:rsidR="0079402D" w:rsidRPr="00930263" w:rsidRDefault="0079402D" w:rsidP="0079402D">
      <w:pPr>
        <w:rPr>
          <w:b/>
          <w:sz w:val="20"/>
          <w:szCs w:val="20"/>
        </w:rPr>
      </w:pPr>
      <w:r w:rsidRPr="008B4103">
        <w:t xml:space="preserve">   </w:t>
      </w:r>
    </w:p>
    <w:p w:rsidR="0079402D" w:rsidRPr="00626EAC" w:rsidRDefault="0079402D" w:rsidP="002C41F3">
      <w:pPr>
        <w:pStyle w:val="1"/>
        <w:spacing w:after="0"/>
        <w:ind w:left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 xml:space="preserve">5. Личностные, </w:t>
      </w:r>
      <w:proofErr w:type="spellStart"/>
      <w:r>
        <w:rPr>
          <w:rFonts w:ascii="Times New Roman" w:hAnsi="Times New Roman"/>
          <w:b/>
          <w:iCs/>
          <w:sz w:val="20"/>
          <w:szCs w:val="20"/>
        </w:rPr>
        <w:t>метапредметные</w:t>
      </w:r>
      <w:proofErr w:type="spellEnd"/>
      <w:r>
        <w:rPr>
          <w:rFonts w:ascii="Times New Roman" w:hAnsi="Times New Roman"/>
          <w:b/>
          <w:iCs/>
          <w:sz w:val="20"/>
          <w:szCs w:val="20"/>
        </w:rPr>
        <w:t xml:space="preserve"> и </w:t>
      </w:r>
      <w:r w:rsidRPr="00626EAC">
        <w:rPr>
          <w:rFonts w:ascii="Times New Roman" w:hAnsi="Times New Roman"/>
          <w:b/>
          <w:iCs/>
          <w:sz w:val="20"/>
          <w:szCs w:val="20"/>
        </w:rPr>
        <w:t xml:space="preserve"> предметные результаты освоения</w:t>
      </w:r>
      <w:r>
        <w:rPr>
          <w:rFonts w:ascii="Times New Roman" w:hAnsi="Times New Roman"/>
          <w:b/>
          <w:sz w:val="20"/>
          <w:szCs w:val="20"/>
        </w:rPr>
        <w:t xml:space="preserve"> учебного предмета «Математики</w:t>
      </w:r>
      <w:r w:rsidRPr="00626EAC">
        <w:rPr>
          <w:rFonts w:ascii="Times New Roman" w:hAnsi="Times New Roman"/>
          <w:b/>
          <w:sz w:val="20"/>
          <w:szCs w:val="20"/>
        </w:rPr>
        <w:t>» 1 класса</w:t>
      </w:r>
    </w:p>
    <w:p w:rsidR="0079402D" w:rsidRPr="008B4103" w:rsidRDefault="0079402D" w:rsidP="002C41F3">
      <w:pPr>
        <w:autoSpaceDE w:val="0"/>
        <w:jc w:val="left"/>
        <w:rPr>
          <w:iCs/>
          <w:sz w:val="20"/>
          <w:szCs w:val="20"/>
        </w:rPr>
      </w:pPr>
      <w:r w:rsidRPr="00626EAC">
        <w:rPr>
          <w:b/>
          <w:iCs/>
          <w:sz w:val="20"/>
          <w:szCs w:val="20"/>
        </w:rPr>
        <w:t>Личностные результаты</w:t>
      </w:r>
      <w:r w:rsidRPr="00626EAC">
        <w:rPr>
          <w:iCs/>
          <w:sz w:val="20"/>
          <w:szCs w:val="20"/>
        </w:rPr>
        <w:t xml:space="preserve">.                                                                                                                    </w:t>
      </w:r>
      <w:r>
        <w:rPr>
          <w:iCs/>
          <w:sz w:val="20"/>
          <w:szCs w:val="20"/>
        </w:rPr>
        <w:t xml:space="preserve">            </w:t>
      </w:r>
      <w:r w:rsidRPr="00626EAC">
        <w:rPr>
          <w:iCs/>
          <w:sz w:val="20"/>
          <w:szCs w:val="20"/>
        </w:rPr>
        <w:t xml:space="preserve"> </w:t>
      </w:r>
      <w:r w:rsidRPr="00626EAC">
        <w:rPr>
          <w:sz w:val="20"/>
          <w:szCs w:val="20"/>
        </w:rPr>
        <w:t xml:space="preserve">Ученик научится (или получит возможность научиться) проявлять </w:t>
      </w:r>
      <w:r w:rsidRPr="00626EAC">
        <w:rPr>
          <w:i/>
          <w:iCs/>
          <w:sz w:val="20"/>
          <w:szCs w:val="20"/>
        </w:rPr>
        <w:t>познавательную инициативу</w:t>
      </w:r>
      <w:r w:rsidRPr="00626EAC">
        <w:rPr>
          <w:sz w:val="20"/>
          <w:szCs w:val="20"/>
        </w:rPr>
        <w:t xml:space="preserve"> </w:t>
      </w:r>
      <w:proofErr w:type="gramStart"/>
      <w:r w:rsidRPr="00626EAC">
        <w:rPr>
          <w:sz w:val="20"/>
          <w:szCs w:val="20"/>
        </w:rPr>
        <w:t>в</w:t>
      </w:r>
      <w:proofErr w:type="gramEnd"/>
      <w:r w:rsidRPr="00626EAC">
        <w:rPr>
          <w:sz w:val="20"/>
          <w:szCs w:val="20"/>
        </w:rPr>
        <w:t xml:space="preserve"> </w:t>
      </w:r>
    </w:p>
    <w:p w:rsidR="0079402D" w:rsidRPr="00626EAC" w:rsidRDefault="0079402D" w:rsidP="0079402D">
      <w:pPr>
        <w:autoSpaceDE w:val="0"/>
        <w:rPr>
          <w:iCs/>
          <w:sz w:val="20"/>
          <w:szCs w:val="20"/>
        </w:rPr>
      </w:pPr>
      <w:proofErr w:type="gramStart"/>
      <w:r w:rsidRPr="00626EAC">
        <w:rPr>
          <w:sz w:val="20"/>
          <w:szCs w:val="20"/>
        </w:rPr>
        <w:t>оказании</w:t>
      </w:r>
      <w:proofErr w:type="gramEnd"/>
      <w:r w:rsidRPr="00626EAC">
        <w:rPr>
          <w:sz w:val="20"/>
          <w:szCs w:val="20"/>
        </w:rPr>
        <w:t xml:space="preserve"> помощи соученикам посредством системы заданий, ориентирующей младшего школьника на оказание помощи героям учебника (Маше или Мише) или своему соседу по парте.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Cs/>
          <w:sz w:val="20"/>
          <w:szCs w:val="20"/>
          <w:lang w:val="ru-RU"/>
        </w:rPr>
      </w:pPr>
      <w:proofErr w:type="spellStart"/>
      <w:r w:rsidRPr="00626EAC">
        <w:rPr>
          <w:rFonts w:ascii="Times New Roman" w:hAnsi="Times New Roman"/>
          <w:b/>
          <w:iCs/>
          <w:sz w:val="20"/>
          <w:szCs w:val="20"/>
          <w:lang w:val="ru-RU"/>
        </w:rPr>
        <w:t>Метапредметные</w:t>
      </w:r>
      <w:proofErr w:type="spellEnd"/>
      <w:r w:rsidRPr="00626EAC">
        <w:rPr>
          <w:rFonts w:ascii="Times New Roman" w:hAnsi="Times New Roman"/>
          <w:b/>
          <w:iCs/>
          <w:sz w:val="20"/>
          <w:szCs w:val="20"/>
          <w:lang w:val="ru-RU"/>
        </w:rPr>
        <w:t xml:space="preserve"> результаты.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Регулятивные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. 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Система заданий, ориентирующая младшего школьника на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проверку правильности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выполнения задания по правилу, алгоритму, с помощью таблицы, инструментов, рисунков и т.д. позволит ученику </w:t>
      </w:r>
      <w:proofErr w:type="gramStart"/>
      <w:r w:rsidRPr="00626EAC">
        <w:rPr>
          <w:rFonts w:ascii="Times New Roman" w:hAnsi="Times New Roman"/>
          <w:sz w:val="20"/>
          <w:szCs w:val="20"/>
          <w:lang w:val="ru-RU"/>
        </w:rPr>
        <w:t>научится</w:t>
      </w:r>
      <w:proofErr w:type="gramEnd"/>
      <w:r w:rsidRPr="00626EAC">
        <w:rPr>
          <w:rFonts w:ascii="Times New Roman" w:hAnsi="Times New Roman"/>
          <w:sz w:val="20"/>
          <w:szCs w:val="20"/>
          <w:lang w:val="ru-RU"/>
        </w:rPr>
        <w:t xml:space="preserve"> или получить возможность научиться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контролировать свою деятельность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по ходу или результатам выполнения задания.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Познавательные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.</w:t>
      </w:r>
      <w:r w:rsidRPr="00626EAC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r w:rsidRPr="00626EAC"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научиться: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подводить под понятие </w:t>
      </w:r>
      <w:r w:rsidRPr="00626EAC">
        <w:rPr>
          <w:rFonts w:ascii="Times New Roman" w:hAnsi="Times New Roman"/>
          <w:sz w:val="20"/>
          <w:szCs w:val="20"/>
          <w:lang w:val="ru-RU"/>
        </w:rPr>
        <w:t>(формулировать правило) на основе выделения существенных признаков;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владеть общими приемами решения задач,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выполнения заданий и вычислений: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а) выполнять задания с использованием материальных объектов (счетных палочек, указателей и др.);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>б) выполнять задания на основе рисунков и схем, выполненных самостоятельно;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>в) выполнять задания на основе использования свойств арифметических действий;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проводить сравнение, </w:t>
      </w:r>
      <w:proofErr w:type="spellStart"/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сериацию</w:t>
      </w:r>
      <w:proofErr w:type="spellEnd"/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, классификации,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выбирая наиболее эффективный способ решения  или верное  решение (правильный ответ); 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ab/>
        <w:t xml:space="preserve">- строить объяснение в устной форме по предложенному плану; 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использовать (строить) таблицы, проверять по таблице;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ab/>
        <w:t>- выполнять действия по заданному алгоритму;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строить логическую цепь рассуждений;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Коммуникативные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. </w:t>
      </w:r>
      <w:r w:rsidRPr="00626EAC"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 взаимодействовать (сотрудничать) с соседом по парте, в группе посредством заданий типа: Запиши ответ задачи, которую ты придумал и решил. Предложи соседу по парте придумать задачу, при решении которой получился бы этот же ответ. Сверьте решения своих задач.</w:t>
      </w:r>
    </w:p>
    <w:p w:rsidR="0079402D" w:rsidRPr="00626EAC" w:rsidRDefault="0079402D" w:rsidP="0079402D">
      <w:pPr>
        <w:rPr>
          <w:sz w:val="20"/>
          <w:szCs w:val="20"/>
        </w:rPr>
      </w:pPr>
      <w:r w:rsidRPr="00626EAC">
        <w:rPr>
          <w:b/>
          <w:sz w:val="20"/>
          <w:szCs w:val="20"/>
        </w:rPr>
        <w:t xml:space="preserve">    Предметными результатами</w:t>
      </w:r>
      <w:r w:rsidRPr="00626EAC">
        <w:rPr>
          <w:sz w:val="20"/>
          <w:szCs w:val="20"/>
        </w:rPr>
        <w:t xml:space="preserve"> изучения курса «Математики»   в 1-м классе является формирование следующих умений: 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читать и записывать все однозначные числа и числа второго десятка;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сравнивать изученные числа и записывать результат сравнения с помощью знаков</w:t>
      </w:r>
      <w:proofErr w:type="gramStart"/>
      <w:r w:rsidRPr="00626EAC">
        <w:rPr>
          <w:sz w:val="20"/>
          <w:szCs w:val="20"/>
        </w:rPr>
        <w:t xml:space="preserve"> (&gt;, &lt; </w:t>
      </w:r>
      <w:proofErr w:type="gramEnd"/>
      <w:r w:rsidRPr="00626EAC">
        <w:rPr>
          <w:sz w:val="20"/>
          <w:szCs w:val="20"/>
        </w:rPr>
        <w:t>или =);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правила прибавления числа к сумме и суммы к числу;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и применять переместительное свойство сложения;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и применять правила сложения и вычитаний нулем;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распознавать в окружающих предметах или их частях плоские геометрические фигуры (треугольник, четырехугольник, прямоугольник, круг);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выполнять сложение и вычитание однозначных чисел без перехода через разряд на уровне навыка;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выполнять сложение однозначных чисел с переходом через разряд и вычитание в пределах таблицы сложения, используя данную таблицу в качестве справочника;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чертить с помощью линейки прямые, отрезки, ломаные, многоугольники;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определять прямые углы с помощью угольника;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определять длину данного отрезка (в сантиметрах) при помо</w:t>
      </w:r>
      <w:r w:rsidRPr="00626EAC">
        <w:rPr>
          <w:sz w:val="20"/>
          <w:szCs w:val="20"/>
        </w:rPr>
        <w:softHyphen/>
        <w:t>щи измерительной линейки;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строить отрезки заданной длины при помощи измерительной линейки;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находить значения сумм и разностей отрезков данной длины при помощи измерительной линейки и с помощью вычислений;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 xml:space="preserve">выражать длину отрезка, используя разные единицы длины (например, 1 </w:t>
      </w:r>
      <w:proofErr w:type="spellStart"/>
      <w:r w:rsidRPr="00626EAC">
        <w:rPr>
          <w:sz w:val="20"/>
          <w:szCs w:val="20"/>
        </w:rPr>
        <w:t>дм</w:t>
      </w:r>
      <w:proofErr w:type="spellEnd"/>
      <w:r w:rsidRPr="00626EAC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 см"/>
        </w:smartTagPr>
        <w:r w:rsidRPr="00626EAC">
          <w:rPr>
            <w:sz w:val="20"/>
            <w:szCs w:val="20"/>
          </w:rPr>
          <w:t>6 см</w:t>
        </w:r>
      </w:smartTag>
      <w:r w:rsidRPr="00626EAC">
        <w:rPr>
          <w:sz w:val="20"/>
          <w:szCs w:val="20"/>
        </w:rPr>
        <w:t xml:space="preserve"> или </w:t>
      </w:r>
      <w:smartTag w:uri="urn:schemas-microsoft-com:office:smarttags" w:element="metricconverter">
        <w:smartTagPr>
          <w:attr w:name="ProductID" w:val="16 см"/>
        </w:smartTagPr>
        <w:r w:rsidRPr="00626EAC">
          <w:rPr>
            <w:sz w:val="20"/>
            <w:szCs w:val="20"/>
          </w:rPr>
          <w:t>16 см</w:t>
        </w:r>
      </w:smartTag>
      <w:r w:rsidRPr="00626EAC">
        <w:rPr>
          <w:sz w:val="20"/>
          <w:szCs w:val="20"/>
        </w:rPr>
        <w:t>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распознавать и формулировать простые задачи;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 xml:space="preserve">составлять задачи по рисунку и делать иллюстрации (схематические) к тексту задачи.    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выявлять признаки предметов и событий, которые могут быть описаны терминами, относящимися к соответствующим величинам;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</w:t>
      </w:r>
    </w:p>
    <w:p w:rsidR="0079402D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использовать название частей суток, дней недели, месяцев, времён года.</w:t>
      </w:r>
    </w:p>
    <w:p w:rsidR="0075064E" w:rsidRPr="00626EAC" w:rsidRDefault="0075064E" w:rsidP="0075064E">
      <w:pPr>
        <w:pStyle w:val="1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9402D" w:rsidRPr="00626EAC" w:rsidRDefault="0079402D" w:rsidP="0075064E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626EAC">
        <w:rPr>
          <w:rFonts w:ascii="Times New Roman" w:hAnsi="Times New Roman"/>
          <w:b/>
          <w:sz w:val="20"/>
          <w:szCs w:val="20"/>
          <w:lang w:val="ru-RU"/>
        </w:rPr>
        <w:t>Обучающиеся получат возможность научиться: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количественный и порядковый смысл числа;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и распознавать количественный смысл сложения и вычитания;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переместительное свойство сложения;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lastRenderedPageBreak/>
        <w:t>воспроизводить правила прибавления числа к сумме и суммы к числу;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правила вычитания числа из суммы и суммы из числа;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правила сложения и вычитания с нулём;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использовать «инструментальную» таблицу сложения для выполнения сложения однозначных чисел и соответствующих случаев вычитания;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различать внутреннюю и внешнюю области по отношению к замкнутой линии;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устанавливать взаимное расположение прямых, кривых линий, прямой и кривой линии на плоскости;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и использовать термин «точка пересечения»;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строить симметричные изображения, используя клетчатую бумагу;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описывать упорядоченные множества с помощью соответствующих терминов;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суточную и годовую цикличность;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представлять информацию в таблице.</w:t>
      </w:r>
    </w:p>
    <w:p w:rsidR="0079402D" w:rsidRPr="00626EAC" w:rsidRDefault="0079402D" w:rsidP="0079402D">
      <w:pPr>
        <w:pStyle w:val="1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9402D" w:rsidRPr="00626EAC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6. </w:t>
      </w:r>
      <w:r w:rsidRPr="00626EAC">
        <w:rPr>
          <w:b/>
          <w:sz w:val="20"/>
          <w:szCs w:val="20"/>
        </w:rPr>
        <w:t>Содержа</w:t>
      </w:r>
      <w:r>
        <w:rPr>
          <w:b/>
          <w:sz w:val="20"/>
          <w:szCs w:val="20"/>
        </w:rPr>
        <w:t xml:space="preserve">ние тем учебного предмета </w:t>
      </w:r>
      <w:r w:rsidRPr="00626EAC">
        <w:rPr>
          <w:b/>
          <w:sz w:val="20"/>
          <w:szCs w:val="20"/>
        </w:rPr>
        <w:t xml:space="preserve"> «Математики» 1 класса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    Содержание всего курса можно представить как взаимосвязанное развитие пяти основных содержательных линий: арифметической геометрической, величиной, алгоритмической (обучение решению задач) и алгебраической.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 xml:space="preserve">  Арифметическая линия</w:t>
      </w:r>
      <w:r w:rsidRPr="00626EAC">
        <w:rPr>
          <w:color w:val="000000"/>
          <w:sz w:val="20"/>
          <w:szCs w:val="20"/>
          <w:lang w:eastAsia="ru-RU"/>
        </w:rPr>
        <w:t> прежде всего представлена материалом по изучению чисел.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>Числа</w:t>
      </w:r>
      <w:r w:rsidRPr="00626EAC">
        <w:rPr>
          <w:color w:val="000000"/>
          <w:sz w:val="20"/>
          <w:szCs w:val="20"/>
          <w:lang w:eastAsia="ru-RU"/>
        </w:rPr>
        <w:t>  изучаются в такой последовательности: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натуральные числа от 1 до 10 и число 0 (1-е полугодие 1-го класса),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целые числа от 0 до 20 (2-е полугодие 1-го класса),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Числа от 1 до 5 и число 0 изучаются на количественной основе. Числа от 6 до 10 изучаются на аддитивной основе с опорой на число 5. Числа второго десятка и все остальные натуральные числа изучаются на основе принципов нумерации (письменной и устной) десятичной системы счисления.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Особенностью изучения арифметических действий в настоящем курсе является строгое следование математической сути этого понятия. Именно поэтому при введении любого арифметического действия (бинарной алгебраической операции) с самого начала рассматриваются не только компоненты этого действия, но и, в обязательном порядке, его результат.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 xml:space="preserve">  Арифметические действия над числами</w:t>
      </w:r>
      <w:r w:rsidRPr="00626EAC">
        <w:rPr>
          <w:color w:val="000000"/>
          <w:sz w:val="20"/>
          <w:szCs w:val="20"/>
          <w:lang w:eastAsia="ru-RU"/>
        </w:rPr>
        <w:t> изучаются на следующей теоретической основе и в такой последовательности: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 xml:space="preserve">  Сложение</w:t>
      </w:r>
      <w:r w:rsidRPr="00626EAC">
        <w:rPr>
          <w:color w:val="000000"/>
          <w:sz w:val="20"/>
          <w:szCs w:val="20"/>
          <w:lang w:eastAsia="ru-RU"/>
        </w:rPr>
        <w:t> (систематическое изучение начинается с 1 полугодия  1-го класса) определяется на основе объединения непересекающихся множеств и сначала выполняется на множестве чисел от 0 до 5. В дальнейшем изучаются свойства сложения, которые используются при проведении устных письменных вычислений. Сложение многозначных чисел базируется на знании таблицы сложения однозначных чисел и на поразрядном способе сложения.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626EAC">
        <w:rPr>
          <w:i/>
          <w:iCs/>
          <w:lang w:eastAsia="ru-RU"/>
        </w:rPr>
        <w:t xml:space="preserve">   </w:t>
      </w:r>
      <w:r w:rsidRPr="00C67F42">
        <w:rPr>
          <w:i/>
          <w:iCs/>
          <w:sz w:val="20"/>
          <w:szCs w:val="20"/>
          <w:lang w:eastAsia="ru-RU"/>
        </w:rPr>
        <w:t>Вычитание</w:t>
      </w:r>
      <w:r w:rsidRPr="00C67F42">
        <w:rPr>
          <w:sz w:val="20"/>
          <w:szCs w:val="20"/>
          <w:lang w:eastAsia="ru-RU"/>
        </w:rPr>
        <w:t> (систематическое изучение начинается со 2 полугодия 1-го класса) изначально</w:t>
      </w:r>
      <w:r w:rsidRPr="00626EAC">
        <w:rPr>
          <w:lang w:eastAsia="ru-RU"/>
        </w:rPr>
        <w:t xml:space="preserve"> </w:t>
      </w:r>
      <w:r w:rsidRPr="00C67F42">
        <w:rPr>
          <w:sz w:val="20"/>
          <w:szCs w:val="20"/>
          <w:lang w:eastAsia="ru-RU"/>
        </w:rPr>
        <w:t>вводится на</w:t>
      </w:r>
      <w:r w:rsidRPr="00626EAC">
        <w:rPr>
          <w:lang w:eastAsia="ru-RU"/>
        </w:rPr>
        <w:t xml:space="preserve"> </w:t>
      </w:r>
      <w:r w:rsidRPr="009C1919">
        <w:rPr>
          <w:sz w:val="20"/>
          <w:szCs w:val="20"/>
          <w:lang w:eastAsia="ru-RU"/>
        </w:rPr>
        <w:t xml:space="preserve">основе вычитания подмножества из множества, причем происходит это, когда учащиеся изучили числа в пределах первого десятка. Далее устанавливается связь между сложением и вычитанием, которая опирается на идею обратной операции. На основе этой связи выполняется вычитание с применением таблицы сложения, а потом осуществляется переход к рассмотрению случаев вычитания многозначных чисел, где главную роль играет поразрядный принцип вычитания, возможность которого базируется на соответствующих свойствах вычитания.   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9C1919">
        <w:rPr>
          <w:sz w:val="20"/>
          <w:szCs w:val="20"/>
          <w:u w:val="single"/>
          <w:lang w:eastAsia="ru-RU"/>
        </w:rPr>
        <w:t xml:space="preserve">  Геометрическая линия</w:t>
      </w:r>
      <w:r w:rsidRPr="009C1919">
        <w:rPr>
          <w:sz w:val="20"/>
          <w:szCs w:val="20"/>
          <w:lang w:eastAsia="ru-RU"/>
        </w:rPr>
        <w:t> - модульная часть выстраивается следующим образом.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9C1919">
        <w:rPr>
          <w:i/>
          <w:iCs/>
          <w:sz w:val="20"/>
          <w:szCs w:val="20"/>
          <w:lang w:eastAsia="ru-RU"/>
        </w:rPr>
        <w:t xml:space="preserve"> В 1-м классе</w:t>
      </w:r>
      <w:r w:rsidRPr="009C1919">
        <w:rPr>
          <w:sz w:val="20"/>
          <w:szCs w:val="20"/>
          <w:lang w:eastAsia="ru-RU"/>
        </w:rPr>
        <w:t> изучаются следующие геометрические понятия: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плоская геометрическая фигура (круг, треугольник, прямоугольник),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прямая и кривая линии, точка, отрезок, дуга, направленный отрезок (дуга), пересекающиеся и непересекающиеся линии, ломаная линия, замкнутая и незамкнутая линии,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внутренняя и внешняя области относительно границы,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многоугольник, прямой угол, прямоугольник,</w:t>
      </w:r>
    </w:p>
    <w:p w:rsidR="0079402D" w:rsidRPr="00F045A4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симметричные фигуры.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Линия по изучению величин</w:t>
      </w:r>
      <w:r w:rsidRPr="00626EAC">
        <w:rPr>
          <w:color w:val="000000"/>
          <w:sz w:val="20"/>
          <w:szCs w:val="20"/>
          <w:lang w:eastAsia="ru-RU"/>
        </w:rPr>
        <w:t> начинается уже</w:t>
      </w:r>
    </w:p>
    <w:p w:rsidR="0079402D" w:rsidRPr="00626EAC" w:rsidRDefault="0079402D" w:rsidP="0079402D">
      <w:pPr>
        <w:ind w:left="144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>в 1 полугодии 1-го класса</w:t>
      </w:r>
      <w:r w:rsidRPr="00626EAC">
        <w:rPr>
          <w:color w:val="000000"/>
          <w:sz w:val="20"/>
          <w:szCs w:val="20"/>
          <w:lang w:eastAsia="ru-RU"/>
        </w:rPr>
        <w:t xml:space="preserve"> с изучения величины «длина». Сначала длина рассматривается в </w:t>
      </w:r>
      <w:proofErr w:type="spellStart"/>
      <w:r w:rsidRPr="00626EAC">
        <w:rPr>
          <w:color w:val="000000"/>
          <w:sz w:val="20"/>
          <w:szCs w:val="20"/>
          <w:lang w:eastAsia="ru-RU"/>
        </w:rPr>
        <w:t>доизмерительном</w:t>
      </w:r>
      <w:proofErr w:type="spellEnd"/>
      <w:r w:rsidRPr="00626EAC">
        <w:rPr>
          <w:color w:val="000000"/>
          <w:sz w:val="20"/>
          <w:szCs w:val="20"/>
          <w:lang w:eastAsia="ru-RU"/>
        </w:rPr>
        <w:t xml:space="preserve"> аспекте. Сравнение предметов по этой величине осуществляется на глаз по рисунку или по представлению, а также способом приложения. Никаких измерений пока не проводится.</w:t>
      </w:r>
    </w:p>
    <w:p w:rsidR="0079402D" w:rsidRPr="00626EAC" w:rsidRDefault="0079402D" w:rsidP="0079402D">
      <w:pPr>
        <w:ind w:left="144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lastRenderedPageBreak/>
        <w:t>во 2 полугодии 1-го класса</w:t>
      </w:r>
      <w:r w:rsidRPr="00626EAC">
        <w:rPr>
          <w:color w:val="000000"/>
          <w:sz w:val="20"/>
          <w:szCs w:val="20"/>
          <w:lang w:eastAsia="ru-RU"/>
        </w:rPr>
        <w:t> учащиеся знакомятся с процессом измерения длины, стандартными единицами длины (</w:t>
      </w:r>
      <w:r w:rsidRPr="00626EAC">
        <w:rPr>
          <w:i/>
          <w:iCs/>
          <w:color w:val="000000"/>
          <w:sz w:val="20"/>
          <w:szCs w:val="20"/>
          <w:lang w:eastAsia="ru-RU"/>
        </w:rPr>
        <w:t>сантиметром и дециметром</w:t>
      </w:r>
      <w:r w:rsidRPr="00626EAC">
        <w:rPr>
          <w:color w:val="000000"/>
          <w:sz w:val="20"/>
          <w:szCs w:val="20"/>
          <w:lang w:eastAsia="ru-RU"/>
        </w:rPr>
        <w:t>), процедурой сравнения длин на основе их измерения, а также с операциями сложения и вычитания длин.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Линия по обучению решению арифметических сюжетных (текстовых) задач</w:t>
      </w:r>
      <w:r w:rsidRPr="00626EAC">
        <w:rPr>
          <w:color w:val="000000"/>
          <w:sz w:val="20"/>
          <w:szCs w:val="20"/>
          <w:lang w:eastAsia="ru-RU"/>
        </w:rPr>
        <w:t> (условно названа «алгоритмической») является центральной для данного курса. Ее особое положение определяется тем, что настоящий курс имеет прикладную направленность, которая выражается в умении применять полученные знания на практике. При этом важно не только научить учащихся решать задачи, но и правильно формулировать их, используя имеющуюся информацию. Под решением задачи понимается запись (описание) алгоритма, дающего возможность выполнить требование задачи.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Описание алгоритма решения задачи допускается в трех видах: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1) по действиям (по шагам) с пояснениями;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2) в виде числового выражения, но без пояснений;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3) в виде буквенного выражения (в некоторых случаях в виде формулы или в виде уравнения), с использованием стандартной символики.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Алгебраическая линия</w:t>
      </w:r>
      <w:r w:rsidRPr="00626EAC">
        <w:rPr>
          <w:color w:val="000000"/>
          <w:sz w:val="20"/>
          <w:szCs w:val="20"/>
          <w:lang w:eastAsia="ru-RU"/>
        </w:rPr>
        <w:t> традиционно представлена такими понятиями, как выражение с переменной, уравнение. Изучение этого материала приходится главным образом </w:t>
      </w:r>
      <w:r w:rsidRPr="00626EAC">
        <w:rPr>
          <w:i/>
          <w:iCs/>
          <w:color w:val="000000"/>
          <w:sz w:val="20"/>
          <w:szCs w:val="20"/>
          <w:lang w:eastAsia="ru-RU"/>
        </w:rPr>
        <w:t>на 4-й класс</w:t>
      </w:r>
      <w:r w:rsidRPr="00626EAC">
        <w:rPr>
          <w:color w:val="000000"/>
          <w:sz w:val="20"/>
          <w:szCs w:val="20"/>
          <w:lang w:eastAsia="ru-RU"/>
        </w:rPr>
        <w:t>, но пропедевтическая работа начинается с </w:t>
      </w:r>
      <w:r w:rsidRPr="00626EAC">
        <w:rPr>
          <w:i/>
          <w:iCs/>
          <w:color w:val="000000"/>
          <w:sz w:val="20"/>
          <w:szCs w:val="20"/>
          <w:lang w:eastAsia="ru-RU"/>
        </w:rPr>
        <w:t>1-го класса</w:t>
      </w:r>
      <w:r w:rsidRPr="00626EAC">
        <w:rPr>
          <w:color w:val="000000"/>
          <w:sz w:val="20"/>
          <w:szCs w:val="20"/>
          <w:lang w:eastAsia="ru-RU"/>
        </w:rPr>
        <w:t> - задания,  в которых учащимся предлагается заполнить пропуски соответствующими числами, появление равенств с «окошками», в которые следует записать нужные числа, является пропедевтикой изучения уравнений.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Программа  курса «Математика» – </w:t>
      </w:r>
      <w:r w:rsidRPr="00626EAC">
        <w:rPr>
          <w:b/>
          <w:bCs/>
          <w:color w:val="000000"/>
          <w:sz w:val="20"/>
          <w:szCs w:val="20"/>
          <w:lang w:eastAsia="ru-RU"/>
        </w:rPr>
        <w:t>132 часа </w:t>
      </w:r>
      <w:r w:rsidRPr="00626EAC">
        <w:rPr>
          <w:color w:val="000000"/>
          <w:sz w:val="20"/>
          <w:szCs w:val="20"/>
          <w:lang w:eastAsia="ru-RU"/>
        </w:rPr>
        <w:t> (4 часа в неделю)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1.Тема: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«Начало геометрии» </w:t>
      </w:r>
      <w:r w:rsidRPr="00626EAC">
        <w:rPr>
          <w:color w:val="000000"/>
          <w:sz w:val="20"/>
          <w:szCs w:val="20"/>
          <w:lang w:eastAsia="ru-RU"/>
        </w:rPr>
        <w:t>(17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color w:val="000000"/>
          <w:sz w:val="20"/>
          <w:szCs w:val="20"/>
          <w:lang w:eastAsia="ru-RU"/>
        </w:rPr>
        <w:t xml:space="preserve">   </w:t>
      </w: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структуру учебника, условные обозначения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«прямые,  кривые, точка, отрезок, дуга»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«налево, направо, вверх, вниз»; «самый маленький, самый большой»; «следующий и предшествующий»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 форму предмета и противопоставлять их предметам другой формы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ориентироваться на листе бумаги (вверху, внизу, слева, справа), ориентироваться в пространстве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распознавать круг, треугольник, прямоугольник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пользоваться линейкой, чертить прямые и кривые линии                                                        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изображать направления отрезков (дуг) с помощью стрелок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предметы по форме, размеру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ориентироваться в окружающем пространстве (вверх, вниз, влево, вправо и др.)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2.Тема: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«Числа 0, 1 и 2»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color w:val="000000"/>
          <w:sz w:val="20"/>
          <w:szCs w:val="20"/>
          <w:lang w:eastAsia="ru-RU"/>
        </w:rPr>
        <w:t xml:space="preserve">  </w:t>
      </w: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«один и несколько», «число и цифра»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«пересекающиеся линии», «точка пересечения»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пустое множество, число и цифру 0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расположение линий на плоскости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1, 2, 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пары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числа, записывать результат сравнения знаками &gt;,&lt;, =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3.Тема: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«Числа 3, 4 и 5» </w:t>
      </w:r>
      <w:r w:rsidRPr="00626EAC">
        <w:rPr>
          <w:color w:val="000000"/>
          <w:sz w:val="20"/>
          <w:szCs w:val="20"/>
          <w:lang w:eastAsia="ru-RU"/>
        </w:rPr>
        <w:t>(9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 ломаная», « замкнутые и незамкнутые» линии, «многоугольник»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понятия «раньше, позже»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части суток и времена года</w:t>
      </w: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3, 4,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lastRenderedPageBreak/>
        <w:t> строить ломаную, замкнутую  линии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числа, записывать результат сравнения знаками &gt;,&lt;, =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4.Тема: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«Сложение» </w:t>
      </w:r>
      <w:r w:rsidRPr="00626EAC">
        <w:rPr>
          <w:color w:val="000000"/>
          <w:sz w:val="20"/>
          <w:szCs w:val="20"/>
          <w:lang w:eastAsia="ru-RU"/>
        </w:rPr>
        <w:t>(16 часо</w:t>
      </w:r>
      <w:r>
        <w:rPr>
          <w:color w:val="000000"/>
          <w:sz w:val="20"/>
          <w:szCs w:val="20"/>
          <w:lang w:eastAsia="ru-RU"/>
        </w:rPr>
        <w:t>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действия сложения и соответствующую терминологию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число и цифру 6, 7, 8, 9 и их состав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«ближе, дальше»; «длиннее, короче»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6, 7, 8, 9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ориентироваться на плоскости, используя термины «выше, ниже»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любые числа с числами 1, 2, 3, 4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предметы по ширине</w:t>
      </w:r>
    </w:p>
    <w:p w:rsidR="0079402D" w:rsidRPr="00626EAC" w:rsidRDefault="0079402D" w:rsidP="0079402D">
      <w:pPr>
        <w:ind w:firstLine="720"/>
        <w:rPr>
          <w:bCs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 xml:space="preserve">Использовать приобретенные знания и умения в практической деятельности и повседневной жизни для того, чтобы:                                                                                          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5.Тема: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«Однозначные числа» </w:t>
      </w:r>
      <w:r>
        <w:rPr>
          <w:color w:val="000000"/>
          <w:sz w:val="20"/>
          <w:szCs w:val="20"/>
          <w:lang w:eastAsia="ru-RU"/>
        </w:rPr>
        <w:t>(6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все числа и цифры, состав чисел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«однозначное число»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«десяток»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число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писать число 10</w:t>
      </w:r>
    </w:p>
    <w:p w:rsidR="0079402D" w:rsidRPr="00626EAC" w:rsidRDefault="0079402D" w:rsidP="0079402D">
      <w:pPr>
        <w:ind w:firstLine="720"/>
        <w:rPr>
          <w:b/>
          <w:bCs/>
          <w:i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6.Тема :</w:t>
      </w:r>
      <w:r w:rsidRPr="00626EAC">
        <w:rPr>
          <w:i/>
          <w:iCs/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Вычитание  </w:t>
      </w:r>
      <w:r>
        <w:rPr>
          <w:color w:val="000000"/>
          <w:sz w:val="20"/>
          <w:szCs w:val="20"/>
          <w:lang w:eastAsia="ru-RU"/>
        </w:rPr>
        <w:t>(14</w:t>
      </w:r>
      <w:r w:rsidRPr="00626EAC">
        <w:rPr>
          <w:color w:val="000000"/>
          <w:sz w:val="20"/>
          <w:szCs w:val="20"/>
          <w:lang w:eastAsia="ru-RU"/>
        </w:rPr>
        <w:t xml:space="preserve">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действия вычитания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«вычитание, разность»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переместительное свойство сложения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единицу длины – сантиметр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число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писать число 10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выполнять вычитание и записывать результат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вычитать число 1 из любого числа в пределах 10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измерять длину предметов в сантиметрах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7.Тема: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Двузначные числа (</w:t>
      </w:r>
      <w:r>
        <w:rPr>
          <w:color w:val="000000"/>
          <w:sz w:val="20"/>
          <w:szCs w:val="20"/>
          <w:lang w:eastAsia="ru-RU"/>
        </w:rPr>
        <w:t>12</w:t>
      </w:r>
      <w:r w:rsidRPr="00626EAC">
        <w:rPr>
          <w:color w:val="000000"/>
          <w:sz w:val="20"/>
          <w:szCs w:val="20"/>
          <w:lang w:eastAsia="ru-RU"/>
        </w:rPr>
        <w:t xml:space="preserve"> часов)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 двузначных чисел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пересечение под прямым углом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lastRenderedPageBreak/>
        <w:t>порядок выполнения действий в выражениях, содержащих более одного действия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числа 1, 2, 3, 4 с однозначными числами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8.Тема: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«Задачи»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понятие «задача»                                                                                                                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как образуются числа второго десятка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представлять многозначные числа в виде суммы разрядных слагаемых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правило прибавления числа к сумме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условие и требование в задаче  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задачу по рисунку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воспроизводить правило прибавления числа к сумме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решение задачи и записывать его в тетрадь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9.Тема: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«Таблица сложения»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правило прибавления суммы к числу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«четырёхугольник, прямоугольник»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 числа 10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числа  5, 6, 7 с однозначными числами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по частям, сумму к сумме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10.Тема: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 Разностное сравнение» </w:t>
      </w:r>
      <w:r w:rsidRPr="00626EAC">
        <w:rPr>
          <w:color w:val="000000"/>
          <w:sz w:val="20"/>
          <w:szCs w:val="20"/>
          <w:lang w:eastAsia="ru-RU"/>
        </w:rPr>
        <w:t>(22 часа)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«больше на…», «меньше на…»  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знать таблицу сложения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единицы длины-см и </w:t>
      </w:r>
      <w:proofErr w:type="spellStart"/>
      <w:r w:rsidRPr="00626EAC">
        <w:rPr>
          <w:color w:val="000000"/>
          <w:sz w:val="20"/>
          <w:szCs w:val="20"/>
          <w:lang w:eastAsia="ru-RU"/>
        </w:rPr>
        <w:t>дм</w:t>
      </w:r>
      <w:proofErr w:type="spellEnd"/>
      <w:r w:rsidRPr="00626EAC">
        <w:rPr>
          <w:color w:val="000000"/>
          <w:sz w:val="20"/>
          <w:szCs w:val="20"/>
          <w:lang w:eastAsia="ru-RU"/>
        </w:rPr>
        <w:t xml:space="preserve"> и новую величину «масса»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терминов «тяжелее и легче», «дороже и дешевле»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равенства на увеличение и на уменьшение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выполнять сложение чисел с переходом через десяток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число, которое на несколько единиц больше или меньше данного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вычитать сумму из числа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по массе, по стоимости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читать, записывать и сравнивать числа в пределах 100</w:t>
      </w:r>
    </w:p>
    <w:p w:rsidR="0079402D" w:rsidRPr="00626EAC" w:rsidRDefault="0079402D" w:rsidP="0079402D">
      <w:pPr>
        <w:rPr>
          <w:b/>
          <w:bCs/>
          <w:i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выделять из множества один или несколько предметов, обладающих или не обладающих указанным свойством;                                                                                  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lastRenderedPageBreak/>
        <w:t xml:space="preserve">   определять, в каком из множеств больше предметов; сколько предметов в одном множестве,    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79402D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>7. Тематическое</w:t>
      </w:r>
      <w:r w:rsidRPr="00626EAC">
        <w:rPr>
          <w:b/>
          <w:sz w:val="20"/>
          <w:szCs w:val="20"/>
        </w:rPr>
        <w:t xml:space="preserve"> планирование с</w:t>
      </w:r>
      <w:r>
        <w:rPr>
          <w:b/>
          <w:sz w:val="20"/>
          <w:szCs w:val="20"/>
        </w:rPr>
        <w:t xml:space="preserve"> определением  основных  видов учебной деятельности учащихся</w:t>
      </w:r>
    </w:p>
    <w:p w:rsidR="0079402D" w:rsidRDefault="0079402D" w:rsidP="0079402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236"/>
        <w:gridCol w:w="674"/>
        <w:gridCol w:w="5862"/>
      </w:tblGrid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часы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Виды деятельности учащихся</w:t>
            </w:r>
          </w:p>
        </w:tc>
      </w:tr>
      <w:tr w:rsidR="0079402D" w:rsidTr="00B664B3">
        <w:trPr>
          <w:trHeight w:val="317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Наша геометрия</w:t>
            </w:r>
          </w:p>
        </w:tc>
        <w:tc>
          <w:tcPr>
            <w:tcW w:w="674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iCs/>
                <w:sz w:val="20"/>
                <w:szCs w:val="20"/>
              </w:rPr>
            </w:pPr>
          </w:p>
        </w:tc>
      </w:tr>
      <w:tr w:rsidR="0079402D" w:rsidTr="00B664B3">
        <w:trPr>
          <w:trHeight w:val="1122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36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Здравствуй, школа!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3041CB" w:rsidRDefault="0079402D" w:rsidP="009B2063">
            <w:pPr>
              <w:snapToGrid w:val="0"/>
              <w:rPr>
                <w:i/>
                <w:iCs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 (</w:t>
            </w:r>
            <w:r w:rsidRPr="00143D16">
              <w:rPr>
                <w:i/>
                <w:iCs/>
                <w:sz w:val="20"/>
                <w:szCs w:val="20"/>
              </w:rPr>
              <w:t>Чем дети писали раньше? А чем пишут сейчас? Как ты думаешь…?).</w:t>
            </w:r>
            <w:r w:rsidRPr="00143D16">
              <w:rPr>
                <w:iCs/>
                <w:sz w:val="20"/>
                <w:szCs w:val="20"/>
              </w:rPr>
              <w:t>Листают учебник.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iCs/>
                <w:sz w:val="20"/>
                <w:szCs w:val="20"/>
              </w:rPr>
              <w:t>Рассматривают иллюстрации.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Этот разноцветный мир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i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рисунки, рассуждают, слушают,  высказывают предположения, раскрашивают (Т-1 №1), рисуют (Т-1 №2). Самостоятельная работа (Т-</w:t>
            </w:r>
            <w:r w:rsidRPr="00143D16">
              <w:rPr>
                <w:i/>
                <w:sz w:val="20"/>
                <w:szCs w:val="20"/>
              </w:rPr>
              <w:t>1, №1,2)</w:t>
            </w:r>
          </w:p>
        </w:tc>
      </w:tr>
      <w:tr w:rsidR="0079402D" w:rsidTr="00B664B3">
        <w:trPr>
          <w:trHeight w:val="124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Одинаковые и разные </w:t>
            </w:r>
            <w:r w:rsidRPr="00143D16">
              <w:rPr>
                <w:sz w:val="20"/>
                <w:szCs w:val="20"/>
              </w:rPr>
              <w:t>по форме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Высказывают предположения </w:t>
            </w:r>
            <w:r w:rsidRPr="00143D16">
              <w:rPr>
                <w:i/>
                <w:iCs/>
                <w:sz w:val="20"/>
                <w:szCs w:val="20"/>
              </w:rPr>
              <w:t xml:space="preserve">(почему говорят, что доска плоская?, У-1, </w:t>
            </w:r>
            <w:r w:rsidRPr="00143D16">
              <w:rPr>
                <w:sz w:val="20"/>
                <w:szCs w:val="20"/>
              </w:rPr>
              <w:t xml:space="preserve">№5), сопоставляют предметы, рассуждают, сравнивают предметы по форме, учатся работать в паре </w:t>
            </w:r>
            <w:r w:rsidRPr="00143D16">
              <w:rPr>
                <w:i/>
                <w:sz w:val="20"/>
                <w:szCs w:val="20"/>
              </w:rPr>
              <w:t>(У-1, №1</w:t>
            </w:r>
            <w:r w:rsidRPr="00143D16">
              <w:rPr>
                <w:sz w:val="20"/>
                <w:szCs w:val="20"/>
              </w:rPr>
              <w:t>). Раскрашивают (Т-1 №1). Рисуют (Т-1 №2).</w:t>
            </w:r>
          </w:p>
        </w:tc>
      </w:tr>
      <w:tr w:rsidR="0079402D" w:rsidTr="00B664B3">
        <w:trPr>
          <w:trHeight w:val="155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Слева и справа, вверху и внизу.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Высказывают предположения, рассказывают, рассуждают, сравнивают местоположение предметов на картинках (</w:t>
            </w:r>
            <w:r w:rsidRPr="00143D16">
              <w:rPr>
                <w:i/>
                <w:sz w:val="20"/>
                <w:szCs w:val="20"/>
              </w:rPr>
              <w:t>У-1,№1,2,3),</w:t>
            </w:r>
            <w:r w:rsidRPr="00143D16">
              <w:rPr>
                <w:sz w:val="20"/>
                <w:szCs w:val="20"/>
              </w:rPr>
              <w:t xml:space="preserve"> учатся работать в паре (</w:t>
            </w:r>
            <w:r w:rsidRPr="00143D16">
              <w:rPr>
                <w:i/>
                <w:sz w:val="20"/>
                <w:szCs w:val="20"/>
              </w:rPr>
              <w:t>У-1,№2</w:t>
            </w:r>
            <w:r w:rsidRPr="00143D16">
              <w:rPr>
                <w:iCs/>
                <w:sz w:val="20"/>
                <w:szCs w:val="20"/>
              </w:rPr>
              <w:t>).</w:t>
            </w:r>
            <w:r w:rsidRPr="00143D16">
              <w:rPr>
                <w:sz w:val="20"/>
                <w:szCs w:val="20"/>
              </w:rPr>
              <w:t xml:space="preserve"> Раскрашивают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№1,2</w:t>
            </w:r>
            <w:r w:rsidRPr="00143D16">
              <w:rPr>
                <w:sz w:val="20"/>
                <w:szCs w:val="20"/>
              </w:rPr>
              <w:t xml:space="preserve">). Беседуют по иллюстрациям учебника.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Над, под, </w:t>
            </w:r>
            <w:r w:rsidRPr="00143D16">
              <w:rPr>
                <w:sz w:val="20"/>
                <w:szCs w:val="20"/>
              </w:rPr>
              <w:t>левее, правее, между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Плоские геометрические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Планируют работу по условным обозначениям учебника. Высказывают предположения (</w:t>
            </w:r>
            <w:r w:rsidRPr="00143D16">
              <w:rPr>
                <w:i/>
                <w:iCs/>
                <w:sz w:val="20"/>
                <w:szCs w:val="20"/>
              </w:rPr>
              <w:t xml:space="preserve">Назови предмет, который может быть в пустой рамке, 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рассуждают, сравнивают, учатся работать в паре, рисуют геометрические фигуры определенной формы (Т-1 №1). Беседуют по иллюстрациям учебника.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Прямые </w:t>
            </w:r>
            <w:r w:rsidRPr="00143D16">
              <w:rPr>
                <w:sz w:val="20"/>
                <w:szCs w:val="20"/>
              </w:rPr>
              <w:t>и кривые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прямые и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рассуждают, слушают,  высказывают предположения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№1, Т-1 №1), проводят линии от руки и с помощью линейки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№3,4, Т-1 №2), рисуют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№4). Выполняют задания с помощью фишек. Беседуют по иллюстрациям учебника.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Прям</w:t>
            </w:r>
            <w:r>
              <w:rPr>
                <w:sz w:val="20"/>
                <w:szCs w:val="20"/>
              </w:rPr>
              <w:t xml:space="preserve">ые </w:t>
            </w:r>
            <w:r w:rsidRPr="00143D16">
              <w:rPr>
                <w:sz w:val="20"/>
                <w:szCs w:val="20"/>
              </w:rPr>
              <w:t>и кривые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слушают, 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№1), беседуют по иллюстрациям учебника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№1,2,3, Т-1 №1,2), раскрашивают части картинки по заданию (Т-1 №1,2).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Впереди </w:t>
            </w:r>
            <w:r w:rsidRPr="00143D16">
              <w:rPr>
                <w:sz w:val="20"/>
                <w:szCs w:val="20"/>
              </w:rPr>
              <w:t>и позади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№3), беседуют по иллюстрациям учебника. Самостоятельно распределяют роли  в парной работе. Работают по условным обозначениям учебника. Работают с тремя источниками информации.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Точки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Строят развернутые ответы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№2,4),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№2,4), слушают, выбирают способ построения отрезка из предложенных (Т-1 №2), проводят  прямые и 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№3,5, Т-1 №1,2,5), обводят отрезки и дуги разными цветами (Т-1 №3), проверяют правильность выполнения задания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№6), рисуют отрезок от руки по инструкции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 xml:space="preserve">№6), работают в парах; </w:t>
            </w:r>
            <w:r w:rsidRPr="00143D16">
              <w:rPr>
                <w:sz w:val="20"/>
                <w:szCs w:val="20"/>
              </w:rPr>
              <w:lastRenderedPageBreak/>
              <w:t>беседуют по иллюстрациям учебника. Определяют приемы работы по условным обозначениям учебника.</w:t>
            </w:r>
          </w:p>
        </w:tc>
      </w:tr>
      <w:tr w:rsidR="0079402D" w:rsidTr="00B664B3">
        <w:trPr>
          <w:trHeight w:val="2188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Отрезки </w:t>
            </w:r>
            <w:r w:rsidRPr="00143D16">
              <w:rPr>
                <w:sz w:val="20"/>
                <w:szCs w:val="20"/>
              </w:rPr>
              <w:t>и дуги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отвечают на вопросы, рассуждают (</w:t>
            </w:r>
            <w:r w:rsidRPr="00143D16">
              <w:rPr>
                <w:i/>
                <w:iCs/>
                <w:sz w:val="20"/>
                <w:szCs w:val="20"/>
              </w:rPr>
              <w:t>Как ты думаешь…?</w:t>
            </w:r>
            <w:r w:rsidRPr="00143D16">
              <w:rPr>
                <w:sz w:val="20"/>
                <w:szCs w:val="20"/>
              </w:rPr>
              <w:t>); беседа по иллюстрациям учебника и записям на доске,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с.19, №2).Соединяют геометрические фигуры стрелками в указанном порядке (Т-1, с.13 №1).  Показывают с помощью стрелок, кто, где живет (Т-1, с.13  №2), направление ветра (Т-1, с.14 №1). Сравнивают рисунки для выполнения задания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с.19 №3). Раскрашивают по инструкции (Т-1, с.14 №2). Дают развернутые ответы.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Направления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с.20 №3); работают с иллюстрациями.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Проводят физический опыт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с.20 №1). Раскрашивают по инструкции (Т-1 с.15, №1).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Показывают с помощью стрелок направление движения (Т-1, с.15 №2).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Налево </w:t>
            </w:r>
            <w:r w:rsidRPr="00143D16">
              <w:rPr>
                <w:sz w:val="20"/>
                <w:szCs w:val="20"/>
              </w:rPr>
              <w:t>и направо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осуществляют взаимопроверку в парах (Т-1 №1). Беседа по иллюстрациям учебника. Сравнивают предметы по направлению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с.21 №1,2,3, Т-1 с.16 №1,2).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Вверх и вниз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слушают; работают с иллюстрациями.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Вспоминают сказку, опираясь на иллюстрацию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с.22 №1), устанавливают порядок следования действующих лиц  сказки. Сравнивают изображения кукол, находя одинаковых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с.23, №2). Раскрашивают вагоны, цистерны поезда, жука, вазы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с.17 №1,2,3, с.18 №1,2,3).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Больше, меньше, </w:t>
            </w:r>
            <w:r w:rsidRPr="00143D16">
              <w:rPr>
                <w:sz w:val="20"/>
                <w:szCs w:val="20"/>
              </w:rPr>
              <w:t>одинаковые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осуществляют взаимопроверку в парах (Т-1 №1). Беседа по иллюстрациям учебника. Сравнивают предметы по направлению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с.21 №1,2,3, Т-1 с.16 №1,2).</w:t>
            </w:r>
          </w:p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Первый и последний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рисунки, сравнивают объекты по количеству, учатся рассуждать, отвечают на вопросы, высказывают предположения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№3), раскрашивают елочки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№1), обводят рамки, рисуют круги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Следующий </w:t>
            </w:r>
            <w:r w:rsidRPr="00143D16">
              <w:rPr>
                <w:sz w:val="20"/>
                <w:szCs w:val="20"/>
              </w:rPr>
              <w:t>и предшествующий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№1,3,5),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№1,2, 3,4,5). Находят сходства между цифрой и реальным предметом (У-1 №3).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№4,5).</w:t>
            </w:r>
          </w:p>
        </w:tc>
      </w:tr>
      <w:tr w:rsidR="0079402D" w:rsidTr="00B664B3">
        <w:trPr>
          <w:trHeight w:val="51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  <w:r w:rsidRPr="00B12FFB">
              <w:rPr>
                <w:b/>
                <w:sz w:val="20"/>
                <w:szCs w:val="20"/>
              </w:rPr>
              <w:t>Числа 0,1 и 2</w:t>
            </w:r>
          </w:p>
        </w:tc>
        <w:tc>
          <w:tcPr>
            <w:tcW w:w="674" w:type="dxa"/>
          </w:tcPr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  <w:r w:rsidRPr="00B12FFB">
              <w:rPr>
                <w:b/>
                <w:sz w:val="20"/>
                <w:szCs w:val="20"/>
              </w:rPr>
              <w:t>12</w:t>
            </w:r>
          </w:p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078"/>
        </w:trPr>
        <w:tc>
          <w:tcPr>
            <w:tcW w:w="799" w:type="dxa"/>
          </w:tcPr>
          <w:p w:rsidR="0079402D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Один и несколько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рисунки (У-1 №1,3), рассуждают, отвечают на вопросы, высказывают суждения, строят пересекающиеся прямые линии (У-1 №2, Т-1 №2), отмечают точки пересечения линий (Т-1 №1).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слушают, работают в парах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с.31 №5), в группах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с.30 №3); работают с иллюстрациями, рисуют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с.23 №2, с.24 №1,2,3),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с.23 №1), сравнивают рисунки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 29 №1-3, с.30 №1, с.31 №4,6).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1. Закрепление.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роли, учатся писать цифру 0, сравнивают предметы с цифрой 0, цифру 0 с другими знаками, придумывают рассказ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№5). Обводят и рисуют цифру 0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Пересекающиеся </w:t>
            </w:r>
            <w:r w:rsidRPr="00143D16">
              <w:rPr>
                <w:sz w:val="20"/>
                <w:szCs w:val="20"/>
              </w:rPr>
              <w:lastRenderedPageBreak/>
              <w:t>линии и точка пересечения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№2), строят пересекающиеся и </w:t>
            </w:r>
            <w:r w:rsidRPr="00143D16">
              <w:rPr>
                <w:sz w:val="20"/>
                <w:szCs w:val="20"/>
              </w:rPr>
              <w:lastRenderedPageBreak/>
              <w:t>непересекающиеся линии, сравнивая их между собой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№2,3, Т-1 №1,2,3), работают в паре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№1). Беседуют по иллюстрациям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22,23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 по теме: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Один лишний. Один и ни </w:t>
            </w:r>
            <w:proofErr w:type="spellStart"/>
            <w:r w:rsidRPr="00143D16">
              <w:rPr>
                <w:sz w:val="20"/>
                <w:szCs w:val="20"/>
              </w:rPr>
              <w:t>одног</w:t>
            </w:r>
            <w:proofErr w:type="spellEnd"/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№1,2,3), распределяют фигуры и предметы парами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№1,2). Дорисовывают до пары недостающие предметы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№2).</w:t>
            </w:r>
          </w:p>
        </w:tc>
      </w:tr>
      <w:tr w:rsidR="0079402D" w:rsidTr="00B664B3">
        <w:trPr>
          <w:trHeight w:val="1753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36" w:type="dxa"/>
          </w:tcPr>
          <w:p w:rsidR="0079402D" w:rsidRPr="00143D16" w:rsidRDefault="0079402D" w:rsidP="0075064E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0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пишут цифру 0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№5, 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№1), выделяют из множества предметов пары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№3). Раскрашивают пары предметов (Т-1 №4).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№4). Дорисовывают, соблюдая подмеченную закономерность (Т-1 №5).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36" w:type="dxa"/>
          </w:tcPr>
          <w:p w:rsidR="0079402D" w:rsidRPr="00B12FFB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B12FFB">
              <w:rPr>
                <w:sz w:val="20"/>
                <w:szCs w:val="20"/>
              </w:rPr>
              <w:t>Непересекающиеся линии. Геометрические фигуры.</w:t>
            </w:r>
          </w:p>
          <w:p w:rsidR="0079402D" w:rsidRPr="00226D77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Сравнивают предметы, образуя пары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 №1-4),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рассуждают (</w:t>
            </w:r>
            <w:r w:rsidRPr="00143D16">
              <w:rPr>
                <w:i/>
                <w:sz w:val="20"/>
                <w:szCs w:val="20"/>
              </w:rPr>
              <w:t xml:space="preserve">У-1  </w:t>
            </w:r>
            <w:r w:rsidRPr="00143D16">
              <w:rPr>
                <w:sz w:val="20"/>
                <w:szCs w:val="20"/>
              </w:rPr>
              <w:t xml:space="preserve">№2), считают, рисуют кружки, обводят пары, отвечают на вопросы, высказывают предположения. Используют иллюстрации. Беседуют по иллюстрациям учебника и иллюстрациям, выполненным на классной доске.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Пара предметов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Находят и называют пересекающиеся и непересекающиеся линии, отличают их друг от друга,  чертят линии, имеющие точки пересечения, выделяют точки пересечения,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2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выделяют три предмета из множества, пишут цифру 2, работают с фишками, домино. Считают мячи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№2,3,4,5,6). Раскрашивают (Т-1 №6).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Больше, меньше, поровну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выделяют три предмета из множества, пишут цифру 2, работают с фишками, домино. Считают мячи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№2,3,4,5,6). Раскрашивают (Т-1 №6).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№3), соотносят количество предметов с количеством точек (Т-1 №2,5). Дорисовывают, соблюдая подмеченную закономерность (Т-1 №3). </w:t>
            </w:r>
          </w:p>
        </w:tc>
      </w:tr>
      <w:tr w:rsidR="0079402D" w:rsidTr="00B664B3">
        <w:trPr>
          <w:trHeight w:val="710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Знаки: больше (&gt;), меньше </w:t>
            </w:r>
            <w:r w:rsidRPr="00143D16">
              <w:rPr>
                <w:sz w:val="20"/>
                <w:szCs w:val="20"/>
              </w:rPr>
              <w:br/>
              <w:t>(&lt;), равно (=)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          Рассуждают, высказывают предположения.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сравнивают предм</w:t>
            </w:r>
            <w:r>
              <w:rPr>
                <w:sz w:val="20"/>
                <w:szCs w:val="20"/>
              </w:rPr>
              <w:t>еты, работают в печатной тетради</w:t>
            </w:r>
            <w:r w:rsidRPr="00143D1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9402D" w:rsidTr="00B664B3">
        <w:trPr>
          <w:trHeight w:val="400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Числа 3,4 и 5</w:t>
            </w:r>
          </w:p>
        </w:tc>
        <w:tc>
          <w:tcPr>
            <w:tcW w:w="674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9</w:t>
            </w:r>
          </w:p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30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3</w:t>
            </w:r>
          </w:p>
          <w:p w:rsidR="0079402D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Рассуждают, высказывают предположения.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Строят замкнутые и незамкнутые линии, осуществляют взаимопроверку. Сравнивают свой рисунок с рисунком соседа по парте. Соединяют точки по инструкции (Т-1 №2,3,4).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Ломаная </w:t>
            </w:r>
            <w:r w:rsidRPr="00143D16">
              <w:rPr>
                <w:sz w:val="20"/>
                <w:szCs w:val="20"/>
              </w:rPr>
              <w:br/>
              <w:t>линия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Беседуют по иллюстрациям учебника и иллюстрациям, выполненным на доске, пишут </w:t>
            </w:r>
            <w:proofErr w:type="spellStart"/>
            <w:r w:rsidRPr="00143D16">
              <w:rPr>
                <w:sz w:val="20"/>
                <w:szCs w:val="20"/>
              </w:rPr>
              <w:t>циру</w:t>
            </w:r>
            <w:proofErr w:type="spellEnd"/>
            <w:r w:rsidRPr="00143D16">
              <w:rPr>
                <w:sz w:val="20"/>
                <w:szCs w:val="20"/>
              </w:rPr>
              <w:t xml:space="preserve"> 3, работают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Замкнутые </w:t>
            </w:r>
            <w:r w:rsidRPr="00143D16">
              <w:rPr>
                <w:sz w:val="20"/>
                <w:szCs w:val="20"/>
              </w:rPr>
              <w:br/>
              <w:t>и незамкнутые</w:t>
            </w:r>
            <w:r>
              <w:rPr>
                <w:sz w:val="20"/>
                <w:szCs w:val="20"/>
              </w:rPr>
              <w:t xml:space="preserve"> </w:t>
            </w:r>
            <w:r w:rsidRPr="00143D16">
              <w:rPr>
                <w:sz w:val="20"/>
                <w:szCs w:val="20"/>
              </w:rPr>
              <w:t>линии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реальную ситуацию, переходя к выполнению геометрического задания: моделирование замкнутой линии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Рассматривают рисунок, высказывают предположения, делают вывод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Сравнивают рисунки между собой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№2). Рисуют по инструкции (Т-1 №1,2).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Внутри, вне, на границе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Распознают замкнутые ломаные линии , знакомятся с многоугольником. Сравнивают число вершин и число сторон многоугольника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№2), высказывают предположения(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 Т-1 №1,2,3). Чертят многоугольники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№2,3,4). Ставят точки по инструкции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Моделирование из проволоки прямоугольника*.</w:t>
            </w:r>
          </w:p>
        </w:tc>
      </w:tr>
      <w:tr w:rsidR="0079402D" w:rsidTr="00B664B3"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Замкнутая ломаная и многоугольник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осуществляют взаимоконтроль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чертят треугольники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№2,3,4, Т-1 №1,2,3,4),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рассуждают, высказывают предположения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 Т-1 №3). Сравнивают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Беседуют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4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Знакомятся с эталонным числом, учатся писать цифру 4, слушают, отвечают на вопросы, рассуждают, работают с фишками, домино.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№1,5,6, Т-1 №2,3,4). Сравнивают предметы и их части с цифрой 4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№2). Сравнивают количество сторон с количеством вершин (Т-1 №3,4). Расставляют знаки между числами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№3,4).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Раньше </w:t>
            </w:r>
            <w:r w:rsidRPr="00143D16">
              <w:rPr>
                <w:sz w:val="20"/>
                <w:szCs w:val="20"/>
              </w:rPr>
              <w:br/>
              <w:t>и позже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рассуждают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 Т-1 №1,2), строят рассказ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анализируют ситуации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устанавливают временную последовательность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Т-1, №1,2), работают с понятиями «раньше» «позже»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 №1,2),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 и группе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Беседуют по иллюстрациям учебника.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 суток </w:t>
            </w:r>
            <w:r w:rsidRPr="00143D16">
              <w:rPr>
                <w:sz w:val="20"/>
                <w:szCs w:val="20"/>
              </w:rPr>
              <w:t xml:space="preserve">и времена </w:t>
            </w:r>
            <w:r w:rsidRPr="00143D16">
              <w:rPr>
                <w:sz w:val="20"/>
                <w:szCs w:val="20"/>
              </w:rPr>
              <w:br/>
              <w:t>года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рассуждают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№2), выводят понятия «круглые сутки», «круглый год»,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отвечают на вопросы, обращаясь к своему жизненному опыту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№2). Работают в парах (№1,2). Рисуют (Т-1 №2). Беседуют по иллюстрациям учебника.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5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учатся писать цифру 5, отвечают на вопросы, работают с фишками.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№1,5,6, Т-1 №4,5,6). Сравнивают предметы и их части с цифрой 5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№6). Сравнивают числа (Т-1 №2). Расставляют знаки между числами (Т-1 №2). Соединяют отрезками точки (Т-1 №3). Создают пары (Т-1 №5).</w:t>
            </w:r>
          </w:p>
        </w:tc>
      </w:tr>
      <w:tr w:rsidR="0079402D" w:rsidTr="00B664B3">
        <w:trPr>
          <w:trHeight w:val="594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016B65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b/>
                <w:sz w:val="20"/>
                <w:szCs w:val="20"/>
              </w:rPr>
            </w:pPr>
            <w:r w:rsidRPr="00016B65">
              <w:rPr>
                <w:b/>
                <w:sz w:val="20"/>
                <w:szCs w:val="20"/>
              </w:rPr>
              <w:t>Сложение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436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и знак плюс «+»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ситуации с целью понимания и формирования алгоритма записи действия сложения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№2,3,6),  работают со схемами, их расшифровкой, составляют рассказ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№2,5). Выполняют сложение, используя рисунок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№4,6,7,9,10, Т-1 №1,2,3,4,5,8). Работают в группе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№2,5). Строят схему к математической записи (Т-1 №6) и рассказу (Т-1 №7).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Слагаемые </w:t>
            </w:r>
            <w:r w:rsidRPr="00143D16">
              <w:rPr>
                <w:sz w:val="20"/>
                <w:szCs w:val="20"/>
              </w:rPr>
              <w:br/>
              <w:t>и 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работают с фишками.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Соотносят рисунок с записью (Т-1 №1,2). Составляют записи по рисунку (Т-1 №1,2).Раскрашивают (Т-1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Слагаемые </w:t>
            </w:r>
            <w:r w:rsidRPr="00143D16">
              <w:rPr>
                <w:sz w:val="20"/>
                <w:szCs w:val="20"/>
              </w:rPr>
              <w:br/>
              <w:t xml:space="preserve">и значение </w:t>
            </w:r>
            <w:r w:rsidRPr="00143D16">
              <w:rPr>
                <w:sz w:val="20"/>
                <w:szCs w:val="20"/>
              </w:rPr>
              <w:br/>
              <w:t>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работают с фишками.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рисунок с записью (Т-1 №1,2,4). Составляют сумму по рисунку (Т-1 №1,2,4).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Находят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значения суммы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№3, Т-1 №1,2,3). Раскрашивают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Выше и ниже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Раскрашивают.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№2,3). Сравнивают объекты по высоте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№1-3). Выбирают правильный ответ методом </w:t>
            </w:r>
            <w:r w:rsidRPr="00143D16">
              <w:rPr>
                <w:sz w:val="20"/>
                <w:szCs w:val="20"/>
              </w:rPr>
              <w:lastRenderedPageBreak/>
              <w:t>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№2,3, Т-1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№7).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рисунки, схемы с записью и восстанавливают её (Т-1 №14-15). Придумывают рассказ по рисункам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№6). 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Пробуют ставить цель.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Рассматривают рисунок, дополняют его (Т-1 №3). Дополняют математическую запись (Т-1 №3,4,5,6,7,8).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Считают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№1,3,5,6, Т-1 №2-10). Учатся писать цифру 6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№4, Т-1 №1). Выполняют сложение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№10). Записывают суммы и их значения (Т-1 №8).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Шире и уже 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Раскрашивают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РТ, Т-1 1-3).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Сравнивают по ширине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№1-3, Т-1 №1-3). Выбирают правильный ответ методом 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№2,3). Рисуют полоски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РТ). Работают в паре.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2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и схемы, отвечают на вопросы, рассуждают и делают математические записи. Создают  рисунки по условию задачи (Т-1 №3,5,6). Составляют рассказ по рисункам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№7). Выполняют действие сложения (Т-1 №7,11). Чертят схемы к заданной сумме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№4, Т-1 №12). Восстанавливают слагаемые в записи действия сложения, используя схемы (Т-1 №8,9).  «Читают» схемы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№5).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7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и схемы, отвечают на вопросы, рассуждают, восстанавливают или делают математические записи (Т-1 №4,5,9).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задания с помощью фишек. Считают.  Учатся писать цифру 7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№1,2,3). Выполняют сложение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№12). Записывают суммы и их значения (Т-1 №5,8).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Сравнивают суммы чисел (Т-1 №10,11). Выполняют задания с помощью схем (Т-1 №4,5,9,10,11,12).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Дальше </w:t>
            </w:r>
            <w:r w:rsidRPr="00143D16">
              <w:rPr>
                <w:sz w:val="20"/>
                <w:szCs w:val="20"/>
              </w:rPr>
              <w:t>и ближе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отвечают на вопросы, рассуждают.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№1,2,3). Сравнивают по расстоянию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№1-3, Т-1 №1,2). Выбирают правильный ответ методом 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№1,2). Рисуют (Т-1 №1,2). Работают в паре, группе.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3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Беседуют по иллюстрациям учебника, отвечают на вопросы, рассуждают.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действие сложения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№1,3,4,5). Чертят схемы к заданной сумме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№7). Восстанавливают слагаемые в записи действия сложения, используя схемы (Т-1  №6,7).Раскрашивают (Т-1 №1).  Устный счет.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8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Рассматривают рисунки и схемы, отвечают на вопросы, рассуждают, восстанавливают или делают математические записи (Т-1 №5,6,7,10,11,13).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Устный счет. Учатся писать цифру 8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№1). Выполняют сложение (Т-1 №5,6,7,11,14). Записывают суммы и их значения (Т-1 №12).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Сравнивают суммы чисел (Т-1 №12). Дорисовывают геометрические фигуры (Т-1 №3,8,10).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Длиннее </w:t>
            </w:r>
            <w:r w:rsidRPr="00143D16">
              <w:rPr>
                <w:sz w:val="20"/>
                <w:szCs w:val="20"/>
              </w:rPr>
              <w:t>и короче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 на основе иллюстраций учебника, дополнительных вопросов, построение моделей. Устный счет.  Рассуждают. Сравнивают по длине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№1-4, Т-1 №1,2). Выбирают правильный ответ методом исключения (устанавливают </w:t>
            </w:r>
            <w:r w:rsidRPr="00143D16">
              <w:rPr>
                <w:sz w:val="20"/>
                <w:szCs w:val="20"/>
              </w:rPr>
              <w:lastRenderedPageBreak/>
              <w:t>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№3,4, Т-1 №2). Рисуют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Раскрашивают (Т-1 №2).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№1,2). Строят модели из мягкой проволоки.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52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4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раскладывают фишки разными способами (№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1).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действие сложения. Чертят схемы к заданной сумме (Т-1 №3,5). Восстанавливают слагаемые в записи действия сложения, используя схемы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№3, Т-1 №2, 3, 4, 10,11). Беседуют по иллюстрациям учебника. Устный счет.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9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Беседа по иллюстрациям учебника, отвечают на вопросы, рассуждают, восстанавливают  (Т-1, № 6) или дополняют математические записи (Т-1, № 3,4,5,7). Сравнивают суммы чисел (Т-1, № 8).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Устный счет. Учатся писать цифру 9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№1). Записывают суммы и их значения (Т-1 №12).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Рисуют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 3). Определить день недели дня своего рождения*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Все цифры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Рассуждают, вступают в диалог, высказывают предположения, пишут, восстанавливают слагаемые в записи действия сложения (Т-1, с. 113 № 1). Беседуют по иллюстрациям учебника.   Работают в парах. Работают с фишками, сравнивают, маркируют цветом.</w:t>
            </w:r>
          </w:p>
        </w:tc>
      </w:tr>
      <w:tr w:rsidR="0079402D" w:rsidTr="00B664B3">
        <w:trPr>
          <w:trHeight w:val="609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016B65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b/>
                <w:sz w:val="20"/>
                <w:szCs w:val="20"/>
              </w:rPr>
            </w:pPr>
            <w:r w:rsidRPr="00016B65">
              <w:rPr>
                <w:b/>
                <w:sz w:val="20"/>
                <w:szCs w:val="20"/>
              </w:rPr>
              <w:t>Однозначные дела</w:t>
            </w:r>
          </w:p>
        </w:tc>
        <w:tc>
          <w:tcPr>
            <w:tcW w:w="674" w:type="dxa"/>
          </w:tcPr>
          <w:p w:rsidR="0079402D" w:rsidRPr="00016B65" w:rsidRDefault="0079402D" w:rsidP="009B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982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Однозначные числа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дорисовывают предметы</w:t>
            </w:r>
            <w:r>
              <w:rPr>
                <w:sz w:val="20"/>
                <w:szCs w:val="20"/>
              </w:rPr>
              <w:t>.</w:t>
            </w:r>
            <w:r w:rsidRPr="00143D16">
              <w:rPr>
                <w:sz w:val="20"/>
                <w:szCs w:val="20"/>
              </w:rPr>
              <w:t xml:space="preserve"> Беседуют по иллюстрациям учебника.   Работают в парах. Работают с фишками, сравнивают, маркируют цветом.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5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(Т-1 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Число десять и один </w:t>
            </w:r>
            <w:r w:rsidRPr="00143D16">
              <w:rPr>
                <w:sz w:val="20"/>
                <w:szCs w:val="20"/>
              </w:rPr>
              <w:br/>
              <w:t>десяток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дорисовывают предметы (Т-1 № 1,2,3,4,11), дополняют математические записи (Т-1 № 5), выполняют действия сложения (Т-1 № 2,4,5, 7, 8, 9), восстанавливают слагаемые (Т-1 № 7). Сравнивают суммы чисел (Т-1 № 6). Считают геометрические фигуры (Т-1 № 9). Штрихуют (Т-1, № 10).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Счет до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Считают героев сказки. Соединяют рисунки стрелками в указанном порядке.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Проверочная работа № 1 за первое полугодие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над ошибками.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Счёт десятками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Исправляют ошибки контрольной работы. Рассуждают, задают вопросы, рассматривают иллюстрации.</w:t>
            </w:r>
          </w:p>
        </w:tc>
      </w:tr>
      <w:tr w:rsidR="0079402D" w:rsidTr="00B664B3">
        <w:trPr>
          <w:trHeight w:val="37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 xml:space="preserve">Вычитание и сложение </w:t>
            </w:r>
          </w:p>
        </w:tc>
        <w:tc>
          <w:tcPr>
            <w:tcW w:w="674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90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236" w:type="dxa"/>
          </w:tcPr>
          <w:p w:rsidR="0079402D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Default="00B664B3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Вычитание. Знак «минус» </w:t>
            </w:r>
            <w:r w:rsidR="0079402D" w:rsidRPr="00143D16">
              <w:rPr>
                <w:sz w:val="20"/>
                <w:szCs w:val="20"/>
              </w:rPr>
              <w:t>(–)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 xml:space="preserve"> №7).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рисунки, схемы с записью и восстанавливают е(Т-2 №14-15). Устный счёт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Разность и ее значение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игровые ситуации; практическая деятельность; самостоятельная </w:t>
            </w:r>
            <w:r w:rsidRPr="00143D16">
              <w:rPr>
                <w:sz w:val="20"/>
                <w:szCs w:val="20"/>
              </w:rPr>
              <w:lastRenderedPageBreak/>
              <w:t>работа;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работа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63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Уменьшаемое и вычитаемое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Считают героев сказки. 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числа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 № 2,3,4,5,6.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br/>
              <w:t>по одному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 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и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Перестановка слагаемых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Измеряй </w:t>
            </w:r>
            <w:r w:rsidRPr="00143D16">
              <w:rPr>
                <w:sz w:val="20"/>
                <w:szCs w:val="20"/>
              </w:rPr>
              <w:br/>
              <w:t>и сравнивай отрезки.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математические фокусы; работа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  <w:r w:rsidRPr="00143D16">
              <w:rPr>
                <w:sz w:val="20"/>
                <w:szCs w:val="20"/>
              </w:rPr>
              <w:t xml:space="preserve"> №2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Измеряй </w:t>
            </w:r>
            <w:r w:rsidRPr="00143D16">
              <w:rPr>
                <w:sz w:val="20"/>
                <w:szCs w:val="20"/>
              </w:rPr>
              <w:br/>
              <w:t>и сравнивай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печатной тетрад</w:t>
            </w:r>
            <w:r>
              <w:rPr>
                <w:sz w:val="20"/>
                <w:szCs w:val="20"/>
              </w:rPr>
              <w:t>и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Измерение длины отрезка. Сантиметр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отрезком ; измерение и сравнивание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печатной тет</w:t>
            </w:r>
            <w:r>
              <w:rPr>
                <w:sz w:val="20"/>
                <w:szCs w:val="20"/>
              </w:rPr>
              <w:t>ради</w:t>
            </w:r>
            <w:r w:rsidRPr="00143D16">
              <w:rPr>
                <w:sz w:val="20"/>
                <w:szCs w:val="20"/>
              </w:rPr>
              <w:t xml:space="preserve"> №2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 по теме: «Измеряй и сравнивай»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отрезком ; измерение и сравнивание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</w:t>
            </w:r>
            <w:r>
              <w:rPr>
                <w:sz w:val="20"/>
                <w:szCs w:val="20"/>
              </w:rPr>
              <w:t>чатной тетради</w:t>
            </w:r>
            <w:r w:rsidRPr="00143D16">
              <w:rPr>
                <w:sz w:val="20"/>
                <w:szCs w:val="20"/>
              </w:rPr>
              <w:t xml:space="preserve"> №2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1 с однозначными числами.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>№1,3,5),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</w:t>
            </w:r>
            <w:r w:rsidRPr="00143D16">
              <w:rPr>
                <w:sz w:val="20"/>
                <w:szCs w:val="20"/>
              </w:rPr>
              <w:t>2№1,2, 3,4,5). Находят сходства между цифрой и реальным предметом (У-1 №3).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№4,5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74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предшествующего числа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Т-2</w:t>
            </w:r>
            <w:r w:rsidRPr="00143D16">
              <w:rPr>
                <w:sz w:val="20"/>
                <w:szCs w:val="20"/>
              </w:rPr>
              <w:t xml:space="preserve">№1,2, 3,4,5). Находят сходства между цифрой и реальным предметом </w:t>
            </w:r>
          </w:p>
        </w:tc>
      </w:tr>
      <w:tr w:rsidR="0079402D" w:rsidTr="00B664B3">
        <w:trPr>
          <w:trHeight w:val="504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Двузначные числа</w:t>
            </w:r>
          </w:p>
        </w:tc>
        <w:tc>
          <w:tcPr>
            <w:tcW w:w="674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62" w:type="dxa"/>
          </w:tcPr>
          <w:p w:rsidR="0079402D" w:rsidRPr="00B12FFB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43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Десяток.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Десяток и единицы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Разряд единиц и разряд десятков двузначных чисел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2 с 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Прямой угол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 ), осуществляют взаимоконтроль), чертят прямой угол (, работают в па, рассуждают, высказывают предположения . Считают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№1, Т-2 №3). Сравнивают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Беседуют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Построение прямого угла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 роли, осуществляют взаимоконтроль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№4,5), строят прямой угол (, работают в паре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>№4,5), рассуждают, высказывают предположения. Считают ). Сравнивают геометрические фигуры (уют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3 с </w:t>
            </w:r>
            <w:r w:rsidRPr="00143D16">
              <w:rPr>
                <w:sz w:val="20"/>
                <w:szCs w:val="20"/>
              </w:rPr>
              <w:lastRenderedPageBreak/>
              <w:t>однозначными 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82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Старше и моложе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ситуации, сравнивание иллюстраций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4 с однозначными числами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ситуации;, работа по учебнику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Продолжительность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 работа с учебником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rPr>
          <w:trHeight w:val="43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12</w:t>
            </w:r>
          </w:p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2093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Условие </w:t>
            </w:r>
            <w:r w:rsidRPr="00143D16">
              <w:rPr>
                <w:sz w:val="20"/>
                <w:szCs w:val="20"/>
              </w:rPr>
              <w:br/>
              <w:t>и требование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простых</w:t>
            </w:r>
            <w:r>
              <w:rPr>
                <w:sz w:val="20"/>
                <w:szCs w:val="20"/>
              </w:rPr>
              <w:t xml:space="preserve"> </w:t>
            </w:r>
            <w:r w:rsidRPr="00143D16">
              <w:rPr>
                <w:sz w:val="20"/>
                <w:szCs w:val="20"/>
              </w:rPr>
              <w:t>задач.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r w:rsidRPr="00143D16">
              <w:rPr>
                <w:sz w:val="20"/>
                <w:szCs w:val="20"/>
              </w:rPr>
              <w:t>и загадки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</w:tcBorders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Задачи </w:t>
            </w:r>
            <w:r w:rsidRPr="00143D16">
              <w:rPr>
                <w:sz w:val="20"/>
                <w:szCs w:val="20"/>
              </w:rPr>
              <w:br/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nil"/>
            </w:tcBorders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Высказывают предположения, рассказывают, рассуждают, сравнивают местоположение предметов на картинках, работа у учебником, печатной</w:t>
            </w:r>
            <w:r>
              <w:rPr>
                <w:sz w:val="20"/>
                <w:szCs w:val="20"/>
              </w:rPr>
              <w:t xml:space="preserve"> в </w:t>
            </w:r>
            <w:r w:rsidRPr="00143D16">
              <w:rPr>
                <w:sz w:val="20"/>
                <w:szCs w:val="20"/>
              </w:rPr>
              <w:t xml:space="preserve"> тетрад</w:t>
            </w:r>
            <w:r>
              <w:rPr>
                <w:sz w:val="20"/>
                <w:szCs w:val="20"/>
              </w:rPr>
              <w:t>и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91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с числом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</w:tcBorders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Разрядные слагаемые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Поразрядное сложение </w:t>
            </w:r>
            <w:r w:rsidRPr="00143D16">
              <w:rPr>
                <w:sz w:val="20"/>
                <w:szCs w:val="20"/>
              </w:rPr>
              <w:br/>
              <w:t>единиц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 Нахождение и запись решения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E231C2">
              <w:rPr>
                <w:sz w:val="20"/>
                <w:szCs w:val="20"/>
              </w:rPr>
              <w:t>Работа по учебнику, составление задач по сюжетным картинкам, работа,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 Вычисление и запись ответа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задач на сложение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слушают..  Беседуют по иллюстрациям учебника. Устный счет</w:t>
            </w:r>
          </w:p>
        </w:tc>
      </w:tr>
      <w:tr w:rsidR="0079402D" w:rsidTr="00B664B3">
        <w:trPr>
          <w:trHeight w:val="41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Таблица сложения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407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суммы к числу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-индивидуальная работа;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по частям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Работа в печатных тетрадях.  Беседуют по иллюстрациям учебника.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5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Четырехугольники и прямоугольники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Прибавление суммы </w:t>
            </w:r>
            <w:r w:rsidRPr="00143D16">
              <w:rPr>
                <w:sz w:val="20"/>
                <w:szCs w:val="20"/>
              </w:rPr>
              <w:br/>
              <w:t>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печатных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104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Прибавление суммы </w:t>
            </w:r>
            <w:r w:rsidRPr="00143D16">
              <w:rPr>
                <w:sz w:val="20"/>
                <w:szCs w:val="20"/>
              </w:rPr>
              <w:br/>
              <w:t>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6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7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однозначных чисел из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t xml:space="preserve">разрядного </w:t>
            </w:r>
            <w:r w:rsidRPr="00143D16">
              <w:rPr>
                <w:sz w:val="20"/>
                <w:szCs w:val="20"/>
              </w:rPr>
              <w:br/>
              <w:t>слагаемого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Сложение числа 8 с однозначными </w:t>
            </w:r>
            <w:r w:rsidRPr="00143D16">
              <w:rPr>
                <w:sz w:val="20"/>
                <w:szCs w:val="20"/>
              </w:rPr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ложение числа 8 с однозначными </w:t>
            </w:r>
            <w:r w:rsidRPr="00143D16">
              <w:rPr>
                <w:sz w:val="20"/>
                <w:szCs w:val="20"/>
              </w:rPr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41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Разностное сравнение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2065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Больше на некоторое число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Меньше на некоторое число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</w:t>
            </w:r>
            <w:r w:rsidRPr="00143D16">
              <w:rPr>
                <w:sz w:val="20"/>
                <w:szCs w:val="20"/>
              </w:rPr>
              <w:br/>
              <w:t xml:space="preserve">числа </w:t>
            </w:r>
            <w:r w:rsidRPr="00143D16">
              <w:rPr>
                <w:sz w:val="20"/>
                <w:szCs w:val="20"/>
              </w:rPr>
              <w:br/>
              <w:t>из 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ситуации с целью понимания и формирования алгоритма записи действия вычитания. Выполняют сложение, используя рисунок  Т-12№1,2,3,4,5,8). Работают в группе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Поразрядное вычитание </w:t>
            </w:r>
            <w:r w:rsidRPr="00143D16">
              <w:rPr>
                <w:sz w:val="20"/>
                <w:szCs w:val="20"/>
              </w:rPr>
              <w:br/>
              <w:t>из единиц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На сколько больше? </w:t>
            </w:r>
            <w:r w:rsidRPr="00143D16">
              <w:rPr>
                <w:sz w:val="20"/>
                <w:szCs w:val="20"/>
              </w:rPr>
              <w:br/>
              <w:t>На сколько меньше?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Таблица сложения однозначных чисел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раскладывают фишки разными способами 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суммы </w:t>
            </w:r>
            <w:r w:rsidRPr="00143D16">
              <w:rPr>
                <w:sz w:val="20"/>
                <w:szCs w:val="20"/>
              </w:rPr>
              <w:t>из числа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t>по частям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Сантиметр</w:t>
            </w:r>
            <w:r w:rsidRPr="00143D16">
              <w:rPr>
                <w:sz w:val="20"/>
                <w:szCs w:val="20"/>
              </w:rPr>
              <w:t>и</w:t>
            </w:r>
            <w:proofErr w:type="spellEnd"/>
            <w:r w:rsidRPr="00143D16">
              <w:rPr>
                <w:sz w:val="20"/>
                <w:szCs w:val="20"/>
              </w:rPr>
              <w:t xml:space="preserve"> дециметр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измерение геометрических фигур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t>и вычитание длин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121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Тяжелее </w:t>
            </w:r>
            <w:r w:rsidRPr="00143D16">
              <w:rPr>
                <w:sz w:val="20"/>
                <w:szCs w:val="20"/>
              </w:rPr>
              <w:t>и легче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Сравнение предметов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Дороже </w:t>
            </w:r>
            <w:r w:rsidRPr="00143D16">
              <w:rPr>
                <w:sz w:val="20"/>
                <w:szCs w:val="20"/>
              </w:rPr>
              <w:t>и дешевле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практическая работа, работа по иллюстрации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Симметричные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работа в тетрадях на печатной основе, с учебником 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Симметричные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в тетрадях на печатной основе,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первого </w:t>
            </w:r>
            <w:r w:rsidRPr="00143D16">
              <w:rPr>
                <w:sz w:val="20"/>
                <w:szCs w:val="20"/>
              </w:rPr>
              <w:t>до двадцатого и наоборот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основе,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Числа от 0 </w:t>
            </w:r>
            <w:r w:rsidRPr="00143D16">
              <w:rPr>
                <w:sz w:val="20"/>
                <w:szCs w:val="20"/>
              </w:rPr>
              <w:t>до 20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Геометрические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Проверочная работа № 2 за 2 полугодие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над ошибками. Задачи на сложение и 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Исправляют ошибки контрольной работы. Рассуждают, задают вопросы, рассматривают иллюстрации.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Задачи на сложение и 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</w:t>
            </w:r>
            <w:r w:rsidRPr="00143D16">
              <w:rPr>
                <w:sz w:val="20"/>
                <w:szCs w:val="20"/>
              </w:rPr>
              <w:t>длины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132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Занимательное путешествие по «Таблице сложения»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</w:tbl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 </w:t>
      </w:r>
      <w:r w:rsidRPr="00626EAC">
        <w:rPr>
          <w:b/>
          <w:sz w:val="20"/>
          <w:szCs w:val="20"/>
        </w:rPr>
        <w:t>Материально- техническ</w:t>
      </w:r>
      <w:r>
        <w:rPr>
          <w:b/>
          <w:sz w:val="20"/>
          <w:szCs w:val="20"/>
        </w:rPr>
        <w:t>ое обеспечение образовательного процесса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Д</w:t>
      </w:r>
      <w:r w:rsidRPr="00626EAC"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К</w:t>
      </w:r>
      <w:r w:rsidRPr="00626EAC">
        <w:rPr>
          <w:sz w:val="20"/>
          <w:szCs w:val="20"/>
        </w:rPr>
        <w:t xml:space="preserve"> – полный комплект (на каждого ученика класса)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Ф</w:t>
      </w:r>
      <w:r w:rsidRPr="00626EAC"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79402D" w:rsidRPr="00F045A4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П</w:t>
      </w:r>
      <w:r w:rsidRPr="00626EAC">
        <w:rPr>
          <w:sz w:val="20"/>
          <w:szCs w:val="20"/>
        </w:rPr>
        <w:t xml:space="preserve"> – комплект для работы в группах (один на 5-6 учащихся)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7"/>
        <w:gridCol w:w="877"/>
        <w:gridCol w:w="2894"/>
      </w:tblGrid>
      <w:tr w:rsidR="0079402D" w:rsidRPr="006263D6" w:rsidTr="009B2063">
        <w:trPr>
          <w:trHeight w:val="38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Примечание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F045A4" w:rsidRDefault="0079402D" w:rsidP="009B2063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ab/>
            </w:r>
            <w:r w:rsidRPr="006263D6">
              <w:rPr>
                <w:b/>
                <w:sz w:val="20"/>
                <w:szCs w:val="20"/>
              </w:rPr>
              <w:t>Печатные пособия</w:t>
            </w:r>
          </w:p>
        </w:tc>
      </w:tr>
      <w:tr w:rsidR="0079402D" w:rsidRPr="006263D6" w:rsidTr="009B2063">
        <w:trPr>
          <w:trHeight w:val="1412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Демонстрационный материал (картинки предметные, таблицы) в соответствии с основными темами программы обучения.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Карточки с заданиями по математике для 1класса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П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Многоразового использования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Компьютерные и информационно-коммуникативные средства</w:t>
            </w:r>
          </w:p>
        </w:tc>
      </w:tr>
      <w:tr w:rsidR="0079402D" w:rsidRPr="006263D6" w:rsidTr="009B2063">
        <w:trPr>
          <w:trHeight w:val="38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Электронные справочники.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При наличии необходимых технических условий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Технические средства обучения</w:t>
            </w:r>
          </w:p>
        </w:tc>
      </w:tr>
      <w:tr w:rsidR="0079402D" w:rsidRPr="006263D6" w:rsidTr="009B2063">
        <w:trPr>
          <w:trHeight w:val="2096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Магнитная доска.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Музыкальный центр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Персональный компьютер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Демонстрационные пособия</w:t>
            </w:r>
          </w:p>
        </w:tc>
      </w:tr>
      <w:tr w:rsidR="0079402D" w:rsidRPr="006263D6" w:rsidTr="009B2063">
        <w:trPr>
          <w:trHeight w:val="840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Объекты, предназначенные для демонстрации счёта: от 1 до 10; от 1 до 20; от 1 до 100.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Наглядные пособия для изучения состава чисел (карточки с цифрами и с другими знаками)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Демонстрационные измерительные инструменты и приспособления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Демонстрационные пособия для изучения геометрических величин</w:t>
            </w: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 xml:space="preserve">Демонстрационные пособия для изучения геометрических 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Д/К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С возможностью демонстрации (крепления, магниты)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263D6">
              <w:rPr>
                <w:sz w:val="20"/>
                <w:szCs w:val="20"/>
              </w:rPr>
              <w:t xml:space="preserve"> возможностью выполнения построений и измерений на доске (с использованием мела, маркера)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С возможностью демонстрации (крепления, магниты)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Экранно-звуковые пособия</w:t>
            </w:r>
          </w:p>
        </w:tc>
      </w:tr>
      <w:tr w:rsidR="0079402D" w:rsidRPr="006263D6" w:rsidTr="009B2063">
        <w:trPr>
          <w:trHeight w:val="582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Видеофрагменты и другие информационные объекты, отражающие темы курса  математики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Учебно-практическое и учебно-лабораторное оборудование</w:t>
            </w:r>
          </w:p>
        </w:tc>
      </w:tr>
      <w:tr w:rsidR="0079402D" w:rsidRPr="006263D6" w:rsidTr="009B2063">
        <w:trPr>
          <w:trHeight w:val="39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 xml:space="preserve">Объекты, предназначенные для демонстрации счёта: от 1 до 10; от 1 до 20; 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Наглядные пособия для изучения состава чисел (карточки с цифрами и с другими знаками)</w:t>
            </w: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Учебные пособия для изучения геометрических фигур, геометрического конструирования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</w:t>
            </w:r>
          </w:p>
          <w:p w:rsidR="0079402D" w:rsidRPr="006263D6" w:rsidRDefault="0079402D" w:rsidP="009B2063">
            <w:pPr>
              <w:tabs>
                <w:tab w:val="left" w:pos="188"/>
                <w:tab w:val="center" w:pos="330"/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 Д</w:t>
            </w:r>
          </w:p>
          <w:p w:rsidR="0079402D" w:rsidRPr="006263D6" w:rsidRDefault="0079402D" w:rsidP="009B2063">
            <w:pPr>
              <w:tabs>
                <w:tab w:val="left" w:pos="200"/>
                <w:tab w:val="center" w:pos="330"/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 xml:space="preserve">Размер каждого объекта не менее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263D6">
                <w:rPr>
                  <w:sz w:val="20"/>
                  <w:szCs w:val="20"/>
                </w:rPr>
                <w:t>5 см</w:t>
              </w:r>
            </w:smartTag>
            <w:r w:rsidRPr="006263D6">
              <w:rPr>
                <w:sz w:val="20"/>
                <w:szCs w:val="20"/>
              </w:rPr>
              <w:t>.</w:t>
            </w:r>
          </w:p>
        </w:tc>
      </w:tr>
    </w:tbl>
    <w:p w:rsidR="0079402D" w:rsidRPr="00626EAC" w:rsidRDefault="0079402D" w:rsidP="0079402D">
      <w:pPr>
        <w:rPr>
          <w:sz w:val="20"/>
          <w:szCs w:val="20"/>
        </w:rPr>
      </w:pPr>
    </w:p>
    <w:p w:rsidR="0079402D" w:rsidRPr="00626EAC" w:rsidRDefault="0079402D" w:rsidP="0079402D">
      <w:pPr>
        <w:rPr>
          <w:sz w:val="20"/>
          <w:szCs w:val="20"/>
        </w:rPr>
      </w:pPr>
    </w:p>
    <w:p w:rsidR="0079402D" w:rsidRDefault="0079402D">
      <w:pPr>
        <w:sectPr w:rsidR="0079402D" w:rsidSect="0081115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402D" w:rsidRPr="00226D77" w:rsidRDefault="0079402D" w:rsidP="0079402D">
      <w:pPr>
        <w:rPr>
          <w:sz w:val="20"/>
          <w:szCs w:val="20"/>
        </w:rPr>
      </w:pPr>
      <w:r>
        <w:lastRenderedPageBreak/>
        <w:t xml:space="preserve">                                                                  </w:t>
      </w:r>
      <w:r w:rsidRPr="00226D77">
        <w:rPr>
          <w:sz w:val="20"/>
          <w:szCs w:val="20"/>
        </w:rPr>
        <w:t>Календарно – тематическое планирование по</w:t>
      </w:r>
      <w:r>
        <w:rPr>
          <w:sz w:val="20"/>
          <w:szCs w:val="20"/>
        </w:rPr>
        <w:t xml:space="preserve"> учебному предмету </w:t>
      </w:r>
      <w:r w:rsidRPr="00226D77">
        <w:rPr>
          <w:sz w:val="20"/>
          <w:szCs w:val="20"/>
        </w:rPr>
        <w:t xml:space="preserve"> </w:t>
      </w:r>
      <w:r>
        <w:rPr>
          <w:sz w:val="20"/>
          <w:szCs w:val="20"/>
        </w:rPr>
        <w:t>«Математика»</w:t>
      </w:r>
      <w:r w:rsidRPr="00226D77">
        <w:rPr>
          <w:sz w:val="20"/>
          <w:szCs w:val="20"/>
        </w:rPr>
        <w:t xml:space="preserve"> 1 класса.</w:t>
      </w:r>
    </w:p>
    <w:tbl>
      <w:tblPr>
        <w:tblpPr w:leftFromText="180" w:rightFromText="180" w:horzAnchor="margin" w:tblpY="11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1971"/>
        <w:gridCol w:w="2510"/>
        <w:gridCol w:w="2236"/>
        <w:gridCol w:w="2354"/>
        <w:gridCol w:w="2370"/>
        <w:gridCol w:w="882"/>
        <w:gridCol w:w="808"/>
        <w:gridCol w:w="802"/>
      </w:tblGrid>
      <w:tr w:rsidR="0079402D" w:rsidRPr="00226D77" w:rsidTr="00855239">
        <w:tc>
          <w:tcPr>
            <w:tcW w:w="5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№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Тема раздела</w:t>
            </w:r>
          </w:p>
        </w:tc>
        <w:tc>
          <w:tcPr>
            <w:tcW w:w="251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               Тема урока</w:t>
            </w:r>
          </w:p>
        </w:tc>
        <w:tc>
          <w:tcPr>
            <w:tcW w:w="4590" w:type="dxa"/>
            <w:gridSpan w:val="2"/>
          </w:tcPr>
          <w:p w:rsidR="0079402D" w:rsidRPr="00226D77" w:rsidRDefault="0079402D" w:rsidP="00855239">
            <w:pPr>
              <w:jc w:val="center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Планируемые</w:t>
            </w:r>
          </w:p>
          <w:p w:rsidR="0079402D" w:rsidRPr="00226D77" w:rsidRDefault="0079402D" w:rsidP="00855239">
            <w:pPr>
              <w:jc w:val="center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результаты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  Виды деятельности</w:t>
            </w:r>
          </w:p>
        </w:tc>
        <w:tc>
          <w:tcPr>
            <w:tcW w:w="882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Кол-во часов</w:t>
            </w:r>
          </w:p>
        </w:tc>
        <w:tc>
          <w:tcPr>
            <w:tcW w:w="808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Дата</w:t>
            </w:r>
          </w:p>
        </w:tc>
        <w:tc>
          <w:tcPr>
            <w:tcW w:w="802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Факт </w:t>
            </w:r>
          </w:p>
        </w:tc>
      </w:tr>
      <w:tr w:rsidR="0079402D" w:rsidRPr="00226D77" w:rsidTr="00855239">
        <w:tc>
          <w:tcPr>
            <w:tcW w:w="5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предметные</w:t>
            </w: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rPr>
          <w:trHeight w:val="1090"/>
        </w:trPr>
        <w:tc>
          <w:tcPr>
            <w:tcW w:w="570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1.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Признаки предметов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Начало геометрии</w:t>
            </w: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Здравствуй, школа!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</w:t>
            </w:r>
            <w:r w:rsidRPr="00226D77">
              <w:rPr>
                <w:sz w:val="20"/>
                <w:szCs w:val="20"/>
              </w:rPr>
              <w:t xml:space="preserve"> книжных героев Машу и Мишу; структуру учебника, условные обозначения, иллюстративный материал.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объединять предметы в группы по цвету, форме, размеру;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свойства предметов ( цвет, форма, размер)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сравнивать предметы по цвету, форме и размеру;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сравнивать предметы по размеру ( выше-ниже, шире-уже, длиннее-короче)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общие и различные признаки предметов, часть из множества предметов по характерному признаку;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проводить сравнение и классификацию предметов</w:t>
            </w: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-проявление интереса  к признакам предметов.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способность ориентироваться в пространстве и во времени.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способность устанавливать соответствия между предметами по одному из признаков, опираясь на личный опыт.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постановка и формулирование познавательной цели с помощью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-выделение различных признаков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анализ отличия предметов по форме, величине, цвету.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работать в парах и индивидуально.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  <w:tcBorders>
              <w:top w:val="single" w:sz="4" w:space="0" w:color="auto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 при выполнении совместных заданий;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беседы;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источниками информации ( тетрадь, учебник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Этот разноцветный мир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Одинаковые </w:t>
            </w:r>
            <w:r w:rsidRPr="00226D77">
              <w:rPr>
                <w:sz w:val="20"/>
                <w:szCs w:val="20"/>
              </w:rPr>
              <w:br/>
              <w:t xml:space="preserve">и разные </w:t>
            </w:r>
            <w:r w:rsidRPr="00226D77">
              <w:rPr>
                <w:sz w:val="20"/>
                <w:szCs w:val="20"/>
              </w:rPr>
              <w:br/>
              <w:t>по форме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Слева и справа, вверху и внизу.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Над, под, </w:t>
            </w:r>
            <w:r w:rsidRPr="00226D77">
              <w:rPr>
                <w:sz w:val="20"/>
                <w:szCs w:val="20"/>
              </w:rPr>
              <w:br/>
              <w:t>левее, правее, между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6.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Плоские геометрические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Прямые </w:t>
            </w:r>
            <w:r w:rsidRPr="00226D77">
              <w:rPr>
                <w:sz w:val="20"/>
                <w:szCs w:val="20"/>
              </w:rPr>
              <w:br/>
              <w:t>и кривые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Прямые </w:t>
            </w:r>
            <w:r w:rsidRPr="00226D77">
              <w:rPr>
                <w:sz w:val="20"/>
                <w:szCs w:val="20"/>
              </w:rPr>
              <w:br/>
              <w:t>и кривые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Впереди </w:t>
            </w:r>
            <w:r w:rsidRPr="00226D77">
              <w:rPr>
                <w:sz w:val="20"/>
                <w:szCs w:val="20"/>
              </w:rPr>
              <w:br/>
              <w:t>и позади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Точки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Отрезки </w:t>
            </w:r>
            <w:r w:rsidRPr="00226D77">
              <w:rPr>
                <w:sz w:val="20"/>
                <w:szCs w:val="20"/>
              </w:rPr>
              <w:br/>
              <w:t>и дуги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Направления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Налево </w:t>
            </w:r>
            <w:r w:rsidRPr="00226D77">
              <w:rPr>
                <w:sz w:val="20"/>
                <w:szCs w:val="20"/>
              </w:rPr>
              <w:br/>
              <w:t>и направо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14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Вверх и вниз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Больше, </w:t>
            </w:r>
            <w:r w:rsidRPr="00226D77">
              <w:rPr>
                <w:sz w:val="20"/>
                <w:szCs w:val="20"/>
              </w:rPr>
              <w:br/>
              <w:t xml:space="preserve">меньше, </w:t>
            </w:r>
            <w:r w:rsidRPr="00226D77">
              <w:rPr>
                <w:sz w:val="20"/>
                <w:szCs w:val="20"/>
              </w:rPr>
              <w:br/>
              <w:t>одинаковые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Числа и цифры 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Первый и последний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Знать: </w:t>
            </w:r>
            <w:r w:rsidRPr="00226D77">
              <w:rPr>
                <w:sz w:val="20"/>
                <w:szCs w:val="20"/>
              </w:rPr>
              <w:t>состав чисел от0 до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в пределах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-отличие между числом и цифрой;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зависимость между компонентами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переместительное свойство сложения;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взаимосвязь между частью и целым;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определение ломаной, треугольника как замкнутой ломаной, имеющей три вершины и три звена;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-различать, читать и записывать верные и неверные равенства; сравнивать группы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использовать знаки «больше», «меньше», </w:t>
            </w:r>
            <w:r w:rsidRPr="00226D77">
              <w:rPr>
                <w:sz w:val="20"/>
                <w:szCs w:val="20"/>
              </w:rPr>
              <w:lastRenderedPageBreak/>
              <w:t>«равно» при сравнении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чертить отрезок, определять длину отрезка, обозначать отрезок буквами, сравнивать отрезки по длине;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записывать знаки «+» и вычитания , выражения, содержащие действия сложения и вычитание;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присчитывать и отсчитывать по числовому отрезку единицу;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прямые углы из множества других углов путем сравнивания с моделью прямого угла;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-узнавать и называть плоские геометрические фигуры;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составлять числовые выражения;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-составлять выражения и простые задачи по рисункам;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установление связи между целью учебной деятельности и ее мотивом;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-постановка учебной задачи на основе жизненного опыта учащихся;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составление плана последовательности действий;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обнаруживать и исправлять  ошибки с помощью других детей и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- </w:t>
            </w:r>
            <w:r w:rsidRPr="00226D77">
              <w:rPr>
                <w:sz w:val="20"/>
                <w:szCs w:val="20"/>
              </w:rPr>
              <w:t>установление состава чисел первого десятка на основе взаимосвязи между целым и частью;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-контроль и оценка процесса результатов деятельности;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lastRenderedPageBreak/>
              <w:t>-</w:t>
            </w:r>
            <w:r w:rsidRPr="00226D77">
              <w:rPr>
                <w:sz w:val="20"/>
                <w:szCs w:val="20"/>
              </w:rPr>
              <w:t xml:space="preserve"> анализ сопоставления выражения и предметного рисунка, объяснение смысла каждого выражения, умение задавать вопрос, с помощью которого можно найти значение выражения;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работать в парах.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числовыми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-беседа;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самостояте6льная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учебником;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таблицей;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ребусы;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фокусы;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-арифметические лабиринты;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-работа над разрезанием и составление фигур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Следующий </w:t>
            </w:r>
            <w:r w:rsidRPr="00226D77">
              <w:rPr>
                <w:sz w:val="20"/>
                <w:szCs w:val="20"/>
              </w:rPr>
              <w:br/>
              <w:t>и предшествующий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и несколько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1. Закрепление.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Пересекающиеся линии и точка пересечения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 по теме: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971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Геометрические </w:t>
            </w:r>
            <w:r w:rsidRPr="00226D77">
              <w:rPr>
                <w:sz w:val="20"/>
                <w:szCs w:val="20"/>
              </w:rPr>
              <w:lastRenderedPageBreak/>
              <w:t>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 xml:space="preserve">Непересекающиеся </w:t>
            </w:r>
            <w:r w:rsidRPr="00226D77">
              <w:rPr>
                <w:sz w:val="20"/>
                <w:szCs w:val="20"/>
              </w:rPr>
              <w:lastRenderedPageBreak/>
              <w:t>линии. Геометрические фигуры.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Пара предметов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rPr>
          <w:trHeight w:val="392"/>
        </w:trPr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2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Признаки предметов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Больше, меньше, поровну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Знаки: больше (&gt;), меньше </w:t>
            </w:r>
            <w:r w:rsidRPr="00226D77">
              <w:rPr>
                <w:sz w:val="20"/>
                <w:szCs w:val="20"/>
              </w:rPr>
              <w:br/>
              <w:t>(&lt;), равно (=)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3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Ломаная </w:t>
            </w:r>
            <w:r w:rsidRPr="00226D77">
              <w:rPr>
                <w:sz w:val="20"/>
                <w:szCs w:val="20"/>
              </w:rPr>
              <w:br/>
              <w:t>линия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Замкнутые </w:t>
            </w:r>
            <w:r w:rsidRPr="00226D77">
              <w:rPr>
                <w:sz w:val="20"/>
                <w:szCs w:val="20"/>
              </w:rPr>
              <w:br/>
              <w:t>и незамкнутые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линии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33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Внутри, вне, на границе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34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Замкнутая ломаная и многоугольник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4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измерения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Раньше </w:t>
            </w:r>
            <w:r w:rsidRPr="00226D77">
              <w:rPr>
                <w:sz w:val="20"/>
                <w:szCs w:val="20"/>
              </w:rPr>
              <w:br/>
              <w:t>и позже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Части суток </w:t>
            </w:r>
            <w:r w:rsidRPr="00226D77">
              <w:rPr>
                <w:sz w:val="20"/>
                <w:szCs w:val="20"/>
              </w:rPr>
              <w:br/>
              <w:t xml:space="preserve">и времена </w:t>
            </w:r>
            <w:r w:rsidRPr="00226D77">
              <w:rPr>
                <w:sz w:val="20"/>
                <w:szCs w:val="20"/>
              </w:rPr>
              <w:br/>
              <w:t>года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5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знак плюс «+»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Знать: </w:t>
            </w:r>
            <w:r w:rsidRPr="00226D77">
              <w:rPr>
                <w:sz w:val="20"/>
                <w:szCs w:val="20"/>
              </w:rPr>
              <w:t>состав чисел от0 до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в пределах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-отличие между числом и цифрой;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зависимость между компонентами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переместительное свойство сложения;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взаимосвязь между частью и целым;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определение ломаной, треугольника как замкнутой ломаной, имеющей три вершины и три звена;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-различать, читать и записывать верные и неверные равенства; сравнивать группы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использовать знаки «больше», «меньше», «равно» при сравнении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чертить отрезок, определять длину отрезка, обозначать отрезок буквами, сравнивать отрезки по длине;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записывать знаки «+» и вычитания , </w:t>
            </w:r>
            <w:r w:rsidRPr="00226D77">
              <w:rPr>
                <w:sz w:val="20"/>
                <w:szCs w:val="20"/>
              </w:rPr>
              <w:lastRenderedPageBreak/>
              <w:t>выражения, содержащие действия сложения и вычитание;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присчитывать и отсчитывать по числовому отрезку единицу;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прямые углы из множества других углов путем сравнивания с моделью прямого угла;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-узнавать и называть плоские геометрические фигуры;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составлять числовые выражения;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-составлять выражения и простые задачи по рисункам;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установление связи между целью учебной деятельности и ее мотивом;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-постановка учебной задачи на основе жизненного опыта учащихся;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составление плана последовательности действий;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обнаруживать и исправлять  ошибки с помощью других детей и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- </w:t>
            </w:r>
            <w:r w:rsidRPr="00226D77">
              <w:rPr>
                <w:sz w:val="20"/>
                <w:szCs w:val="20"/>
              </w:rPr>
              <w:t>установление состава чисел первого десятка на основе взаимосвязи между целым и частью;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-контроль и оценка процесса результатов деятельности;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 xml:space="preserve"> анализ сопоставления выражения и предметного рисунка, объяснение смысла каждого выражения, умение задавать вопрос, с помощью которого можно найти значение выражения;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-умение работать в парах.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числовыми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-беседа;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самостояте6льная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учебником;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таблицей;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ребусы;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фокусы;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лабиринты;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-работа над разрезанием и составление фигур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Слагаемые </w:t>
            </w:r>
            <w:r w:rsidRPr="00226D77">
              <w:rPr>
                <w:sz w:val="20"/>
                <w:szCs w:val="20"/>
              </w:rPr>
              <w:br/>
              <w:t>и 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Слагаемые </w:t>
            </w:r>
            <w:r w:rsidRPr="00226D77">
              <w:rPr>
                <w:sz w:val="20"/>
                <w:szCs w:val="20"/>
              </w:rPr>
              <w:br/>
              <w:t xml:space="preserve">и значение </w:t>
            </w:r>
            <w:r w:rsidRPr="00226D77">
              <w:rPr>
                <w:sz w:val="20"/>
                <w:szCs w:val="20"/>
              </w:rPr>
              <w:br/>
              <w:t>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Выше и ниже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6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Шире и уже 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6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46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2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47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7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Дальше </w:t>
            </w:r>
            <w:r w:rsidRPr="00226D77">
              <w:rPr>
                <w:sz w:val="20"/>
                <w:szCs w:val="20"/>
              </w:rPr>
              <w:br/>
              <w:t>и ближе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3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50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8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измерения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Длиннее </w:t>
            </w:r>
            <w:r w:rsidRPr="00226D77">
              <w:rPr>
                <w:sz w:val="20"/>
                <w:szCs w:val="20"/>
              </w:rPr>
              <w:br/>
              <w:t>и короче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4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9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Все цифры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55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Однозначные числа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5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Число десять и один </w:t>
            </w:r>
            <w:r w:rsidRPr="00226D77">
              <w:rPr>
                <w:sz w:val="20"/>
                <w:szCs w:val="20"/>
              </w:rPr>
              <w:br/>
              <w:t>десяток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Счет до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Проверочная работа № 1 за первое полугодие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60</w:t>
            </w:r>
          </w:p>
        </w:tc>
        <w:tc>
          <w:tcPr>
            <w:tcW w:w="1971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Работа над ошибками.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Счёт десятками</w:t>
            </w:r>
          </w:p>
        </w:tc>
        <w:tc>
          <w:tcPr>
            <w:tcW w:w="2236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Вычитание. Знак «минус» </w:t>
            </w:r>
            <w:r w:rsidRPr="00226D77">
              <w:rPr>
                <w:sz w:val="20"/>
                <w:szCs w:val="20"/>
              </w:rPr>
              <w:br/>
              <w:t>(–)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Разность и ее значение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Уменьшаемое и вычитаемое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числа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65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>по одному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Перестановка слагаемых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Измеряй </w:t>
            </w:r>
            <w:r w:rsidRPr="00226D77">
              <w:rPr>
                <w:sz w:val="20"/>
                <w:szCs w:val="20"/>
              </w:rPr>
              <w:br/>
              <w:t>и сравнивай отрезки.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70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Измеряй </w:t>
            </w:r>
            <w:r w:rsidRPr="00226D77">
              <w:rPr>
                <w:sz w:val="20"/>
                <w:szCs w:val="20"/>
              </w:rPr>
              <w:br/>
              <w:t>и сравнивай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Измерение длины отрезка. Сантиметр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 по теме: «Измеряй и сравнивай»</w:t>
            </w: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1 с однозначными числами.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предшествующего числа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Десяток.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Десяток и единицы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Разряд единиц и разряд десятков двузначных чисел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2 с 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Прямой угол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80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Построение прямого угла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3 с однозначными 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Величины и их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значение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Старше и моложе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83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4 с однозначными числами</w:t>
            </w: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84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значение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Продолжительность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87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Арифметическая задача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Условие </w:t>
            </w:r>
            <w:r w:rsidRPr="00226D77">
              <w:rPr>
                <w:sz w:val="20"/>
                <w:szCs w:val="20"/>
              </w:rPr>
              <w:br/>
              <w:t>и требование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Знать: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правила разностного сравнения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  <w:r w:rsidRPr="00226D77">
              <w:rPr>
                <w:sz w:val="20"/>
                <w:szCs w:val="20"/>
              </w:rPr>
              <w:t xml:space="preserve">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решать простые задачи: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а) раскрывающие смысл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б)задачи, при решении которых используются понятия «увеличить на…», «уменьшить на…»;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в) задачи на разностное сравнение;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обнаруживать и </w:t>
            </w:r>
            <w:r w:rsidRPr="00226D77">
              <w:rPr>
                <w:sz w:val="20"/>
                <w:szCs w:val="20"/>
              </w:rPr>
              <w:lastRenderedPageBreak/>
              <w:t>исправлять свои ошибки.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проявление интереса к решению простых задач;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развитие навыков сотрудничества с учителем и сверстниками во время учебного процесса.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постановка учебной цели на основе того, что уже известно, и того, что еще неизвестно;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-соотносить схему и текст задачи, решать и записывать решение и ответ задачи;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выбор наиболее эффективных способов решения простых задач.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построение логической цепи рассуждения при решении простых задач.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достаточно полно и четко с точностью выражать свои мысли.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фронтальная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над задачей;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рассуждения при решении задачи;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-упражнение в составлении задач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простых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Задачи </w:t>
            </w:r>
            <w:r w:rsidRPr="00226D77">
              <w:rPr>
                <w:sz w:val="20"/>
                <w:szCs w:val="20"/>
              </w:rPr>
              <w:br/>
              <w:t>и загадки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Задачи </w:t>
            </w:r>
            <w:r w:rsidRPr="00226D77">
              <w:rPr>
                <w:sz w:val="20"/>
                <w:szCs w:val="20"/>
              </w:rPr>
              <w:br/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с числом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Разрядные слагаемые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к сумме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Поразрядное сложение </w:t>
            </w:r>
            <w:r w:rsidRPr="00226D77">
              <w:rPr>
                <w:sz w:val="20"/>
                <w:szCs w:val="20"/>
              </w:rPr>
              <w:br/>
              <w:t>единиц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Арифметическая задача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 Нахождение и запись решения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 Вычисление и запись ответа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задач на сложение</w:t>
            </w: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99</w:t>
            </w:r>
          </w:p>
        </w:tc>
        <w:tc>
          <w:tcPr>
            <w:tcW w:w="1971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суммы к числу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по частям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101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5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102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Четырехугольники и прямоугольники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103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суммы </w:t>
            </w:r>
            <w:r w:rsidRPr="00226D77">
              <w:rPr>
                <w:sz w:val="20"/>
                <w:szCs w:val="20"/>
              </w:rPr>
              <w:br/>
              <w:t>к сумме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104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суммы </w:t>
            </w:r>
            <w:r w:rsidRPr="00226D77">
              <w:rPr>
                <w:sz w:val="20"/>
                <w:szCs w:val="20"/>
              </w:rPr>
              <w:br/>
              <w:t>к сумме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105</w:t>
            </w:r>
          </w:p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106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6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rPr>
          <w:trHeight w:val="486"/>
        </w:trPr>
        <w:tc>
          <w:tcPr>
            <w:tcW w:w="5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</w:tcPr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rPr>
          <w:trHeight w:val="971"/>
        </w:trPr>
        <w:tc>
          <w:tcPr>
            <w:tcW w:w="5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7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107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однозначных чисел из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108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 xml:space="preserve">разрядного </w:t>
            </w:r>
            <w:r w:rsidRPr="00226D77">
              <w:rPr>
                <w:sz w:val="20"/>
                <w:szCs w:val="20"/>
              </w:rPr>
              <w:br/>
              <w:t>слагаемого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109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8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110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8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Больше на некоторое число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112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Меньше на некоторое число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113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</w:t>
            </w:r>
            <w:r w:rsidRPr="00226D77">
              <w:rPr>
                <w:sz w:val="20"/>
                <w:szCs w:val="20"/>
              </w:rPr>
              <w:br/>
              <w:t xml:space="preserve">числа </w:t>
            </w:r>
            <w:r w:rsidRPr="00226D77">
              <w:rPr>
                <w:sz w:val="20"/>
                <w:szCs w:val="20"/>
              </w:rPr>
              <w:br/>
              <w:t>из 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114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Поразрядное вычитание </w:t>
            </w:r>
            <w:r w:rsidRPr="00226D77">
              <w:rPr>
                <w:sz w:val="20"/>
                <w:szCs w:val="20"/>
              </w:rPr>
              <w:br/>
              <w:t>из единиц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 сколько больше? </w:t>
            </w:r>
            <w:r w:rsidRPr="00226D77">
              <w:rPr>
                <w:sz w:val="20"/>
                <w:szCs w:val="20"/>
              </w:rPr>
              <w:br/>
              <w:t>На сколько меньше?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116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Таблица сложения однозначных чисел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117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</w:t>
            </w:r>
            <w:r w:rsidRPr="00226D77">
              <w:rPr>
                <w:sz w:val="20"/>
                <w:szCs w:val="20"/>
              </w:rPr>
              <w:br/>
              <w:t xml:space="preserve">суммы </w:t>
            </w:r>
            <w:r w:rsidRPr="00226D77">
              <w:rPr>
                <w:sz w:val="20"/>
                <w:szCs w:val="20"/>
              </w:rPr>
              <w:br/>
              <w:t>из числа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118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>по частям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  <w:p w:rsidR="00222224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Сантиметр</w:t>
            </w:r>
            <w:r w:rsidRPr="00226D77">
              <w:rPr>
                <w:sz w:val="20"/>
                <w:szCs w:val="20"/>
              </w:rPr>
              <w:br/>
              <w:t>и дециметр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единицы измерения длины, массы, объема.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выполнять чертеж отрезка;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-выделять из множества четырехугольников прямоугольники, из </w:t>
            </w:r>
            <w:r w:rsidRPr="00226D77">
              <w:rPr>
                <w:sz w:val="20"/>
                <w:szCs w:val="20"/>
              </w:rPr>
              <w:lastRenderedPageBreak/>
              <w:t>множества прямоугольников – квадраты.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читать, записывать и сравнивать именованные числа;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Решать уравнения, составлять и решать простые задачи.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проявление интереса к величинам и действиям с величинами.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постановка учебной задачи на основе наблюдений и жизненного опыта учащихся.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-усвоить первичные представления о величине как свойстве (признаке) предметов, которое можно измерить, а результат записать числом.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 делать вывод о том, что сравнивать, складывать и вычитать можно только меры тех величин, которые измерены одинаковыми мерками.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работать в парах.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-игровые ситуации;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математический диктант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вычитание длин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Тяжелее </w:t>
            </w:r>
            <w:r w:rsidRPr="00226D77">
              <w:rPr>
                <w:sz w:val="20"/>
                <w:szCs w:val="20"/>
              </w:rPr>
              <w:br/>
              <w:t>и легче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Дороже </w:t>
            </w:r>
            <w:r w:rsidRPr="00226D77">
              <w:rPr>
                <w:sz w:val="20"/>
                <w:szCs w:val="20"/>
              </w:rPr>
              <w:br/>
              <w:t>и дешевле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Симметричные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Симметричные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От первого</w:t>
            </w:r>
            <w:r w:rsidRPr="00226D77">
              <w:rPr>
                <w:sz w:val="20"/>
                <w:szCs w:val="20"/>
              </w:rPr>
              <w:br/>
              <w:t>до двадцатого и наоборот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-название, образование, разрядный состав и последовательность чисел второго десятка.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-последователь-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sz w:val="20"/>
                <w:szCs w:val="20"/>
              </w:rPr>
              <w:t>ность</w:t>
            </w:r>
            <w:proofErr w:type="spellEnd"/>
            <w:r w:rsidRPr="00226D77">
              <w:rPr>
                <w:sz w:val="20"/>
                <w:szCs w:val="20"/>
              </w:rPr>
              <w:t xml:space="preserve"> чисел от 1 до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-способы сложения и вычитания с переходом через разряд в пределах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и вычитания в пределах 20;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-Читать, записывать и сравнивать числа в пределах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выполнять сложение и вычитание чисел с переходом через разряд.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формирование уважительного отношения к иному мнению;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развитие самостоятельности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постановка учебной задачи на основе соотнесения того, что уже известно и усвоено учащимися, и того, что еще неизвестно.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формирование представления о новой счетной единице- десятке;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контроль и оценка процесса результатов деятельности.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-наблюдение над новыми и ранее изученными числами, подведение к выводу о  однозначных и двузначных числах.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работать в парах  и индивидуально;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рассуждать, точно и четко выражать свои мысли.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в малых группах;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-фронтальная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решение задач на </w:t>
            </w:r>
            <w:r w:rsidRPr="00226D77">
              <w:rPr>
                <w:sz w:val="20"/>
                <w:szCs w:val="20"/>
              </w:rPr>
              <w:lastRenderedPageBreak/>
              <w:t>перекладывание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практическая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математический диктант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Числа от 0 </w:t>
            </w:r>
            <w:r w:rsidRPr="00226D77">
              <w:rPr>
                <w:sz w:val="20"/>
                <w:szCs w:val="20"/>
              </w:rPr>
              <w:br/>
              <w:t>до 20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128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Проверочная работа № 2 за 2 полугодие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Работа над ошибками. Задачи на сложение и 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Задачи на сложение и 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Измерение </w:t>
            </w:r>
            <w:r w:rsidRPr="00226D77">
              <w:rPr>
                <w:sz w:val="20"/>
                <w:szCs w:val="20"/>
              </w:rPr>
              <w:br/>
              <w:t>длины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Занимательное путешествие по «Таблице сложения»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</w:tbl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Default="0079402D"/>
    <w:sectPr w:rsidR="0079402D" w:rsidSect="009B206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CED" w:rsidRDefault="008B0CED" w:rsidP="009B2063">
      <w:r>
        <w:separator/>
      </w:r>
    </w:p>
  </w:endnote>
  <w:endnote w:type="continuationSeparator" w:id="0">
    <w:p w:rsidR="008B0CED" w:rsidRDefault="008B0CED" w:rsidP="009B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67783"/>
      <w:docPartObj>
        <w:docPartGallery w:val="Page Numbers (Bottom of Page)"/>
        <w:docPartUnique/>
      </w:docPartObj>
    </w:sdtPr>
    <w:sdtEndPr/>
    <w:sdtContent>
      <w:p w:rsidR="00855239" w:rsidRDefault="0061154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2F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55239" w:rsidRDefault="008552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CED" w:rsidRDefault="008B0CED" w:rsidP="009B2063">
      <w:r>
        <w:separator/>
      </w:r>
    </w:p>
  </w:footnote>
  <w:footnote w:type="continuationSeparator" w:id="0">
    <w:p w:rsidR="008B0CED" w:rsidRDefault="008B0CED" w:rsidP="009B2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7C98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883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CF269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1051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E700F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DAC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85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D43D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60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76E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0A1E7244"/>
    <w:lvl w:ilvl="0">
      <w:numFmt w:val="bullet"/>
      <w:lvlText w:val="*"/>
      <w:lvlJc w:val="left"/>
    </w:lvl>
  </w:abstractNum>
  <w:abstractNum w:abstractNumId="11">
    <w:nsid w:val="00683239"/>
    <w:multiLevelType w:val="hybridMultilevel"/>
    <w:tmpl w:val="F168A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F449DD"/>
    <w:multiLevelType w:val="hybridMultilevel"/>
    <w:tmpl w:val="EC54E2A6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3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4">
    <w:nsid w:val="123B2336"/>
    <w:multiLevelType w:val="hybridMultilevel"/>
    <w:tmpl w:val="FEE8D6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3670D59"/>
    <w:multiLevelType w:val="hybridMultilevel"/>
    <w:tmpl w:val="E06C1884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>
    <w:nsid w:val="276E5DC2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9B3661D"/>
    <w:multiLevelType w:val="multilevel"/>
    <w:tmpl w:val="48EE6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691422"/>
    <w:multiLevelType w:val="hybridMultilevel"/>
    <w:tmpl w:val="32067C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04C74CC"/>
    <w:multiLevelType w:val="hybridMultilevel"/>
    <w:tmpl w:val="49D004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1AA2"/>
    <w:multiLevelType w:val="hybridMultilevel"/>
    <w:tmpl w:val="CF9AEF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A8C72EB"/>
    <w:multiLevelType w:val="hybridMultilevel"/>
    <w:tmpl w:val="F386F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B7760D"/>
    <w:multiLevelType w:val="hybridMultilevel"/>
    <w:tmpl w:val="441A2E78"/>
    <w:lvl w:ilvl="0" w:tplc="AE441D16">
      <w:start w:val="1"/>
      <w:numFmt w:val="decimal"/>
      <w:lvlText w:val="%1."/>
      <w:lvlJc w:val="left"/>
      <w:pPr>
        <w:ind w:left="116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  <w:rPr>
        <w:rFonts w:cs="Times New Roman"/>
      </w:rPr>
    </w:lvl>
  </w:abstractNum>
  <w:abstractNum w:abstractNumId="23">
    <w:nsid w:val="618D1DA1"/>
    <w:multiLevelType w:val="hybridMultilevel"/>
    <w:tmpl w:val="9FD41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1F54A8"/>
    <w:multiLevelType w:val="hybridMultilevel"/>
    <w:tmpl w:val="6BC6ED82"/>
    <w:lvl w:ilvl="0" w:tplc="041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5">
    <w:nsid w:val="7DC00400"/>
    <w:multiLevelType w:val="hybridMultilevel"/>
    <w:tmpl w:val="8ADA7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2"/>
  </w:num>
  <w:num w:numId="4">
    <w:abstractNumId w:val="14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0"/>
  </w:num>
  <w:num w:numId="10">
    <w:abstractNumId w:val="17"/>
  </w:num>
  <w:num w:numId="11">
    <w:abstractNumId w:val="16"/>
  </w:num>
  <w:num w:numId="12">
    <w:abstractNumId w:val="22"/>
  </w:num>
  <w:num w:numId="13">
    <w:abstractNumId w:val="1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14">
    <w:abstractNumId w:val="2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2D"/>
    <w:rsid w:val="00222224"/>
    <w:rsid w:val="002C41F3"/>
    <w:rsid w:val="00354913"/>
    <w:rsid w:val="003C2F10"/>
    <w:rsid w:val="00427AA1"/>
    <w:rsid w:val="004D1655"/>
    <w:rsid w:val="00541745"/>
    <w:rsid w:val="005E04E5"/>
    <w:rsid w:val="00611549"/>
    <w:rsid w:val="0075064E"/>
    <w:rsid w:val="0079402D"/>
    <w:rsid w:val="00811152"/>
    <w:rsid w:val="008362F6"/>
    <w:rsid w:val="00855239"/>
    <w:rsid w:val="00883FF5"/>
    <w:rsid w:val="008B0CED"/>
    <w:rsid w:val="00907DC1"/>
    <w:rsid w:val="009B2063"/>
    <w:rsid w:val="00B30E56"/>
    <w:rsid w:val="00B664B3"/>
    <w:rsid w:val="00F85D78"/>
    <w:rsid w:val="00FB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2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79402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</w:rPr>
  </w:style>
  <w:style w:type="table" w:styleId="a3">
    <w:name w:val="Table Grid"/>
    <w:basedOn w:val="a1"/>
    <w:rsid w:val="007940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79402D"/>
    <w:pPr>
      <w:widowControl w:val="0"/>
      <w:autoSpaceDE w:val="0"/>
      <w:autoSpaceDN w:val="0"/>
      <w:adjustRightInd w:val="0"/>
      <w:spacing w:line="220" w:lineRule="exact"/>
      <w:ind w:firstLine="322"/>
    </w:pPr>
    <w:rPr>
      <w:rFonts w:eastAsia="Times New Roman"/>
      <w:lang w:eastAsia="ru-RU"/>
    </w:rPr>
  </w:style>
  <w:style w:type="paragraph" w:customStyle="1" w:styleId="Style2">
    <w:name w:val="Style2"/>
    <w:basedOn w:val="a"/>
    <w:rsid w:val="0079402D"/>
    <w:pPr>
      <w:widowControl w:val="0"/>
      <w:autoSpaceDE w:val="0"/>
      <w:autoSpaceDN w:val="0"/>
      <w:adjustRightInd w:val="0"/>
      <w:spacing w:line="224" w:lineRule="exact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79402D"/>
    <w:pPr>
      <w:widowControl w:val="0"/>
      <w:autoSpaceDE w:val="0"/>
      <w:autoSpaceDN w:val="0"/>
      <w:adjustRightInd w:val="0"/>
      <w:spacing w:line="240" w:lineRule="exact"/>
      <w:ind w:firstLine="293"/>
    </w:pPr>
    <w:rPr>
      <w:rFonts w:eastAsia="Times New Roman"/>
      <w:lang w:eastAsia="ru-RU"/>
    </w:rPr>
  </w:style>
  <w:style w:type="character" w:customStyle="1" w:styleId="FontStyle11">
    <w:name w:val="Font Style11"/>
    <w:basedOn w:val="a0"/>
    <w:rsid w:val="0079402D"/>
    <w:rPr>
      <w:rFonts w:ascii="Times New Roman" w:hAnsi="Times New Roman" w:cs="Times New Roman"/>
      <w:sz w:val="20"/>
      <w:szCs w:val="20"/>
    </w:rPr>
  </w:style>
  <w:style w:type="paragraph" w:styleId="a4">
    <w:name w:val="Normal (Web)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customStyle="1" w:styleId="jc">
    <w:name w:val="jc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styleId="a5">
    <w:name w:val="Body Text Indent"/>
    <w:basedOn w:val="a"/>
    <w:link w:val="a6"/>
    <w:rsid w:val="0079402D"/>
    <w:pPr>
      <w:widowControl w:val="0"/>
      <w:suppressAutoHyphens/>
      <w:ind w:left="283" w:firstLine="340"/>
      <w:jc w:val="left"/>
    </w:pPr>
    <w:rPr>
      <w:rFonts w:eastAsia="Times New Roman" w:cs="Tahoma"/>
      <w:kern w:val="1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9402D"/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customStyle="1" w:styleId="10">
    <w:name w:val="Абзац списка1"/>
    <w:basedOn w:val="a"/>
    <w:rsid w:val="0079402D"/>
    <w:pPr>
      <w:spacing w:after="200" w:line="276" w:lineRule="auto"/>
      <w:ind w:left="720"/>
      <w:jc w:val="left"/>
    </w:pPr>
    <w:rPr>
      <w:rFonts w:ascii="Calibri" w:eastAsia="Times New Roman" w:hAnsi="Calibri"/>
      <w:kern w:val="1"/>
      <w:sz w:val="22"/>
      <w:szCs w:val="22"/>
      <w:lang w:val="en-US" w:eastAsia="ar-SA"/>
    </w:rPr>
  </w:style>
  <w:style w:type="paragraph" w:styleId="a7">
    <w:name w:val="header"/>
    <w:basedOn w:val="a"/>
    <w:link w:val="a8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79402D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79402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2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79402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</w:rPr>
  </w:style>
  <w:style w:type="table" w:styleId="a3">
    <w:name w:val="Table Grid"/>
    <w:basedOn w:val="a1"/>
    <w:rsid w:val="007940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79402D"/>
    <w:pPr>
      <w:widowControl w:val="0"/>
      <w:autoSpaceDE w:val="0"/>
      <w:autoSpaceDN w:val="0"/>
      <w:adjustRightInd w:val="0"/>
      <w:spacing w:line="220" w:lineRule="exact"/>
      <w:ind w:firstLine="322"/>
    </w:pPr>
    <w:rPr>
      <w:rFonts w:eastAsia="Times New Roman"/>
      <w:lang w:eastAsia="ru-RU"/>
    </w:rPr>
  </w:style>
  <w:style w:type="paragraph" w:customStyle="1" w:styleId="Style2">
    <w:name w:val="Style2"/>
    <w:basedOn w:val="a"/>
    <w:rsid w:val="0079402D"/>
    <w:pPr>
      <w:widowControl w:val="0"/>
      <w:autoSpaceDE w:val="0"/>
      <w:autoSpaceDN w:val="0"/>
      <w:adjustRightInd w:val="0"/>
      <w:spacing w:line="224" w:lineRule="exact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79402D"/>
    <w:pPr>
      <w:widowControl w:val="0"/>
      <w:autoSpaceDE w:val="0"/>
      <w:autoSpaceDN w:val="0"/>
      <w:adjustRightInd w:val="0"/>
      <w:spacing w:line="240" w:lineRule="exact"/>
      <w:ind w:firstLine="293"/>
    </w:pPr>
    <w:rPr>
      <w:rFonts w:eastAsia="Times New Roman"/>
      <w:lang w:eastAsia="ru-RU"/>
    </w:rPr>
  </w:style>
  <w:style w:type="character" w:customStyle="1" w:styleId="FontStyle11">
    <w:name w:val="Font Style11"/>
    <w:basedOn w:val="a0"/>
    <w:rsid w:val="0079402D"/>
    <w:rPr>
      <w:rFonts w:ascii="Times New Roman" w:hAnsi="Times New Roman" w:cs="Times New Roman"/>
      <w:sz w:val="20"/>
      <w:szCs w:val="20"/>
    </w:rPr>
  </w:style>
  <w:style w:type="paragraph" w:styleId="a4">
    <w:name w:val="Normal (Web)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customStyle="1" w:styleId="jc">
    <w:name w:val="jc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styleId="a5">
    <w:name w:val="Body Text Indent"/>
    <w:basedOn w:val="a"/>
    <w:link w:val="a6"/>
    <w:rsid w:val="0079402D"/>
    <w:pPr>
      <w:widowControl w:val="0"/>
      <w:suppressAutoHyphens/>
      <w:ind w:left="283" w:firstLine="340"/>
      <w:jc w:val="left"/>
    </w:pPr>
    <w:rPr>
      <w:rFonts w:eastAsia="Times New Roman" w:cs="Tahoma"/>
      <w:kern w:val="1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9402D"/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customStyle="1" w:styleId="10">
    <w:name w:val="Абзац списка1"/>
    <w:basedOn w:val="a"/>
    <w:rsid w:val="0079402D"/>
    <w:pPr>
      <w:spacing w:after="200" w:line="276" w:lineRule="auto"/>
      <w:ind w:left="720"/>
      <w:jc w:val="left"/>
    </w:pPr>
    <w:rPr>
      <w:rFonts w:ascii="Calibri" w:eastAsia="Times New Roman" w:hAnsi="Calibri"/>
      <w:kern w:val="1"/>
      <w:sz w:val="22"/>
      <w:szCs w:val="22"/>
      <w:lang w:val="en-US" w:eastAsia="ar-SA"/>
    </w:rPr>
  </w:style>
  <w:style w:type="paragraph" w:styleId="a7">
    <w:name w:val="header"/>
    <w:basedOn w:val="a"/>
    <w:link w:val="a8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79402D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79402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11767</Words>
  <Characters>67076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User</cp:lastModifiedBy>
  <cp:revision>3</cp:revision>
  <cp:lastPrinted>2014-09-10T17:19:00Z</cp:lastPrinted>
  <dcterms:created xsi:type="dcterms:W3CDTF">2015-12-14T10:22:00Z</dcterms:created>
  <dcterms:modified xsi:type="dcterms:W3CDTF">2016-09-27T06:55:00Z</dcterms:modified>
</cp:coreProperties>
</file>