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3A5B9E" w:rsidRDefault="00E91461" w:rsidP="003A5B9E">
      <w:pPr>
        <w:jc w:val="center"/>
        <w:rPr>
          <w:sz w:val="28"/>
          <w:szCs w:val="28"/>
        </w:rPr>
      </w:pPr>
      <w:r w:rsidRPr="00B14D1F">
        <w:rPr>
          <w:sz w:val="28"/>
          <w:szCs w:val="28"/>
        </w:rPr>
        <w:t>Единый методический день</w:t>
      </w:r>
    </w:p>
    <w:p w:rsidR="004B452D" w:rsidRPr="00B14D1F" w:rsidRDefault="00E91461" w:rsidP="003A5B9E">
      <w:pPr>
        <w:jc w:val="center"/>
        <w:rPr>
          <w:sz w:val="28"/>
          <w:szCs w:val="28"/>
        </w:rPr>
      </w:pPr>
      <w:r w:rsidRPr="00B14D1F">
        <w:rPr>
          <w:sz w:val="28"/>
          <w:szCs w:val="28"/>
        </w:rPr>
        <w:t>«Профессиональная культура каждого учителя, как качество профессиональной деятельности педагогического коллектива»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91461" w:rsidTr="006F2E5D">
        <w:tc>
          <w:tcPr>
            <w:tcW w:w="4785" w:type="dxa"/>
          </w:tcPr>
          <w:p w:rsidR="00E91461" w:rsidRDefault="008155E8" w:rsidP="00E91461">
            <w:r w:rsidRPr="008155E8">
              <w:drawing>
                <wp:inline distT="0" distB="0" distL="0" distR="0">
                  <wp:extent cx="2897356" cy="2171700"/>
                  <wp:effectExtent l="19050" t="0" r="0" b="0"/>
                  <wp:docPr id="1" name="Рисунок 1" descr="C:\Users\User\Desktop\Новая папка (2)\DSCN3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2)\DSCN3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95" cy="217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91461" w:rsidRDefault="008155E8" w:rsidP="00E91461">
            <w:r w:rsidRPr="008155E8">
              <w:drawing>
                <wp:inline distT="0" distB="0" distL="0" distR="0">
                  <wp:extent cx="2897357" cy="2171700"/>
                  <wp:effectExtent l="19050" t="0" r="0" b="0"/>
                  <wp:docPr id="2" name="Рисунок 2" descr="C:\Users\User\Desktop\Новая папка (2)\DSCN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2)\DSCN3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70" cy="2174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467" w:rsidTr="000A292F">
        <w:tc>
          <w:tcPr>
            <w:tcW w:w="9571" w:type="dxa"/>
            <w:gridSpan w:val="2"/>
          </w:tcPr>
          <w:p w:rsidR="00F21467" w:rsidRDefault="00F21467" w:rsidP="00E91461">
            <w:r>
              <w:t>Опытом работы делились опытный педагог с 36-летним стажем</w:t>
            </w:r>
            <w:r w:rsidR="00E7404C">
              <w:t xml:space="preserve"> Мошкина Татьяна Анатольевна </w:t>
            </w:r>
            <w:r>
              <w:t xml:space="preserve"> и начинающий педагог</w:t>
            </w:r>
            <w:r w:rsidR="00E7404C">
              <w:t xml:space="preserve"> Стырцева Елена Владимировна</w:t>
            </w:r>
            <w:r>
              <w:t>. Ребята с удовольствием выясняли: «Зачем мы изучаем не только русский, но и английский язык?»</w:t>
            </w:r>
          </w:p>
        </w:tc>
      </w:tr>
      <w:tr w:rsidR="008155E8" w:rsidTr="006F2E5D">
        <w:tc>
          <w:tcPr>
            <w:tcW w:w="4785" w:type="dxa"/>
          </w:tcPr>
          <w:p w:rsidR="008155E8" w:rsidRDefault="00F21467" w:rsidP="00E91461">
            <w:r w:rsidRPr="00F21467">
              <w:drawing>
                <wp:inline distT="0" distB="0" distL="0" distR="0">
                  <wp:extent cx="2922772" cy="2190750"/>
                  <wp:effectExtent l="19050" t="0" r="0" b="0"/>
                  <wp:docPr id="5" name="Рисунок 4" descr="C:\Users\User\Desktop\Новая папка (2)\DSCN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2)\DSCN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75" cy="219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55E8" w:rsidRDefault="00F21467" w:rsidP="00E91461">
            <w:r w:rsidRPr="00F21467">
              <w:drawing>
                <wp:inline distT="0" distB="0" distL="0" distR="0">
                  <wp:extent cx="2973603" cy="2228850"/>
                  <wp:effectExtent l="19050" t="0" r="0" b="0"/>
                  <wp:docPr id="6" name="Рисунок 3" descr="C:\Users\User\Desktop\Новая папка (2)\DSCN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2)\DSCN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893" cy="2234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E5D" w:rsidTr="00A145E5">
        <w:tc>
          <w:tcPr>
            <w:tcW w:w="9571" w:type="dxa"/>
            <w:gridSpan w:val="2"/>
          </w:tcPr>
          <w:p w:rsidR="006F2E5D" w:rsidRPr="00F21467" w:rsidRDefault="006F2E5D" w:rsidP="006F2E5D">
            <w:r>
              <w:t xml:space="preserve">Валентина Парфирьевна пригласила всех в математическое </w:t>
            </w:r>
            <w:proofErr w:type="gramStart"/>
            <w:r>
              <w:t>кафе</w:t>
            </w:r>
            <w:proofErr w:type="gramEnd"/>
            <w:r>
              <w:t xml:space="preserve"> и мы отгадали загадку, что же такое математический активизатор.</w:t>
            </w:r>
          </w:p>
        </w:tc>
      </w:tr>
      <w:tr w:rsidR="006F2E5D" w:rsidTr="006F2E5D">
        <w:tc>
          <w:tcPr>
            <w:tcW w:w="4785" w:type="dxa"/>
          </w:tcPr>
          <w:p w:rsidR="006F2E5D" w:rsidRPr="00F21467" w:rsidRDefault="006F2E5D" w:rsidP="00E91461">
            <w:r w:rsidRPr="006F2E5D">
              <w:drawing>
                <wp:inline distT="0" distB="0" distL="0" distR="0">
                  <wp:extent cx="3253173" cy="2438400"/>
                  <wp:effectExtent l="19050" t="0" r="4377" b="0"/>
                  <wp:docPr id="7" name="Рисунок 5" descr="C:\Users\User\Desktop\Новая папка (2)\DSCN3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2)\DSCN3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707" cy="244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2E5D" w:rsidRPr="00F21467" w:rsidRDefault="006F2E5D" w:rsidP="00E91461">
            <w:r w:rsidRPr="006F2E5D">
              <w:drawing>
                <wp:inline distT="0" distB="0" distL="0" distR="0">
                  <wp:extent cx="3248025" cy="2434543"/>
                  <wp:effectExtent l="19050" t="0" r="9525" b="0"/>
                  <wp:docPr id="8" name="Рисунок 6" descr="C:\Users\User\Desktop\Новая папка (2)\DSCN3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2)\DSCN3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241" cy="243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461" w:rsidRDefault="00E91461" w:rsidP="00E91461"/>
    <w:p w:rsidR="00445DC0" w:rsidRDefault="00445DC0" w:rsidP="00E91461"/>
    <w:p w:rsidR="00445DC0" w:rsidRDefault="00445DC0" w:rsidP="00E91461"/>
    <w:p w:rsidR="00445DC0" w:rsidRDefault="00445DC0" w:rsidP="00E91461"/>
    <w:tbl>
      <w:tblPr>
        <w:tblStyle w:val="a5"/>
        <w:tblW w:w="0" w:type="auto"/>
        <w:tblInd w:w="-459" w:type="dxa"/>
        <w:tblLook w:val="04A0"/>
      </w:tblPr>
      <w:tblGrid>
        <w:gridCol w:w="5135"/>
        <w:gridCol w:w="4895"/>
      </w:tblGrid>
      <w:tr w:rsidR="00742313" w:rsidRPr="00B1569A" w:rsidTr="001A39B2">
        <w:trPr>
          <w:trHeight w:val="503"/>
        </w:trPr>
        <w:tc>
          <w:tcPr>
            <w:tcW w:w="10030" w:type="dxa"/>
            <w:gridSpan w:val="2"/>
          </w:tcPr>
          <w:p w:rsidR="00742313" w:rsidRDefault="00DD4C47" w:rsidP="00A47C67">
            <w:pPr>
              <w:jc w:val="center"/>
            </w:pPr>
            <w:r>
              <w:lastRenderedPageBreak/>
              <w:t xml:space="preserve">За круглым столом собрались единомышленники, и повели серьёзный разговор о </w:t>
            </w:r>
            <w:r w:rsidR="00C51C13">
              <w:t>с</w:t>
            </w:r>
            <w:r>
              <w:t>овершенствовани</w:t>
            </w:r>
            <w:r w:rsidR="00C51C13">
              <w:t xml:space="preserve">и </w:t>
            </w:r>
            <w:r>
              <w:t xml:space="preserve"> профессионального мастерства учителя.</w:t>
            </w:r>
          </w:p>
        </w:tc>
      </w:tr>
      <w:tr w:rsidR="001A39B2" w:rsidRPr="00B1569A" w:rsidTr="001A39B2">
        <w:trPr>
          <w:trHeight w:val="5447"/>
        </w:trPr>
        <w:tc>
          <w:tcPr>
            <w:tcW w:w="5135" w:type="dxa"/>
          </w:tcPr>
          <w:p w:rsidR="001A39B2" w:rsidRDefault="001A39B2" w:rsidP="00E91461">
            <w:r w:rsidRPr="00742313">
              <w:drawing>
                <wp:inline distT="0" distB="0" distL="0" distR="0">
                  <wp:extent cx="3476625" cy="2605889"/>
                  <wp:effectExtent l="19050" t="0" r="9525" b="0"/>
                  <wp:docPr id="20" name="Рисунок 7" descr="C:\Users\User\Desktop\Новая папка (2)\DSCN3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2)\DSCN3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732" cy="2609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9B2" w:rsidRDefault="001A39B2" w:rsidP="00B92204">
            <w:r>
              <w:t>Майя Дирихановна  вступила в диалог с коллегами, и постепенно открылись слагаемые, составляющие понятие «педагог-мастер». И пришли к выводу, что постоянное самообразование -</w:t>
            </w:r>
            <w:r w:rsidR="00C14105">
              <w:t xml:space="preserve"> </w:t>
            </w:r>
            <w:r>
              <w:t>лучший способ повышения квалификации.</w:t>
            </w:r>
          </w:p>
        </w:tc>
        <w:tc>
          <w:tcPr>
            <w:tcW w:w="4895" w:type="dxa"/>
          </w:tcPr>
          <w:p w:rsidR="001A39B2" w:rsidRDefault="001A39B2" w:rsidP="00F30351">
            <w:pPr>
              <w:jc w:val="center"/>
            </w:pPr>
            <w:r w:rsidRPr="00742313">
              <w:drawing>
                <wp:inline distT="0" distB="0" distL="0" distR="0">
                  <wp:extent cx="2171700" cy="2897358"/>
                  <wp:effectExtent l="19050" t="0" r="0" b="0"/>
                  <wp:docPr id="21" name="Рисунок 8" descr="C:\Users\User\Desktop\Новая папка (2)\DSCN3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2)\DSCN3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57" cy="2897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9B2" w:rsidRDefault="001A39B2" w:rsidP="00E91461">
            <w:r>
              <w:t>Галина Владимировна поделилась опытом применения рефлексии на уроках русского языка и литературы</w:t>
            </w:r>
            <w:r w:rsidR="00C14105">
              <w:t xml:space="preserve">. </w:t>
            </w:r>
          </w:p>
        </w:tc>
      </w:tr>
      <w:tr w:rsidR="00A72CD8" w:rsidRPr="00B1569A" w:rsidTr="0068045C">
        <w:trPr>
          <w:trHeight w:val="154"/>
        </w:trPr>
        <w:tc>
          <w:tcPr>
            <w:tcW w:w="5135" w:type="dxa"/>
          </w:tcPr>
          <w:p w:rsidR="00A72CD8" w:rsidRPr="00742313" w:rsidRDefault="00A72CD8" w:rsidP="00E91461">
            <w:r w:rsidRPr="00A72CD8">
              <w:drawing>
                <wp:inline distT="0" distB="0" distL="0" distR="0">
                  <wp:extent cx="3353224" cy="2513393"/>
                  <wp:effectExtent l="19050" t="0" r="0" b="0"/>
                  <wp:docPr id="18" name="Рисунок 9" descr="C:\Users\User\Desktop\Новая папка (2)\DSCN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 (2)\DSCN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573" cy="251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5" w:type="dxa"/>
            <w:tcBorders>
              <w:top w:val="single" w:sz="4" w:space="0" w:color="auto"/>
              <w:bottom w:val="single" w:sz="4" w:space="0" w:color="auto"/>
            </w:tcBorders>
          </w:tcPr>
          <w:p w:rsidR="00A72CD8" w:rsidRDefault="006231E2" w:rsidP="00E91461">
            <w:r w:rsidRPr="006231E2">
              <w:drawing>
                <wp:inline distT="0" distB="0" distL="0" distR="0">
                  <wp:extent cx="3314700" cy="2619375"/>
                  <wp:effectExtent l="19050" t="0" r="0" b="0"/>
                  <wp:docPr id="19" name="Рисунок 10" descr="C:\Users\User\Desktop\DSCN3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SCN3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429" cy="262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5C" w:rsidRPr="00B1569A" w:rsidTr="00143DC5">
        <w:trPr>
          <w:trHeight w:val="154"/>
        </w:trPr>
        <w:tc>
          <w:tcPr>
            <w:tcW w:w="10030" w:type="dxa"/>
            <w:gridSpan w:val="2"/>
          </w:tcPr>
          <w:p w:rsidR="0068045C" w:rsidRPr="006231E2" w:rsidRDefault="0068045C" w:rsidP="0068045C">
            <w:pPr>
              <w:jc w:val="center"/>
            </w:pPr>
            <w:r>
              <w:t>В этот день мы побывали в студии «эмоциональной фотографии». И на такой позитивной ноте завершился методический день в нашей школе.</w:t>
            </w:r>
          </w:p>
        </w:tc>
      </w:tr>
    </w:tbl>
    <w:p w:rsidR="00445DC0" w:rsidRDefault="00445DC0" w:rsidP="00E91461"/>
    <w:p w:rsidR="00445DC0" w:rsidRDefault="00445DC0" w:rsidP="00E91461"/>
    <w:p w:rsidR="00445DC0" w:rsidRDefault="00445DC0" w:rsidP="00E91461"/>
    <w:sectPr w:rsidR="00445DC0" w:rsidSect="004B4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E91461"/>
    <w:rsid w:val="001012F1"/>
    <w:rsid w:val="001A39B2"/>
    <w:rsid w:val="001C4BB6"/>
    <w:rsid w:val="0021361B"/>
    <w:rsid w:val="002D59E8"/>
    <w:rsid w:val="003A5B9E"/>
    <w:rsid w:val="00445DC0"/>
    <w:rsid w:val="004A7CDE"/>
    <w:rsid w:val="004B452D"/>
    <w:rsid w:val="006231E2"/>
    <w:rsid w:val="0068045C"/>
    <w:rsid w:val="006F2E5D"/>
    <w:rsid w:val="00717610"/>
    <w:rsid w:val="00742313"/>
    <w:rsid w:val="008155E8"/>
    <w:rsid w:val="00A47C67"/>
    <w:rsid w:val="00A72CD8"/>
    <w:rsid w:val="00B14D1F"/>
    <w:rsid w:val="00B1569A"/>
    <w:rsid w:val="00B92204"/>
    <w:rsid w:val="00BA2EBE"/>
    <w:rsid w:val="00C14105"/>
    <w:rsid w:val="00C51C13"/>
    <w:rsid w:val="00D52DD2"/>
    <w:rsid w:val="00DD4C47"/>
    <w:rsid w:val="00E7404C"/>
    <w:rsid w:val="00E91461"/>
    <w:rsid w:val="00EE33E6"/>
    <w:rsid w:val="00F21467"/>
    <w:rsid w:val="00F30351"/>
    <w:rsid w:val="00F43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914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914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E9146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15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5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2016-12-12T14:32:00Z</dcterms:created>
  <dcterms:modified xsi:type="dcterms:W3CDTF">2016-12-12T15:39:00Z</dcterms:modified>
</cp:coreProperties>
</file>