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3E" w:rsidRDefault="00FB1C3E"/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 xml:space="preserve">               СИНИЦЫНСКАЯ ОСНОВНАЯ ОБЩЕОБРАЗОВАТЕЛЬНАЯ ШКОЛА</w:t>
      </w: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 xml:space="preserve">                             ИСТОРИКО-КРАЕВЕДЧЕСКАЯ КОМНАТА «НАСЛЕДИЕ»</w:t>
      </w: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P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48"/>
          <w:szCs w:val="48"/>
        </w:rPr>
      </w:pPr>
      <w:r w:rsidRPr="00B20779">
        <w:rPr>
          <w:rStyle w:val="c3"/>
          <w:rFonts w:asciiTheme="majorHAnsi" w:hAnsiTheme="majorHAnsi" w:cs="Arial"/>
          <w:b/>
          <w:color w:val="444444"/>
          <w:sz w:val="48"/>
          <w:szCs w:val="48"/>
        </w:rPr>
        <w:t>ЭКСКУРСИЯ</w:t>
      </w: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48"/>
          <w:szCs w:val="48"/>
        </w:rPr>
      </w:pPr>
      <w:r w:rsidRPr="00B20779">
        <w:rPr>
          <w:rStyle w:val="c3"/>
          <w:rFonts w:asciiTheme="majorHAnsi" w:hAnsiTheme="majorHAnsi" w:cs="Arial"/>
          <w:b/>
          <w:color w:val="444444"/>
          <w:sz w:val="48"/>
          <w:szCs w:val="48"/>
        </w:rPr>
        <w:t>«МЫ ЭТОЙ ПАМЯТИ ВЕРНЫ»</w:t>
      </w:r>
    </w:p>
    <w:p w:rsidR="00B20779" w:rsidRP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32"/>
          <w:szCs w:val="32"/>
        </w:rPr>
      </w:pPr>
      <w:r w:rsidRPr="00B20779">
        <w:rPr>
          <w:rStyle w:val="c3"/>
          <w:rFonts w:asciiTheme="majorHAnsi" w:hAnsiTheme="majorHAnsi" w:cs="Arial"/>
          <w:b/>
          <w:color w:val="444444"/>
          <w:sz w:val="32"/>
          <w:szCs w:val="32"/>
        </w:rPr>
        <w:t>(разработка внеурочного мероприятия)</w:t>
      </w: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48"/>
          <w:szCs w:val="48"/>
        </w:rPr>
      </w:pP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48"/>
          <w:szCs w:val="48"/>
        </w:rPr>
      </w:pP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 xml:space="preserve">                                                                                              АВТОРЫ: МАЛЫШКИНА ДАРЬЯ</w:t>
      </w: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 xml:space="preserve">                                                                                                              СЕНЧУРОВА ЕЛЕНА</w:t>
      </w: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B20779">
      <w:pPr>
        <w:pStyle w:val="c13"/>
        <w:shd w:val="clear" w:color="auto" w:fill="FFFFFF"/>
        <w:spacing w:line="360" w:lineRule="auto"/>
        <w:jc w:val="right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>РУКОВОДИТЕЛЬ: Т.Б. ШАЙМАРДАНОВА</w:t>
      </w:r>
    </w:p>
    <w:p w:rsidR="00B20779" w:rsidRPr="00B20779" w:rsidRDefault="00B20779" w:rsidP="00B20779">
      <w:pPr>
        <w:pStyle w:val="c13"/>
        <w:shd w:val="clear" w:color="auto" w:fill="FFFFFF"/>
        <w:spacing w:line="360" w:lineRule="auto"/>
        <w:jc w:val="right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>УЧИТЕЛЬ ИСТОРИИ</w:t>
      </w: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B20779" w:rsidRDefault="00B20779" w:rsidP="00B20779">
      <w:pPr>
        <w:pStyle w:val="c13"/>
        <w:shd w:val="clear" w:color="auto" w:fill="FFFFFF"/>
        <w:spacing w:line="360" w:lineRule="auto"/>
        <w:jc w:val="center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>д. Синицына  2015</w:t>
      </w:r>
    </w:p>
    <w:p w:rsidR="00B20779" w:rsidRDefault="00B20779" w:rsidP="00856D72">
      <w:pPr>
        <w:pStyle w:val="c13"/>
        <w:shd w:val="clear" w:color="auto" w:fill="FFFFFF"/>
        <w:spacing w:line="360" w:lineRule="auto"/>
        <w:rPr>
          <w:rStyle w:val="c3"/>
          <w:rFonts w:asciiTheme="majorHAnsi" w:hAnsiTheme="majorHAnsi" w:cs="Arial"/>
          <w:b/>
          <w:color w:val="444444"/>
          <w:sz w:val="28"/>
          <w:szCs w:val="28"/>
        </w:rPr>
      </w:pPr>
    </w:p>
    <w:p w:rsidR="00FF44C3" w:rsidRPr="00856D72" w:rsidRDefault="00856D72" w:rsidP="00856D72">
      <w:pPr>
        <w:pStyle w:val="c13"/>
        <w:shd w:val="clear" w:color="auto" w:fill="FFFFFF"/>
        <w:spacing w:line="360" w:lineRule="auto"/>
        <w:rPr>
          <w:sz w:val="28"/>
          <w:szCs w:val="28"/>
        </w:rPr>
      </w:pPr>
      <w:r>
        <w:rPr>
          <w:rStyle w:val="c3"/>
          <w:rFonts w:asciiTheme="majorHAnsi" w:hAnsiTheme="majorHAnsi" w:cs="Arial"/>
          <w:b/>
          <w:color w:val="444444"/>
          <w:sz w:val="28"/>
          <w:szCs w:val="28"/>
        </w:rPr>
        <w:t>ДАША</w:t>
      </w:r>
      <w:r w:rsidRPr="00856D72">
        <w:rPr>
          <w:rStyle w:val="c3"/>
          <w:rFonts w:asciiTheme="majorHAnsi" w:hAnsiTheme="majorHAnsi" w:cs="Arial"/>
          <w:b/>
          <w:sz w:val="28"/>
          <w:szCs w:val="28"/>
        </w:rPr>
        <w:t xml:space="preserve">:                   </w:t>
      </w:r>
      <w:r w:rsidR="00FF44C3" w:rsidRPr="00856D72">
        <w:rPr>
          <w:rStyle w:val="c3"/>
          <w:sz w:val="28"/>
          <w:szCs w:val="28"/>
        </w:rPr>
        <w:t>70 лет уже минуло с начала грозной той войны,</w:t>
      </w:r>
    </w:p>
    <w:p w:rsidR="00FF44C3" w:rsidRPr="00856D72" w:rsidRDefault="00FF44C3" w:rsidP="00856D72">
      <w:pPr>
        <w:pStyle w:val="c13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3"/>
          <w:sz w:val="28"/>
          <w:szCs w:val="28"/>
        </w:rPr>
        <w:t>И светлый летний день июня стал самым горьким для страны.</w:t>
      </w:r>
    </w:p>
    <w:p w:rsidR="00FF44C3" w:rsidRPr="00856D72" w:rsidRDefault="00FF44C3" w:rsidP="00856D72">
      <w:pPr>
        <w:ind w:firstLine="708"/>
        <w:rPr>
          <w:rStyle w:val="c2"/>
          <w:rFonts w:ascii="Times New Roman" w:hAnsi="Times New Roman" w:cs="Times New Roman"/>
          <w:sz w:val="28"/>
          <w:szCs w:val="28"/>
        </w:rPr>
      </w:pPr>
      <w:r w:rsidRPr="00856D72">
        <w:rPr>
          <w:rStyle w:val="c2"/>
          <w:rFonts w:ascii="Times New Roman" w:hAnsi="Times New Roman" w:cs="Times New Roman"/>
          <w:sz w:val="28"/>
          <w:szCs w:val="28"/>
        </w:rPr>
        <w:t xml:space="preserve">Как прекрасна жизнь! Особенно это ощущаем весной, когда вокруг всё оживает. Как нам дорога жизнь. За всё, что у нас есть – жизнь и праздник в нашей жизни, мы в долгу перед теми, кто воевал, погибал, выживал в тех условиях, когда казалось, что выжить невозможно. </w:t>
      </w:r>
    </w:p>
    <w:p w:rsidR="00856D72" w:rsidRPr="00856D72" w:rsidRDefault="00856D72" w:rsidP="00856D72">
      <w:pPr>
        <w:rPr>
          <w:rFonts w:ascii="Times New Roman" w:hAnsi="Times New Roman" w:cs="Times New Roman"/>
          <w:bCs/>
          <w:sz w:val="28"/>
          <w:szCs w:val="28"/>
        </w:rPr>
      </w:pPr>
      <w:r w:rsidRPr="00856D72">
        <w:rPr>
          <w:rFonts w:ascii="Times New Roman" w:hAnsi="Times New Roman" w:cs="Times New Roman"/>
          <w:b/>
          <w:bCs/>
          <w:sz w:val="28"/>
          <w:szCs w:val="28"/>
        </w:rPr>
        <w:t>ЛЕНА: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Ишим – город сибирский и во время Великой Отечественной войны оказался вдалеке от боевых действий, но и его жители внесли значительный вклад в Победу над фашизмом! </w:t>
      </w:r>
    </w:p>
    <w:p w:rsidR="00856D72" w:rsidRPr="00856D72" w:rsidRDefault="00856D72" w:rsidP="00856D72">
      <w:pPr>
        <w:rPr>
          <w:rFonts w:ascii="Times New Roman" w:hAnsi="Times New Roman" w:cs="Times New Roman"/>
          <w:sz w:val="28"/>
          <w:szCs w:val="28"/>
        </w:rPr>
      </w:pPr>
      <w:r w:rsidRPr="00856D72">
        <w:rPr>
          <w:rFonts w:ascii="Times New Roman" w:hAnsi="Times New Roman" w:cs="Times New Roman"/>
          <w:bCs/>
          <w:sz w:val="28"/>
          <w:szCs w:val="28"/>
        </w:rPr>
        <w:t xml:space="preserve">            Весна 1941 года в нашем крае началась с невиданного наводнения. Старики толковали: «Быть войне, вода в реке столь же скоро прибывает, как в 1914-м году, когда с немцами воевали».  За одну ночь вода в реке Ишим поднялась на 990 см и затопила всю округу. Это было предвестником беды. И беда пришла – война. </w:t>
      </w:r>
    </w:p>
    <w:p w:rsidR="00856D72" w:rsidRPr="00856D72" w:rsidRDefault="00856D72" w:rsidP="00856D72">
      <w:pPr>
        <w:rPr>
          <w:rFonts w:ascii="Times New Roman" w:hAnsi="Times New Roman" w:cs="Times New Roman"/>
          <w:sz w:val="28"/>
          <w:szCs w:val="28"/>
        </w:rPr>
      </w:pPr>
      <w:r w:rsidRPr="00856D72">
        <w:rPr>
          <w:rFonts w:ascii="Times New Roman" w:hAnsi="Times New Roman" w:cs="Times New Roman"/>
          <w:b/>
          <w:bCs/>
          <w:sz w:val="28"/>
          <w:szCs w:val="28"/>
        </w:rPr>
        <w:t xml:space="preserve"> ДАША: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22 июня 1941 года жители  деревни </w:t>
      </w:r>
      <w:proofErr w:type="spellStart"/>
      <w:r w:rsidRPr="00856D72">
        <w:rPr>
          <w:rFonts w:ascii="Times New Roman" w:hAnsi="Times New Roman" w:cs="Times New Roman"/>
          <w:bCs/>
          <w:sz w:val="28"/>
          <w:szCs w:val="28"/>
        </w:rPr>
        <w:t>Синицина</w:t>
      </w:r>
      <w:proofErr w:type="spellEnd"/>
      <w:r w:rsidRPr="00856D72">
        <w:rPr>
          <w:rFonts w:ascii="Times New Roman" w:hAnsi="Times New Roman" w:cs="Times New Roman"/>
          <w:bCs/>
          <w:sz w:val="28"/>
          <w:szCs w:val="28"/>
        </w:rPr>
        <w:t xml:space="preserve">, как и все жители </w:t>
      </w:r>
      <w:proofErr w:type="spellStart"/>
      <w:r w:rsidRPr="00856D72">
        <w:rPr>
          <w:rFonts w:ascii="Times New Roman" w:hAnsi="Times New Roman" w:cs="Times New Roman"/>
          <w:bCs/>
          <w:sz w:val="28"/>
          <w:szCs w:val="28"/>
        </w:rPr>
        <w:t>Ишимского</w:t>
      </w:r>
      <w:proofErr w:type="spellEnd"/>
      <w:r w:rsidRPr="00856D72">
        <w:rPr>
          <w:rFonts w:ascii="Times New Roman" w:hAnsi="Times New Roman" w:cs="Times New Roman"/>
          <w:bCs/>
          <w:sz w:val="28"/>
          <w:szCs w:val="28"/>
        </w:rPr>
        <w:t xml:space="preserve"> района, услышали о нападении Германии на Советский Союз в 14.00 часов местного времени. Тогда же была объявлена всеобщая мобилизация. </w:t>
      </w:r>
    </w:p>
    <w:p w:rsidR="00856D72" w:rsidRPr="00856D72" w:rsidRDefault="00856D72" w:rsidP="00856D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В ночь на 22-23 июня в город Ишим поступает телеграмма от наркома Обороны маршала Тимошенко «О призыве из запаса лиц среднего, младшего и рядового состава».  22 июня на площади состоялся митинг.  Выступали: секретарь горкома партии Белозеров, члены партийного комитета, и каждый свою речь заканчивал одной фразой:  </w:t>
      </w:r>
    </w:p>
    <w:p w:rsidR="00856D72" w:rsidRPr="00856D72" w:rsidRDefault="00856D72" w:rsidP="00856D72">
      <w:pPr>
        <w:rPr>
          <w:rFonts w:ascii="Times New Roman" w:hAnsi="Times New Roman" w:cs="Times New Roman"/>
          <w:sz w:val="28"/>
          <w:szCs w:val="28"/>
        </w:rPr>
      </w:pPr>
      <w:r w:rsidRPr="00856D7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  «Враг будет разбит, Победа будет за нами». </w:t>
      </w:r>
    </w:p>
    <w:p w:rsidR="00772EC3" w:rsidRPr="00856D72" w:rsidRDefault="00856D72" w:rsidP="00856D72">
      <w:pPr>
        <w:rPr>
          <w:rFonts w:ascii="Times New Roman" w:hAnsi="Times New Roman" w:cs="Times New Roman"/>
          <w:bCs/>
          <w:sz w:val="28"/>
          <w:szCs w:val="28"/>
        </w:rPr>
      </w:pP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Из Ишима и </w:t>
      </w:r>
      <w:proofErr w:type="spellStart"/>
      <w:r w:rsidRPr="00856D72">
        <w:rPr>
          <w:rFonts w:ascii="Times New Roman" w:hAnsi="Times New Roman" w:cs="Times New Roman"/>
          <w:bCs/>
          <w:sz w:val="28"/>
          <w:szCs w:val="28"/>
        </w:rPr>
        <w:t>Ишимского</w:t>
      </w:r>
      <w:proofErr w:type="spellEnd"/>
      <w:r w:rsidRPr="00856D72">
        <w:rPr>
          <w:rFonts w:ascii="Times New Roman" w:hAnsi="Times New Roman" w:cs="Times New Roman"/>
          <w:bCs/>
          <w:sz w:val="28"/>
          <w:szCs w:val="28"/>
        </w:rPr>
        <w:t xml:space="preserve"> района на фронт ушло 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 25 тысяч человек. </w:t>
      </w:r>
      <w:r w:rsidRPr="00856D72"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Из деревни </w:t>
      </w:r>
      <w:proofErr w:type="spellStart"/>
      <w:r w:rsidRPr="00856D72">
        <w:rPr>
          <w:rFonts w:ascii="Times New Roman" w:hAnsi="Times New Roman" w:cs="Times New Roman"/>
          <w:bCs/>
          <w:sz w:val="28"/>
          <w:szCs w:val="28"/>
        </w:rPr>
        <w:t>Синицино</w:t>
      </w:r>
      <w:proofErr w:type="spellEnd"/>
      <w:r w:rsidRPr="00856D72">
        <w:rPr>
          <w:rFonts w:ascii="Times New Roman" w:hAnsi="Times New Roman" w:cs="Times New Roman"/>
          <w:bCs/>
          <w:sz w:val="28"/>
          <w:szCs w:val="28"/>
        </w:rPr>
        <w:t xml:space="preserve"> на фронт ушло 85 мужчин, из них 42 не вернулись</w:t>
      </w:r>
      <w:r w:rsidR="00772EC3">
        <w:rPr>
          <w:rFonts w:ascii="Times New Roman" w:hAnsi="Times New Roman" w:cs="Times New Roman"/>
          <w:bCs/>
          <w:sz w:val="28"/>
          <w:szCs w:val="28"/>
        </w:rPr>
        <w:t xml:space="preserve"> с поля боя </w:t>
      </w:r>
      <w:r w:rsidRPr="00B20779">
        <w:rPr>
          <w:rFonts w:ascii="Times New Roman" w:hAnsi="Times New Roman" w:cs="Times New Roman"/>
          <w:bCs/>
          <w:sz w:val="28"/>
          <w:szCs w:val="28"/>
        </w:rPr>
        <w:t>(слайд)</w:t>
      </w:r>
      <w:r w:rsidR="00772EC3" w:rsidRPr="00B20779">
        <w:rPr>
          <w:rFonts w:ascii="Times New Roman" w:hAnsi="Times New Roman" w:cs="Times New Roman"/>
          <w:bCs/>
          <w:sz w:val="28"/>
          <w:szCs w:val="28"/>
        </w:rPr>
        <w:t>,</w:t>
      </w:r>
      <w:r w:rsidR="00772EC3">
        <w:rPr>
          <w:rFonts w:ascii="Times New Roman" w:hAnsi="Times New Roman" w:cs="Times New Roman"/>
          <w:bCs/>
          <w:sz w:val="28"/>
          <w:szCs w:val="28"/>
        </w:rPr>
        <w:t xml:space="preserve"> а 48 ветеранов войны умерло в послевоенный период</w:t>
      </w:r>
      <w:proofErr w:type="gramStart"/>
      <w:r w:rsidR="00772E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2EC3" w:rsidRPr="00B2077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772EC3" w:rsidRPr="00B20779">
        <w:rPr>
          <w:rFonts w:ascii="Times New Roman" w:hAnsi="Times New Roman" w:cs="Times New Roman"/>
          <w:bCs/>
          <w:sz w:val="28"/>
          <w:szCs w:val="28"/>
        </w:rPr>
        <w:t xml:space="preserve"> (слайд)</w:t>
      </w:r>
    </w:p>
    <w:p w:rsidR="00FF44C3" w:rsidRPr="00856D72" w:rsidRDefault="00856D72" w:rsidP="00856D72">
      <w:pPr>
        <w:rPr>
          <w:rStyle w:val="c2"/>
          <w:rFonts w:ascii="Times New Roman" w:hAnsi="Times New Roman" w:cs="Times New Roman"/>
          <w:sz w:val="28"/>
          <w:szCs w:val="28"/>
        </w:rPr>
      </w:pPr>
      <w:r w:rsidRPr="00856D72">
        <w:rPr>
          <w:rFonts w:ascii="Times New Roman" w:hAnsi="Times New Roman" w:cs="Times New Roman"/>
          <w:b/>
          <w:sz w:val="28"/>
          <w:szCs w:val="28"/>
        </w:rPr>
        <w:t>ЛЕНА:</w:t>
      </w:r>
      <w:r w:rsidRPr="00856D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4C3" w:rsidRPr="00856D72">
        <w:rPr>
          <w:rStyle w:val="c2"/>
          <w:rFonts w:ascii="Times New Roman" w:hAnsi="Times New Roman" w:cs="Times New Roman"/>
          <w:sz w:val="28"/>
          <w:szCs w:val="28"/>
        </w:rPr>
        <w:t xml:space="preserve">Память народная о войне – вечная. Всегда помнить – это наш долг, это веление совести, </w:t>
      </w:r>
      <w:proofErr w:type="gramStart"/>
      <w:r w:rsidR="00FF44C3" w:rsidRPr="00856D72">
        <w:rPr>
          <w:rStyle w:val="c2"/>
          <w:rFonts w:ascii="Times New Roman" w:hAnsi="Times New Roman" w:cs="Times New Roman"/>
          <w:sz w:val="28"/>
          <w:szCs w:val="28"/>
        </w:rPr>
        <w:t>это то</w:t>
      </w:r>
      <w:proofErr w:type="gramEnd"/>
      <w:r w:rsidR="00FF44C3" w:rsidRPr="00856D72">
        <w:rPr>
          <w:rStyle w:val="c2"/>
          <w:rFonts w:ascii="Times New Roman" w:hAnsi="Times New Roman" w:cs="Times New Roman"/>
          <w:sz w:val="28"/>
          <w:szCs w:val="28"/>
        </w:rPr>
        <w:t xml:space="preserve"> последнее, что мы, живые, можем сделать их бессмертными. 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По всей стране от края и до края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Нет города такого, нет села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proofErr w:type="gramStart"/>
      <w:r w:rsidRPr="00856D72">
        <w:rPr>
          <w:rStyle w:val="c2"/>
          <w:sz w:val="28"/>
          <w:szCs w:val="28"/>
        </w:rPr>
        <w:t>Куда бы не пришла</w:t>
      </w:r>
      <w:proofErr w:type="gramEnd"/>
      <w:r w:rsidRPr="00856D72">
        <w:rPr>
          <w:rStyle w:val="c2"/>
          <w:sz w:val="28"/>
          <w:szCs w:val="28"/>
        </w:rPr>
        <w:t xml:space="preserve"> Победа в мае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Великого девятого числа.</w:t>
      </w:r>
    </w:p>
    <w:p w:rsidR="00FF44C3" w:rsidRDefault="00FF44C3" w:rsidP="00856D72">
      <w:pPr>
        <w:pStyle w:val="c11"/>
        <w:shd w:val="clear" w:color="auto" w:fill="FFFFFF"/>
        <w:spacing w:line="360" w:lineRule="auto"/>
        <w:jc w:val="center"/>
        <w:rPr>
          <w:rStyle w:val="c2"/>
          <w:sz w:val="28"/>
          <w:szCs w:val="28"/>
        </w:rPr>
      </w:pPr>
      <w:r w:rsidRPr="00856D72">
        <w:rPr>
          <w:rStyle w:val="c2"/>
          <w:sz w:val="28"/>
          <w:szCs w:val="28"/>
        </w:rPr>
        <w:t>И смотрит на сынов своих Россия</w:t>
      </w:r>
    </w:p>
    <w:p w:rsidR="00856D72" w:rsidRPr="00856D72" w:rsidRDefault="00856D72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F44C3" w:rsidRPr="00856D72" w:rsidRDefault="00856D72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rStyle w:val="c2"/>
          <w:sz w:val="28"/>
          <w:szCs w:val="28"/>
        </w:rPr>
        <w:t>Как будто лишь вчера закончен</w:t>
      </w:r>
      <w:r w:rsidR="00FF44C3" w:rsidRPr="00856D72">
        <w:rPr>
          <w:rStyle w:val="c2"/>
          <w:sz w:val="28"/>
          <w:szCs w:val="28"/>
        </w:rPr>
        <w:t xml:space="preserve"> бой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Проходят победители седые,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Победа остается молодой.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Как быстро бы года не пролетали,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От нас не отдаляется она,</w:t>
      </w:r>
    </w:p>
    <w:p w:rsidR="00FF44C3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856D72">
        <w:rPr>
          <w:rStyle w:val="c2"/>
          <w:sz w:val="28"/>
          <w:szCs w:val="28"/>
        </w:rPr>
        <w:t>И ей к лицу солдатские медали,</w:t>
      </w:r>
    </w:p>
    <w:p w:rsidR="00B510C6" w:rsidRPr="00856D72" w:rsidRDefault="00FF44C3" w:rsidP="00856D72">
      <w:pPr>
        <w:pStyle w:val="c11"/>
        <w:shd w:val="clear" w:color="auto" w:fill="FFFFFF"/>
        <w:spacing w:line="360" w:lineRule="auto"/>
        <w:jc w:val="center"/>
        <w:rPr>
          <w:rStyle w:val="c3"/>
          <w:sz w:val="28"/>
          <w:szCs w:val="28"/>
        </w:rPr>
      </w:pPr>
      <w:r w:rsidRPr="00856D72">
        <w:rPr>
          <w:rStyle w:val="c2"/>
          <w:sz w:val="28"/>
          <w:szCs w:val="28"/>
        </w:rPr>
        <w:t>К лицу ей боевые ордена.</w:t>
      </w:r>
    </w:p>
    <w:p w:rsidR="00856D72" w:rsidRDefault="00856D72" w:rsidP="00B510C6">
      <w:pPr>
        <w:pStyle w:val="c8"/>
        <w:shd w:val="clear" w:color="auto" w:fill="FFFFFF"/>
        <w:spacing w:line="360" w:lineRule="auto"/>
        <w:rPr>
          <w:rStyle w:val="c3"/>
          <w:sz w:val="28"/>
          <w:szCs w:val="28"/>
        </w:rPr>
      </w:pPr>
      <w:r w:rsidRPr="00856D72">
        <w:rPr>
          <w:rStyle w:val="c3"/>
          <w:b/>
          <w:sz w:val="28"/>
          <w:szCs w:val="28"/>
        </w:rPr>
        <w:t>ДАША:</w:t>
      </w:r>
      <w:r w:rsidRPr="00856D72">
        <w:rPr>
          <w:rStyle w:val="c3"/>
          <w:sz w:val="28"/>
          <w:szCs w:val="28"/>
        </w:rPr>
        <w:t xml:space="preserve"> </w:t>
      </w:r>
      <w:r>
        <w:rPr>
          <w:rStyle w:val="c3"/>
          <w:sz w:val="28"/>
          <w:szCs w:val="28"/>
        </w:rPr>
        <w:t xml:space="preserve">    </w:t>
      </w:r>
      <w:r w:rsidR="00B510C6" w:rsidRPr="00856D72">
        <w:rPr>
          <w:rStyle w:val="c3"/>
          <w:sz w:val="28"/>
          <w:szCs w:val="28"/>
        </w:rPr>
        <w:t>Фронт и тыл….</w:t>
      </w:r>
      <w:r>
        <w:rPr>
          <w:sz w:val="28"/>
          <w:szCs w:val="28"/>
        </w:rPr>
        <w:t xml:space="preserve"> </w:t>
      </w:r>
      <w:r w:rsidR="00B510C6" w:rsidRPr="00856D72">
        <w:rPr>
          <w:rStyle w:val="c3"/>
          <w:sz w:val="28"/>
          <w:szCs w:val="28"/>
        </w:rPr>
        <w:t>Эти понятия глубоко взаимосвязаны, именно их неразрывная связь ковала победу. Говоря о доблестном, героическом пути советских солдат, которые, пережив горечь поражений, потерь и отступлений первых лет войны, назло всем врагам дошли до Берлина и одержали Вели</w:t>
      </w:r>
      <w:r>
        <w:rPr>
          <w:rStyle w:val="c3"/>
          <w:sz w:val="28"/>
          <w:szCs w:val="28"/>
        </w:rPr>
        <w:t xml:space="preserve">кую победу. </w:t>
      </w:r>
    </w:p>
    <w:p w:rsidR="00B510C6" w:rsidRPr="00856D72" w:rsidRDefault="00856D72" w:rsidP="00856D72">
      <w:pPr>
        <w:pStyle w:val="c8"/>
        <w:shd w:val="clear" w:color="auto" w:fill="FFFFFF"/>
        <w:spacing w:line="360" w:lineRule="auto"/>
        <w:ind w:firstLine="708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Нельзя </w:t>
      </w:r>
      <w:r w:rsidR="00B510C6" w:rsidRPr="00856D72">
        <w:rPr>
          <w:rStyle w:val="c3"/>
          <w:sz w:val="28"/>
          <w:szCs w:val="28"/>
        </w:rPr>
        <w:t xml:space="preserve"> не вспомнить о поистине самоотверженном труде оставшихся в тылу женщин, подростков, на их хрупкие плечи легла вся тяжесть обеспечения фронта бо</w:t>
      </w:r>
      <w:r>
        <w:rPr>
          <w:rStyle w:val="c3"/>
          <w:sz w:val="28"/>
          <w:szCs w:val="28"/>
        </w:rPr>
        <w:t>еприпасами, оружием, продуктами, о</w:t>
      </w:r>
      <w:r w:rsidR="00B510C6" w:rsidRPr="00856D72">
        <w:rPr>
          <w:rStyle w:val="c3"/>
          <w:sz w:val="28"/>
          <w:szCs w:val="28"/>
        </w:rPr>
        <w:t>деждой.</w:t>
      </w:r>
      <w:r>
        <w:rPr>
          <w:sz w:val="28"/>
          <w:szCs w:val="28"/>
        </w:rPr>
        <w:t xml:space="preserve"> </w:t>
      </w:r>
      <w:r w:rsidR="00B510C6" w:rsidRPr="00856D72">
        <w:rPr>
          <w:rStyle w:val="c2"/>
          <w:sz w:val="28"/>
          <w:szCs w:val="28"/>
        </w:rPr>
        <w:t xml:space="preserve"> Почти половина жителей нашего села </w:t>
      </w:r>
      <w:r>
        <w:rPr>
          <w:rStyle w:val="c2"/>
          <w:sz w:val="28"/>
          <w:szCs w:val="28"/>
        </w:rPr>
        <w:t>составляла</w:t>
      </w:r>
      <w:r w:rsidR="00B510C6" w:rsidRPr="00856D72">
        <w:rPr>
          <w:rStyle w:val="c2"/>
          <w:sz w:val="28"/>
          <w:szCs w:val="28"/>
        </w:rPr>
        <w:t xml:space="preserve"> трудовой фронт. Мы благодарим их за ратный труд во имя мира на земле.</w:t>
      </w:r>
    </w:p>
    <w:p w:rsidR="00856D72" w:rsidRDefault="00D62501" w:rsidP="00D62501">
      <w:pPr>
        <w:pStyle w:val="c8"/>
        <w:shd w:val="clear" w:color="auto" w:fill="FFFFFF"/>
        <w:spacing w:line="360" w:lineRule="auto"/>
        <w:rPr>
          <w:rStyle w:val="c2"/>
          <w:sz w:val="28"/>
          <w:szCs w:val="28"/>
        </w:rPr>
      </w:pPr>
      <w:r w:rsidRPr="00856D72">
        <w:rPr>
          <w:rStyle w:val="c2"/>
          <w:sz w:val="28"/>
          <w:szCs w:val="28"/>
        </w:rPr>
        <w:t xml:space="preserve">Мы не должны забывать о тех, кто работал для передовой, для Победы. Это был тоже фронт, только трудовой, тяжёлый, </w:t>
      </w:r>
      <w:r w:rsidR="00856D72">
        <w:rPr>
          <w:rStyle w:val="c2"/>
          <w:sz w:val="28"/>
          <w:szCs w:val="28"/>
        </w:rPr>
        <w:t xml:space="preserve">с </w:t>
      </w:r>
      <w:r w:rsidRPr="00856D72">
        <w:rPr>
          <w:rStyle w:val="c2"/>
          <w:sz w:val="28"/>
          <w:szCs w:val="28"/>
        </w:rPr>
        <w:t>ненормированным рабоч</w:t>
      </w:r>
      <w:r w:rsidR="00772EC3">
        <w:rPr>
          <w:rStyle w:val="c2"/>
          <w:sz w:val="28"/>
          <w:szCs w:val="28"/>
        </w:rPr>
        <w:t>им временем. Труженики тыла</w:t>
      </w:r>
      <w:r w:rsidRPr="00856D72">
        <w:rPr>
          <w:rStyle w:val="c2"/>
          <w:sz w:val="28"/>
          <w:szCs w:val="28"/>
        </w:rPr>
        <w:t xml:space="preserve"> тоже</w:t>
      </w:r>
      <w:r w:rsidR="00772EC3">
        <w:rPr>
          <w:rStyle w:val="c2"/>
          <w:sz w:val="28"/>
          <w:szCs w:val="28"/>
        </w:rPr>
        <w:t xml:space="preserve"> были </w:t>
      </w:r>
      <w:r w:rsidRPr="00856D72">
        <w:rPr>
          <w:rStyle w:val="c2"/>
          <w:sz w:val="28"/>
          <w:szCs w:val="28"/>
        </w:rPr>
        <w:t xml:space="preserve"> бойцами</w:t>
      </w:r>
      <w:r w:rsidR="00772EC3">
        <w:rPr>
          <w:rStyle w:val="c2"/>
          <w:sz w:val="28"/>
          <w:szCs w:val="28"/>
        </w:rPr>
        <w:t>, только трудового фронта.</w:t>
      </w:r>
    </w:p>
    <w:p w:rsidR="009C1A50" w:rsidRPr="00E322A9" w:rsidRDefault="00856D72" w:rsidP="00856D72">
      <w:pPr>
        <w:pStyle w:val="c8"/>
        <w:shd w:val="clear" w:color="auto" w:fill="FFFFFF"/>
        <w:spacing w:line="360" w:lineRule="auto"/>
        <w:rPr>
          <w:sz w:val="28"/>
          <w:szCs w:val="28"/>
        </w:rPr>
      </w:pPr>
      <w:r w:rsidRPr="00856D72">
        <w:rPr>
          <w:rStyle w:val="c2"/>
          <w:b/>
          <w:sz w:val="28"/>
          <w:szCs w:val="28"/>
        </w:rPr>
        <w:t>ЛЕНА:</w:t>
      </w:r>
      <w:r>
        <w:rPr>
          <w:rStyle w:val="c2"/>
          <w:sz w:val="28"/>
          <w:szCs w:val="28"/>
        </w:rPr>
        <w:t xml:space="preserve">  </w:t>
      </w:r>
      <w:r w:rsidR="00D62501" w:rsidRPr="00856D72">
        <w:rPr>
          <w:rStyle w:val="c2"/>
          <w:sz w:val="28"/>
          <w:szCs w:val="28"/>
        </w:rPr>
        <w:t> Они начали свою трудовою биографию в военные годы молодыми, черной краской опалила война их детство и юность. Они были совсем юными. Для них детство кончилось слишком рано, и началась взрослая жизнь</w:t>
      </w:r>
      <w:r>
        <w:rPr>
          <w:rStyle w:val="c2"/>
          <w:sz w:val="28"/>
          <w:szCs w:val="28"/>
        </w:rPr>
        <w:t>. На 2015 год  в д</w:t>
      </w:r>
      <w:proofErr w:type="gramStart"/>
      <w:r>
        <w:rPr>
          <w:rStyle w:val="c2"/>
          <w:sz w:val="28"/>
          <w:szCs w:val="28"/>
        </w:rPr>
        <w:t>.С</w:t>
      </w:r>
      <w:proofErr w:type="gramEnd"/>
      <w:r>
        <w:rPr>
          <w:rStyle w:val="c2"/>
          <w:sz w:val="28"/>
          <w:szCs w:val="28"/>
        </w:rPr>
        <w:t xml:space="preserve">иницына и поселках проживает </w:t>
      </w:r>
      <w:proofErr w:type="spellStart"/>
      <w:r w:rsidR="00E322A9">
        <w:rPr>
          <w:rStyle w:val="c2"/>
          <w:color w:val="FF0000"/>
          <w:sz w:val="28"/>
          <w:szCs w:val="28"/>
        </w:rPr>
        <w:t>_____</w:t>
      </w:r>
      <w:r w:rsidRPr="00E322A9">
        <w:rPr>
          <w:rStyle w:val="c2"/>
          <w:sz w:val="28"/>
          <w:szCs w:val="28"/>
        </w:rPr>
        <w:t>ветеранов</w:t>
      </w:r>
      <w:proofErr w:type="spellEnd"/>
      <w:r w:rsidRPr="00E322A9">
        <w:rPr>
          <w:rStyle w:val="c2"/>
          <w:sz w:val="28"/>
          <w:szCs w:val="28"/>
        </w:rPr>
        <w:t xml:space="preserve"> трудового фронта.</w:t>
      </w:r>
    </w:p>
    <w:p w:rsidR="00772EC3" w:rsidRDefault="00856D72" w:rsidP="00856D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72">
        <w:rPr>
          <w:rFonts w:ascii="Times New Roman" w:hAnsi="Times New Roman" w:cs="Times New Roman"/>
          <w:b/>
          <w:sz w:val="28"/>
          <w:szCs w:val="28"/>
        </w:rPr>
        <w:t xml:space="preserve">ДАША: </w:t>
      </w:r>
      <w:r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r w:rsidR="00E079A8">
        <w:rPr>
          <w:rFonts w:ascii="Times New Roman" w:hAnsi="Times New Roman" w:cs="Times New Roman"/>
          <w:sz w:val="28"/>
          <w:szCs w:val="28"/>
        </w:rPr>
        <w:t xml:space="preserve"> Шар</w:t>
      </w:r>
      <w:r>
        <w:rPr>
          <w:rFonts w:ascii="Times New Roman" w:hAnsi="Times New Roman" w:cs="Times New Roman"/>
          <w:sz w:val="28"/>
          <w:szCs w:val="28"/>
        </w:rPr>
        <w:t xml:space="preserve">аповой Евдокии Антоновны, </w:t>
      </w:r>
      <w:r w:rsidR="00E079A8">
        <w:rPr>
          <w:rFonts w:ascii="Times New Roman" w:hAnsi="Times New Roman" w:cs="Times New Roman"/>
          <w:sz w:val="28"/>
          <w:szCs w:val="28"/>
        </w:rPr>
        <w:t xml:space="preserve">1917 г.р., уроженки </w:t>
      </w:r>
      <w:proofErr w:type="spellStart"/>
      <w:r w:rsidR="00E079A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E079A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079A8">
        <w:rPr>
          <w:rFonts w:ascii="Times New Roman" w:hAnsi="Times New Roman" w:cs="Times New Roman"/>
          <w:sz w:val="28"/>
          <w:szCs w:val="28"/>
        </w:rPr>
        <w:t>иницино</w:t>
      </w:r>
      <w:proofErr w:type="spellEnd"/>
      <w:r w:rsidR="00E079A8">
        <w:rPr>
          <w:rFonts w:ascii="Times New Roman" w:hAnsi="Times New Roman" w:cs="Times New Roman"/>
          <w:sz w:val="28"/>
          <w:szCs w:val="28"/>
        </w:rPr>
        <w:t>:</w:t>
      </w:r>
      <w:r w:rsidR="00772EC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13BAD" w:rsidRDefault="00E079A8" w:rsidP="00E13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AD">
        <w:rPr>
          <w:rFonts w:ascii="Times New Roman" w:hAnsi="Times New Roman" w:cs="Times New Roman"/>
          <w:sz w:val="24"/>
          <w:szCs w:val="24"/>
        </w:rPr>
        <w:t xml:space="preserve">«До войны я работала в колхозе трактористкой. В 1936 году вышла замуж за Шарапова Александра Васильевича. Переехала в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>иманово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. муж работал в колхозе в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Симаново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 трактористом. Через два года в 1938 году родилас</w:t>
      </w:r>
      <w:r w:rsidR="00856D72" w:rsidRPr="00E13BAD">
        <w:rPr>
          <w:rFonts w:ascii="Times New Roman" w:hAnsi="Times New Roman" w:cs="Times New Roman"/>
          <w:sz w:val="24"/>
          <w:szCs w:val="24"/>
        </w:rPr>
        <w:t xml:space="preserve">ь первая дочь. </w:t>
      </w:r>
      <w:r w:rsidRPr="00E13BAD">
        <w:rPr>
          <w:rFonts w:ascii="Times New Roman" w:hAnsi="Times New Roman" w:cs="Times New Roman"/>
          <w:sz w:val="24"/>
          <w:szCs w:val="24"/>
        </w:rPr>
        <w:t>В 1940 г муж назначен бригадиром тракторного отряда и председателем рев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 xml:space="preserve">омиссии. </w:t>
      </w:r>
      <w:r w:rsidR="00856D72" w:rsidRPr="00E13BAD">
        <w:rPr>
          <w:rFonts w:ascii="Times New Roman" w:hAnsi="Times New Roman" w:cs="Times New Roman"/>
          <w:sz w:val="24"/>
          <w:szCs w:val="24"/>
        </w:rPr>
        <w:t xml:space="preserve">В </w:t>
      </w:r>
      <w:r w:rsidRPr="00E13BAD">
        <w:rPr>
          <w:rFonts w:ascii="Times New Roman" w:hAnsi="Times New Roman" w:cs="Times New Roman"/>
          <w:sz w:val="24"/>
          <w:szCs w:val="24"/>
        </w:rPr>
        <w:t xml:space="preserve"> конце 1940 г родилась вторая дочь, а в 1941, когда старшей дочери было 2,5 годика, а младшей 7 месяцев пришла мужу повестка, и его забрали на фронт. Я осталась одна с двумя малолетними детьми. В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Симаново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 у меня не было родственников, детей не с кем </w:t>
      </w:r>
    </w:p>
    <w:p w:rsidR="00E13BAD" w:rsidRDefault="00E13BAD" w:rsidP="00E13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9A8" w:rsidRPr="00E13BAD" w:rsidRDefault="00E079A8" w:rsidP="00E13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BAD">
        <w:rPr>
          <w:rFonts w:ascii="Times New Roman" w:hAnsi="Times New Roman" w:cs="Times New Roman"/>
          <w:sz w:val="24"/>
          <w:szCs w:val="24"/>
        </w:rPr>
        <w:t xml:space="preserve">было оставить, и я продолжала оставаться дома, не работала в колхозе. Через некоторое время ко мне пришли председатель колхоза, и приказал выйти на работу. Я отказалась. Тогда на меня подали в суд за невыработанные трудодни. Судья вынес решение выйти на работу в колхоз. Меня назначили заведующей Симановской фермой. На ферме, кроме меня работали еще три человека: две доярки и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пойщица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. Пока у женщин перерыв, я бегала домой к детям. Не успею их накормить, переодеть, а за мной уже бегут. В 1943 году пришла повестка: лейтенант Шарапов А.В. погиб в бою. Похоронен в Ржевской области, 200 км от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>рыдино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. я пошла к председателю за разрешением на переезд к матери в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д.Синицино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. Получила отказ. Затем поехала в город к прокурору с этой же просьбой. Переезд был разрешен. Я переехала в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>иницино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 к родителям. В это время сгорел склад, кладовщица испугалась и заболела, начались припадки у неё. Ко мне пришел председатель колхоза д. </w:t>
      </w:r>
      <w:proofErr w:type="spellStart"/>
      <w:r w:rsidRPr="00E13BAD">
        <w:rPr>
          <w:rFonts w:ascii="Times New Roman" w:hAnsi="Times New Roman" w:cs="Times New Roman"/>
          <w:sz w:val="24"/>
          <w:szCs w:val="24"/>
        </w:rPr>
        <w:t>Симаново</w:t>
      </w:r>
      <w:proofErr w:type="spellEnd"/>
      <w:r w:rsidRPr="00E13BAD">
        <w:rPr>
          <w:rFonts w:ascii="Times New Roman" w:hAnsi="Times New Roman" w:cs="Times New Roman"/>
          <w:sz w:val="24"/>
          <w:szCs w:val="24"/>
        </w:rPr>
        <w:t xml:space="preserve"> и предложил выйти на работу </w:t>
      </w:r>
      <w:proofErr w:type="gramStart"/>
      <w:r w:rsidRPr="00E13BAD">
        <w:rPr>
          <w:rFonts w:ascii="Times New Roman" w:hAnsi="Times New Roman" w:cs="Times New Roman"/>
          <w:sz w:val="24"/>
          <w:szCs w:val="24"/>
        </w:rPr>
        <w:t>заведующей склада</w:t>
      </w:r>
      <w:proofErr w:type="gramEnd"/>
      <w:r w:rsidRPr="00E13BAD">
        <w:rPr>
          <w:rFonts w:ascii="Times New Roman" w:hAnsi="Times New Roman" w:cs="Times New Roman"/>
          <w:sz w:val="24"/>
          <w:szCs w:val="24"/>
        </w:rPr>
        <w:t>. Я отказалась, сославшись на малолетних детей. Через некоторое время вызвали в сельсовет. Там мне сказали, что если я не приму склад, то мне пришлют повестку на фронт, а детей отдадут в детский дом. Я приняла склад. Склад находился там, где ныне дом культуры, на это место были свезены кулацкие амбары и огорожены забором, здесь же рабочие веяли, молотили зерно. Кладовщицей я проработала до 1946 года. В декабре 1945 года прошла ревизия, отчетное собрание и после этого я отказалась от этой работы. Перешла работать в детский дом нянечкой, затем работала швеей, на дому шила детям одежду. В 1948 году перешла работать в дом отдыха, затем вышла на пенсию…».</w:t>
      </w:r>
    </w:p>
    <w:p w:rsidR="00772EC3" w:rsidRDefault="00856D72" w:rsidP="00856D72">
      <w:pPr>
        <w:rPr>
          <w:rFonts w:ascii="Times New Roman" w:hAnsi="Times New Roman" w:cs="Times New Roman"/>
          <w:bCs/>
          <w:sz w:val="28"/>
          <w:szCs w:val="28"/>
        </w:rPr>
      </w:pPr>
      <w:r w:rsidRPr="00772EC3">
        <w:rPr>
          <w:rFonts w:ascii="Times New Roman" w:hAnsi="Times New Roman" w:cs="Times New Roman"/>
          <w:b/>
          <w:sz w:val="28"/>
          <w:szCs w:val="28"/>
        </w:rPr>
        <w:t>ЛЕНА:</w:t>
      </w:r>
      <w:r>
        <w:rPr>
          <w:rFonts w:ascii="Times New Roman" w:hAnsi="Times New Roman" w:cs="Times New Roman"/>
          <w:sz w:val="28"/>
          <w:szCs w:val="28"/>
        </w:rPr>
        <w:t xml:space="preserve">  на данной экспозиции вы можете увидеть фотографию нашего земляка, уроженца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иницына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Семёна Даниловича, 1907 г.р., где он изобра</w:t>
      </w:r>
      <w:r w:rsidR="00772EC3">
        <w:rPr>
          <w:rFonts w:ascii="Times New Roman" w:hAnsi="Times New Roman" w:cs="Times New Roman"/>
          <w:sz w:val="28"/>
          <w:szCs w:val="28"/>
        </w:rPr>
        <w:t xml:space="preserve">жен с шестилетней дочерью Лидой (на этом фото ему было 39 лет).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В августе 1941 года </w:t>
      </w:r>
      <w:r w:rsidR="00772EC3">
        <w:rPr>
          <w:rFonts w:ascii="Times New Roman" w:hAnsi="Times New Roman" w:cs="Times New Roman"/>
          <w:bCs/>
          <w:sz w:val="28"/>
          <w:szCs w:val="28"/>
        </w:rPr>
        <w:t xml:space="preserve">он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был призван </w:t>
      </w:r>
      <w:r>
        <w:rPr>
          <w:rFonts w:ascii="Times New Roman" w:hAnsi="Times New Roman" w:cs="Times New Roman"/>
          <w:bCs/>
          <w:sz w:val="28"/>
          <w:szCs w:val="28"/>
        </w:rPr>
        <w:t>на фронт.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Погиб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4 января 1942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в Калининской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Старицкого района,  деревне </w:t>
      </w:r>
      <w:proofErr w:type="spellStart"/>
      <w:r w:rsidRPr="00856D72">
        <w:rPr>
          <w:rFonts w:ascii="Times New Roman" w:hAnsi="Times New Roman" w:cs="Times New Roman"/>
          <w:bCs/>
          <w:sz w:val="28"/>
          <w:szCs w:val="28"/>
        </w:rPr>
        <w:t>Гридино</w:t>
      </w:r>
      <w:proofErr w:type="spellEnd"/>
      <w:r w:rsidRPr="00856D7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2EC3"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Похоронка родным выслана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2">
        <w:rPr>
          <w:rFonts w:ascii="Times New Roman" w:hAnsi="Times New Roman" w:cs="Times New Roman"/>
          <w:bCs/>
          <w:sz w:val="28"/>
          <w:szCs w:val="28"/>
        </w:rPr>
        <w:t xml:space="preserve">15 февраля 1942 года.   </w:t>
      </w:r>
    </w:p>
    <w:p w:rsidR="00856D72" w:rsidRDefault="00856D72" w:rsidP="00772EC3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Его жена передала нам в музейную комнату </w:t>
      </w:r>
      <w:r w:rsidR="00772EC3">
        <w:rPr>
          <w:rFonts w:ascii="Times New Roman" w:hAnsi="Times New Roman" w:cs="Times New Roman"/>
          <w:bCs/>
          <w:sz w:val="28"/>
          <w:szCs w:val="28"/>
        </w:rPr>
        <w:t>копию его последнего  письма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которое датировано 25 октября 1941 года, а через два месяца он погиб в бою. </w:t>
      </w:r>
    </w:p>
    <w:p w:rsidR="00E13BAD" w:rsidRDefault="00E13BAD" w:rsidP="00E13BAD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13BAD">
        <w:rPr>
          <w:rFonts w:ascii="Times New Roman" w:hAnsi="Times New Roman" w:cs="Times New Roman"/>
          <w:bCs/>
          <w:sz w:val="28"/>
          <w:szCs w:val="28"/>
        </w:rPr>
        <w:t>Близится 70-летняя годовщина со дня окончания Великой Отечественной войны, когда смолкли последние залпы сражений, когда в поверженном Берлине была поставлена победная точка в четырёхлетней, кровопролитной войне, и народ Европы избавился от фашистской чумы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E13BAD">
        <w:rPr>
          <w:rFonts w:ascii="Times New Roman" w:hAnsi="Times New Roman" w:cs="Times New Roman"/>
          <w:bCs/>
          <w:sz w:val="28"/>
          <w:szCs w:val="28"/>
        </w:rPr>
        <w:t xml:space="preserve"> Сегодня мы не должны забывать о подвиге совершенным нашим народом в годы Великой Отечественной войны! Каждый должен быть патриотом своей Родины, любить свое Отечество, и заботиться о нем.</w:t>
      </w:r>
    </w:p>
    <w:p w:rsidR="00E322A9" w:rsidRDefault="00E13BAD" w:rsidP="00E322A9">
      <w:pPr>
        <w:rPr>
          <w:rFonts w:ascii="Times New Roman" w:hAnsi="Times New Roman" w:cs="Times New Roman"/>
          <w:bCs/>
          <w:sz w:val="28"/>
          <w:szCs w:val="28"/>
        </w:rPr>
      </w:pPr>
      <w:r w:rsidRPr="00E13BAD">
        <w:rPr>
          <w:rFonts w:ascii="Times New Roman" w:hAnsi="Times New Roman" w:cs="Times New Roman"/>
          <w:b/>
          <w:bCs/>
          <w:sz w:val="28"/>
          <w:szCs w:val="28"/>
        </w:rPr>
        <w:t>ДАША: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свою экскурсию позвольте мне закончить словами нашей землячки Малининой Фаины Андреевны:</w:t>
      </w:r>
    </w:p>
    <w:p w:rsidR="00E322A9" w:rsidRPr="007E4579" w:rsidRDefault="00E322A9" w:rsidP="007E4579">
      <w:pPr>
        <w:jc w:val="center"/>
        <w:rPr>
          <w:rFonts w:asciiTheme="majorHAnsi" w:hAnsiTheme="majorHAnsi"/>
          <w:sz w:val="24"/>
          <w:szCs w:val="24"/>
        </w:rPr>
      </w:pPr>
      <w:r w:rsidRPr="007E4579">
        <w:rPr>
          <w:rFonts w:asciiTheme="majorHAnsi" w:hAnsiTheme="majorHAnsi"/>
          <w:sz w:val="24"/>
          <w:szCs w:val="24"/>
        </w:rPr>
        <w:t>Майским утром</w:t>
      </w:r>
    </w:p>
    <w:p w:rsidR="00E322A9" w:rsidRPr="007E4579" w:rsidRDefault="00E322A9" w:rsidP="007E4579">
      <w:pPr>
        <w:jc w:val="center"/>
        <w:rPr>
          <w:rFonts w:asciiTheme="majorHAnsi" w:hAnsiTheme="majorHAnsi"/>
          <w:sz w:val="24"/>
          <w:szCs w:val="24"/>
        </w:rPr>
      </w:pPr>
      <w:r w:rsidRPr="007E4579">
        <w:rPr>
          <w:rFonts w:asciiTheme="majorHAnsi" w:hAnsiTheme="majorHAnsi"/>
          <w:sz w:val="24"/>
          <w:szCs w:val="24"/>
        </w:rPr>
        <w:t>В День Победы</w:t>
      </w:r>
    </w:p>
    <w:p w:rsidR="00E322A9" w:rsidRPr="007E4579" w:rsidRDefault="00E322A9" w:rsidP="007E4579">
      <w:pPr>
        <w:jc w:val="center"/>
        <w:rPr>
          <w:rFonts w:asciiTheme="majorHAnsi" w:hAnsiTheme="majorHAnsi"/>
          <w:sz w:val="24"/>
          <w:szCs w:val="24"/>
        </w:rPr>
      </w:pPr>
      <w:r w:rsidRPr="007E4579">
        <w:rPr>
          <w:rFonts w:asciiTheme="majorHAnsi" w:hAnsiTheme="majorHAnsi"/>
          <w:sz w:val="24"/>
          <w:szCs w:val="24"/>
        </w:rPr>
        <w:t>К обелискам соберитесь</w:t>
      </w:r>
    </w:p>
    <w:p w:rsidR="00E322A9" w:rsidRPr="007E4579" w:rsidRDefault="00E322A9" w:rsidP="007E4579">
      <w:pPr>
        <w:jc w:val="center"/>
        <w:rPr>
          <w:rFonts w:asciiTheme="majorHAnsi" w:hAnsiTheme="majorHAnsi"/>
          <w:sz w:val="24"/>
          <w:szCs w:val="24"/>
        </w:rPr>
      </w:pPr>
      <w:r w:rsidRPr="007E4579">
        <w:rPr>
          <w:rFonts w:asciiTheme="majorHAnsi" w:hAnsiTheme="majorHAnsi"/>
          <w:sz w:val="24"/>
          <w:szCs w:val="24"/>
        </w:rPr>
        <w:t>И отцам своим, и братьям</w:t>
      </w:r>
    </w:p>
    <w:p w:rsidR="00FF44C3" w:rsidRPr="007E4579" w:rsidRDefault="00E322A9" w:rsidP="007E457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4579">
        <w:rPr>
          <w:rFonts w:asciiTheme="majorHAnsi" w:hAnsiTheme="majorHAnsi"/>
          <w:sz w:val="24"/>
          <w:szCs w:val="24"/>
        </w:rPr>
        <w:t>Низко, низко, поклонитесь</w:t>
      </w:r>
      <w:r w:rsidR="00B20779" w:rsidRPr="007E4579">
        <w:rPr>
          <w:rFonts w:asciiTheme="majorHAnsi" w:hAnsiTheme="majorHAnsi"/>
          <w:sz w:val="24"/>
          <w:szCs w:val="24"/>
        </w:rPr>
        <w:t>!</w:t>
      </w:r>
    </w:p>
    <w:sectPr w:rsidR="00FF44C3" w:rsidRPr="007E4579" w:rsidSect="00307EB3">
      <w:pgSz w:w="11906" w:h="16838"/>
      <w:pgMar w:top="426" w:right="566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EB3"/>
    <w:rsid w:val="00307EB3"/>
    <w:rsid w:val="00582166"/>
    <w:rsid w:val="006E34A9"/>
    <w:rsid w:val="00772EC3"/>
    <w:rsid w:val="007E4579"/>
    <w:rsid w:val="00856D72"/>
    <w:rsid w:val="009C1A50"/>
    <w:rsid w:val="00A1769B"/>
    <w:rsid w:val="00A45DD7"/>
    <w:rsid w:val="00B20779"/>
    <w:rsid w:val="00B510C6"/>
    <w:rsid w:val="00CA15EF"/>
    <w:rsid w:val="00D62501"/>
    <w:rsid w:val="00E079A8"/>
    <w:rsid w:val="00E13BAD"/>
    <w:rsid w:val="00E322A9"/>
    <w:rsid w:val="00FB1C3E"/>
    <w:rsid w:val="00FF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EB3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FF4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44C3"/>
  </w:style>
  <w:style w:type="character" w:customStyle="1" w:styleId="c2">
    <w:name w:val="c2"/>
    <w:basedOn w:val="a0"/>
    <w:rsid w:val="00FF44C3"/>
  </w:style>
  <w:style w:type="paragraph" w:customStyle="1" w:styleId="c11">
    <w:name w:val="c11"/>
    <w:basedOn w:val="a"/>
    <w:rsid w:val="00FF44C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B510C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6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114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9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74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78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712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8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5561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39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394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85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26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723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295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626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801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79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7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89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73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5517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0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471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969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576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662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693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12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26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23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0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8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6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69069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32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840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780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5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505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1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23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912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396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1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0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9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9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8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2210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15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738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94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566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347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51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69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3316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2015-02-24T05:55:00Z</dcterms:created>
  <dcterms:modified xsi:type="dcterms:W3CDTF">2016-02-10T10:32:00Z</dcterms:modified>
</cp:coreProperties>
</file>