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977" w:rsidRDefault="00CE1977" w:rsidP="00CE19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программе по русскому языку 11 класс</w:t>
      </w:r>
    </w:p>
    <w:p w:rsidR="00CE1977" w:rsidRDefault="00CE1977" w:rsidP="00CE1977">
      <w:pPr>
        <w:jc w:val="center"/>
        <w:rPr>
          <w:b/>
          <w:bCs/>
          <w:sz w:val="28"/>
          <w:szCs w:val="28"/>
        </w:rPr>
      </w:pPr>
    </w:p>
    <w:p w:rsidR="00CE1977" w:rsidRDefault="00CE1977" w:rsidP="00CE1977">
      <w:pPr>
        <w:shd w:val="clear" w:color="auto" w:fill="FFFFFF"/>
        <w:spacing w:before="101" w:line="254" w:lineRule="exact"/>
        <w:ind w:left="10" w:right="5" w:firstLine="283"/>
        <w:rPr>
          <w:sz w:val="24"/>
          <w:szCs w:val="24"/>
        </w:rPr>
      </w:pPr>
      <w:r>
        <w:rPr>
          <w:color w:val="000000"/>
          <w:spacing w:val="-1"/>
        </w:rPr>
        <w:t xml:space="preserve">Русский язык — это родной язык русского народа, государственный язык Российской Федерации; средство </w:t>
      </w:r>
      <w:r>
        <w:rPr>
          <w:color w:val="000000"/>
          <w:spacing w:val="1"/>
        </w:rPr>
        <w:t xml:space="preserve">межнационального общения, консолидации и единения </w:t>
      </w:r>
      <w:r>
        <w:rPr>
          <w:color w:val="000000"/>
          <w:spacing w:val="-2"/>
        </w:rPr>
        <w:t>народов России; основа формирования гражданской иден</w:t>
      </w:r>
      <w:r>
        <w:rPr>
          <w:color w:val="000000"/>
          <w:spacing w:val="-2"/>
        </w:rPr>
        <w:softHyphen/>
      </w:r>
      <w:r>
        <w:rPr>
          <w:color w:val="000000"/>
          <w:spacing w:val="2"/>
        </w:rPr>
        <w:t>тичности и толерантности в поликультурном обществе.</w:t>
      </w:r>
    </w:p>
    <w:p w:rsidR="00CE1977" w:rsidRDefault="00CE1977" w:rsidP="00CE1977">
      <w:pPr>
        <w:shd w:val="clear" w:color="auto" w:fill="FFFFFF"/>
        <w:spacing w:line="254" w:lineRule="exact"/>
        <w:ind w:left="10" w:right="5" w:firstLine="288"/>
      </w:pPr>
      <w:r>
        <w:rPr>
          <w:b/>
          <w:bCs/>
          <w:color w:val="000000"/>
          <w:spacing w:val="-3"/>
        </w:rPr>
        <w:t xml:space="preserve">Целями </w:t>
      </w:r>
      <w:r>
        <w:rPr>
          <w:color w:val="000000"/>
          <w:spacing w:val="-3"/>
        </w:rPr>
        <w:t xml:space="preserve">изучения русского (родного) языка на базовом </w:t>
      </w:r>
      <w:r>
        <w:rPr>
          <w:color w:val="000000"/>
          <w:spacing w:val="3"/>
        </w:rPr>
        <w:t>уровне в средней (полной) школе являются:</w:t>
      </w:r>
    </w:p>
    <w:p w:rsidR="00CE1977" w:rsidRDefault="00CE1977" w:rsidP="00CE1977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54" w:lineRule="exact"/>
        <w:ind w:firstLine="331"/>
        <w:rPr>
          <w:color w:val="000000"/>
        </w:rPr>
      </w:pPr>
      <w:proofErr w:type="gramStart"/>
      <w:r>
        <w:rPr>
          <w:color w:val="000000"/>
          <w:spacing w:val="-3"/>
        </w:rPr>
        <w:t>осмысление</w:t>
      </w:r>
      <w:proofErr w:type="gramEnd"/>
      <w:r>
        <w:rPr>
          <w:color w:val="000000"/>
          <w:spacing w:val="-3"/>
        </w:rPr>
        <w:t xml:space="preserve"> русского (родного) языка как националь</w:t>
      </w:r>
      <w:r>
        <w:rPr>
          <w:color w:val="000000"/>
          <w:spacing w:val="-3"/>
        </w:rPr>
        <w:softHyphen/>
      </w:r>
      <w:r>
        <w:rPr>
          <w:color w:val="000000"/>
        </w:rPr>
        <w:t xml:space="preserve">но-культурного достояния русского народа, как средства </w:t>
      </w:r>
      <w:r>
        <w:rPr>
          <w:color w:val="000000"/>
          <w:spacing w:val="3"/>
        </w:rPr>
        <w:t xml:space="preserve">основного общения; понимание ценности и значимости </w:t>
      </w:r>
      <w:r>
        <w:rPr>
          <w:color w:val="000000"/>
          <w:spacing w:val="5"/>
        </w:rPr>
        <w:t xml:space="preserve">совершенного владения родным языком для овладения </w:t>
      </w:r>
      <w:r>
        <w:rPr>
          <w:color w:val="000000"/>
          <w:spacing w:val="3"/>
        </w:rPr>
        <w:t xml:space="preserve">будущей профессией,  самообразования и социализации </w:t>
      </w:r>
      <w:r>
        <w:rPr>
          <w:color w:val="000000"/>
          <w:spacing w:val="-2"/>
        </w:rPr>
        <w:t>в обществе;</w:t>
      </w:r>
    </w:p>
    <w:p w:rsidR="00CE1977" w:rsidRDefault="00CE1977" w:rsidP="00CE1977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54" w:lineRule="exact"/>
        <w:ind w:firstLine="331"/>
        <w:rPr>
          <w:color w:val="000000"/>
        </w:rPr>
      </w:pPr>
      <w:proofErr w:type="gramStart"/>
      <w:r>
        <w:rPr>
          <w:color w:val="000000"/>
          <w:spacing w:val="3"/>
        </w:rPr>
        <w:t>расширение</w:t>
      </w:r>
      <w:proofErr w:type="gramEnd"/>
      <w:r>
        <w:rPr>
          <w:color w:val="000000"/>
          <w:spacing w:val="3"/>
        </w:rPr>
        <w:t xml:space="preserve"> знаний об устройстве языковой систе</w:t>
      </w:r>
      <w:r>
        <w:rPr>
          <w:color w:val="000000"/>
          <w:spacing w:val="3"/>
        </w:rPr>
        <w:softHyphen/>
      </w:r>
      <w:r>
        <w:rPr>
          <w:color w:val="000000"/>
          <w:spacing w:val="1"/>
        </w:rPr>
        <w:t xml:space="preserve">мы;   закрепление  орфографических  и  пунктуационных </w:t>
      </w:r>
      <w:r>
        <w:rPr>
          <w:color w:val="000000"/>
          <w:spacing w:val="5"/>
        </w:rPr>
        <w:t>навыков учащихся на базе повторения лексики, слово</w:t>
      </w:r>
      <w:r>
        <w:rPr>
          <w:color w:val="000000"/>
          <w:spacing w:val="5"/>
        </w:rPr>
        <w:softHyphen/>
      </w:r>
      <w:r>
        <w:rPr>
          <w:color w:val="000000"/>
          <w:spacing w:val="-1"/>
        </w:rPr>
        <w:t xml:space="preserve">образования и грамматики, осознания принципов русской </w:t>
      </w:r>
      <w:r>
        <w:rPr>
          <w:color w:val="000000"/>
          <w:spacing w:val="2"/>
        </w:rPr>
        <w:t xml:space="preserve">орфографии и пунктуации и систематизации их правил; </w:t>
      </w:r>
      <w:r>
        <w:rPr>
          <w:color w:val="000000"/>
          <w:spacing w:val="1"/>
        </w:rPr>
        <w:t xml:space="preserve">углубление  представлений  старшеклассников  о  стилях </w:t>
      </w:r>
      <w:r>
        <w:rPr>
          <w:color w:val="000000"/>
          <w:spacing w:val="-1"/>
        </w:rPr>
        <w:t>современного русского литературного языка, о стилисти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>ческих возможностях языковых средств разных уровней;</w:t>
      </w:r>
    </w:p>
    <w:p w:rsidR="00CE1977" w:rsidRDefault="00CE1977" w:rsidP="00CE1977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54" w:lineRule="exact"/>
        <w:ind w:firstLine="331"/>
        <w:rPr>
          <w:color w:val="000000"/>
        </w:rPr>
      </w:pPr>
      <w:proofErr w:type="gramStart"/>
      <w:r>
        <w:rPr>
          <w:color w:val="000000"/>
          <w:spacing w:val="-1"/>
        </w:rPr>
        <w:t>овладение</w:t>
      </w:r>
      <w:proofErr w:type="gramEnd"/>
      <w:r>
        <w:rPr>
          <w:color w:val="000000"/>
          <w:spacing w:val="-1"/>
        </w:rPr>
        <w:t xml:space="preserve"> основными орфоэпическими, лексически</w:t>
      </w:r>
      <w:r>
        <w:rPr>
          <w:color w:val="000000"/>
          <w:spacing w:val="-1"/>
        </w:rPr>
        <w:softHyphen/>
        <w:t xml:space="preserve">ми, словообразовательными и грамматическими нормами </w:t>
      </w:r>
      <w:r>
        <w:rPr>
          <w:color w:val="000000"/>
          <w:spacing w:val="2"/>
        </w:rPr>
        <w:t xml:space="preserve">литературного языка и развитие способности применять </w:t>
      </w:r>
      <w:r>
        <w:rPr>
          <w:color w:val="000000"/>
          <w:spacing w:val="8"/>
        </w:rPr>
        <w:t>приобретенные знания, умения и навыки на практике</w:t>
      </w:r>
      <w:r>
        <w:rPr>
          <w:color w:val="000000"/>
          <w:spacing w:val="2"/>
        </w:rPr>
        <w:t>(в учебной деятельности, в общении в разных коммуни</w:t>
      </w:r>
      <w:r>
        <w:rPr>
          <w:color w:val="000000"/>
          <w:spacing w:val="2"/>
        </w:rPr>
        <w:softHyphen/>
      </w:r>
      <w:r>
        <w:rPr>
          <w:color w:val="000000"/>
          <w:spacing w:val="4"/>
        </w:rPr>
        <w:t>кативных ситуациях);</w:t>
      </w:r>
    </w:p>
    <w:p w:rsidR="00CE1977" w:rsidRDefault="00CE1977" w:rsidP="00CE1977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54" w:lineRule="exact"/>
        <w:ind w:firstLine="331"/>
        <w:rPr>
          <w:color w:val="000000"/>
        </w:rPr>
      </w:pPr>
      <w:proofErr w:type="gramStart"/>
      <w:r>
        <w:rPr>
          <w:color w:val="000000"/>
          <w:spacing w:val="-3"/>
        </w:rPr>
        <w:t>овладение</w:t>
      </w:r>
      <w:proofErr w:type="gramEnd"/>
      <w:r>
        <w:rPr>
          <w:color w:val="000000"/>
          <w:spacing w:val="-3"/>
        </w:rPr>
        <w:t xml:space="preserve">   универсальными   учебными  действиями </w:t>
      </w:r>
      <w:r>
        <w:rPr>
          <w:color w:val="000000"/>
          <w:spacing w:val="2"/>
        </w:rPr>
        <w:t>(информационная переработка текста, извлечение необ</w:t>
      </w:r>
      <w:r>
        <w:rPr>
          <w:color w:val="000000"/>
          <w:spacing w:val="2"/>
        </w:rPr>
        <w:softHyphen/>
        <w:t>ходимой информации из словарей разных типов и спра</w:t>
      </w:r>
      <w:r>
        <w:rPr>
          <w:color w:val="000000"/>
          <w:spacing w:val="2"/>
        </w:rPr>
        <w:softHyphen/>
        <w:t>вочников, преобразование полученной информации, ре</w:t>
      </w:r>
      <w:r>
        <w:rPr>
          <w:color w:val="000000"/>
          <w:spacing w:val="2"/>
        </w:rPr>
        <w:softHyphen/>
        <w:t>дактирование текста и др.)«</w:t>
      </w:r>
    </w:p>
    <w:p w:rsidR="00CE1977" w:rsidRDefault="00CE1977" w:rsidP="00CE1977">
      <w:pPr>
        <w:widowControl w:val="0"/>
        <w:numPr>
          <w:ilvl w:val="0"/>
          <w:numId w:val="2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54" w:lineRule="exact"/>
        <w:ind w:firstLine="331"/>
        <w:rPr>
          <w:color w:val="000000"/>
        </w:rPr>
      </w:pPr>
    </w:p>
    <w:p w:rsidR="00CE1977" w:rsidRDefault="00CE1977" w:rsidP="00CE1977">
      <w:pPr>
        <w:shd w:val="clear" w:color="auto" w:fill="FFFFFF"/>
        <w:ind w:left="734"/>
      </w:pPr>
      <w:r>
        <w:rPr>
          <w:b/>
          <w:bCs/>
          <w:color w:val="000000"/>
          <w:spacing w:val="-1"/>
        </w:rPr>
        <w:t>ОБЩАЯ ХАРАКТЕРИСТИКА КУРСА</w:t>
      </w:r>
    </w:p>
    <w:p w:rsidR="00CE1977" w:rsidRDefault="00CE1977" w:rsidP="00CE1977">
      <w:pPr>
        <w:shd w:val="clear" w:color="auto" w:fill="FFFFFF"/>
        <w:spacing w:before="101" w:line="254" w:lineRule="exact"/>
        <w:ind w:left="14" w:firstLine="278"/>
      </w:pPr>
      <w:r>
        <w:rPr>
          <w:b/>
          <w:bCs/>
          <w:color w:val="000000"/>
          <w:spacing w:val="3"/>
        </w:rPr>
        <w:t xml:space="preserve">Содержание </w:t>
      </w:r>
      <w:r>
        <w:rPr>
          <w:color w:val="000000"/>
          <w:spacing w:val="3"/>
        </w:rPr>
        <w:t xml:space="preserve">курса русского языка на базовом уровне </w:t>
      </w:r>
      <w:r>
        <w:rPr>
          <w:color w:val="000000"/>
          <w:spacing w:val="-2"/>
        </w:rPr>
        <w:t xml:space="preserve">в средней (полной) школе учитывает </w:t>
      </w:r>
      <w:proofErr w:type="spellStart"/>
      <w:r>
        <w:rPr>
          <w:color w:val="000000"/>
          <w:spacing w:val="-2"/>
        </w:rPr>
        <w:t>компетентностный</w:t>
      </w:r>
      <w:proofErr w:type="spellEnd"/>
      <w:r>
        <w:rPr>
          <w:color w:val="000000"/>
          <w:spacing w:val="-2"/>
        </w:rPr>
        <w:t xml:space="preserve"> подход и предполагает развитие коммуникативной, язы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 xml:space="preserve">ковой и лингвистической (языковедческой) и </w:t>
      </w:r>
      <w:proofErr w:type="spellStart"/>
      <w:r>
        <w:rPr>
          <w:color w:val="000000"/>
          <w:spacing w:val="-1"/>
        </w:rPr>
        <w:t>культуроведческой</w:t>
      </w:r>
      <w:proofErr w:type="spellEnd"/>
      <w:r>
        <w:rPr>
          <w:color w:val="000000"/>
          <w:spacing w:val="-1"/>
        </w:rPr>
        <w:t xml:space="preserve"> компетенций.</w:t>
      </w:r>
    </w:p>
    <w:p w:rsidR="00CE1977" w:rsidRDefault="00CE1977" w:rsidP="00CE1977">
      <w:pPr>
        <w:shd w:val="clear" w:color="auto" w:fill="FFFFFF"/>
        <w:spacing w:before="5" w:line="254" w:lineRule="exact"/>
        <w:ind w:left="10" w:firstLine="283"/>
      </w:pPr>
      <w:r>
        <w:rPr>
          <w:color w:val="000000"/>
        </w:rPr>
        <w:t xml:space="preserve">Учебник </w:t>
      </w:r>
      <w:proofErr w:type="spellStart"/>
      <w:r>
        <w:rPr>
          <w:rFonts w:ascii="Times New Roman" w:hAnsi="Times New Roman"/>
          <w:sz w:val="24"/>
          <w:szCs w:val="24"/>
        </w:rPr>
        <w:t>Сабаткоев</w:t>
      </w:r>
      <w:proofErr w:type="spellEnd"/>
      <w:r>
        <w:rPr>
          <w:rFonts w:ascii="Times New Roman" w:hAnsi="Times New Roman"/>
          <w:sz w:val="24"/>
          <w:szCs w:val="24"/>
        </w:rPr>
        <w:t xml:space="preserve"> Р.Б., Шакирова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Л.З.,.</w:t>
      </w:r>
      <w:proofErr w:type="gramEnd"/>
      <w:r>
        <w:rPr>
          <w:rFonts w:ascii="Times New Roman" w:hAnsi="Times New Roman"/>
          <w:sz w:val="24"/>
          <w:szCs w:val="24"/>
        </w:rPr>
        <w:t>Панов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М.В</w:t>
      </w:r>
      <w:r>
        <w:rPr>
          <w:color w:val="000000"/>
          <w:spacing w:val="-2"/>
        </w:rPr>
        <w:t xml:space="preserve"> носит в основном практическую направленность. Особое </w:t>
      </w:r>
      <w:r>
        <w:rPr>
          <w:color w:val="000000"/>
        </w:rPr>
        <w:t xml:space="preserve">внимание в нем уделяется формулированию и развитию </w:t>
      </w:r>
      <w:r>
        <w:rPr>
          <w:color w:val="000000"/>
          <w:spacing w:val="2"/>
        </w:rPr>
        <w:t xml:space="preserve">языковой и коммуникативной компетенций учащихся. </w:t>
      </w:r>
      <w:r>
        <w:rPr>
          <w:color w:val="000000"/>
          <w:spacing w:val="4"/>
        </w:rPr>
        <w:t>Материалы, обеспечивающие формулирование и раз</w:t>
      </w:r>
      <w:r>
        <w:rPr>
          <w:color w:val="000000"/>
          <w:spacing w:val="4"/>
        </w:rPr>
        <w:softHyphen/>
      </w:r>
      <w:r>
        <w:rPr>
          <w:color w:val="000000"/>
          <w:spacing w:val="5"/>
        </w:rPr>
        <w:t xml:space="preserve">витие </w:t>
      </w:r>
      <w:proofErr w:type="spellStart"/>
      <w:r>
        <w:rPr>
          <w:color w:val="000000"/>
          <w:spacing w:val="5"/>
        </w:rPr>
        <w:t>культуроведческой</w:t>
      </w:r>
      <w:proofErr w:type="spellEnd"/>
      <w:r>
        <w:rPr>
          <w:color w:val="000000"/>
          <w:spacing w:val="5"/>
        </w:rPr>
        <w:t xml:space="preserve"> компетенции, не объединены </w:t>
      </w:r>
      <w:r>
        <w:rPr>
          <w:color w:val="000000"/>
          <w:spacing w:val="2"/>
        </w:rPr>
        <w:t xml:space="preserve">в особый раздел, а включены в задания, представленные </w:t>
      </w:r>
      <w:r>
        <w:rPr>
          <w:color w:val="000000"/>
          <w:spacing w:val="1"/>
        </w:rPr>
        <w:t>в различных композиционных частях учебника (см., на</w:t>
      </w:r>
      <w:r>
        <w:rPr>
          <w:color w:val="000000"/>
          <w:spacing w:val="1"/>
        </w:rPr>
        <w:softHyphen/>
      </w:r>
      <w:r>
        <w:rPr>
          <w:color w:val="000000"/>
          <w:spacing w:val="2"/>
        </w:rPr>
        <w:t>пример, задания, выделенные подзаголовком «Из исто</w:t>
      </w:r>
      <w:r>
        <w:rPr>
          <w:color w:val="000000"/>
          <w:spacing w:val="2"/>
        </w:rPr>
        <w:softHyphen/>
        <w:t>рии (биографии) слов и фразеологизмов»).</w:t>
      </w:r>
    </w:p>
    <w:p w:rsidR="00CE1977" w:rsidRPr="00A15F32" w:rsidRDefault="00CE1977" w:rsidP="00CE1977">
      <w:pPr>
        <w:shd w:val="clear" w:color="auto" w:fill="FFFFFF"/>
        <w:spacing w:line="254" w:lineRule="exact"/>
        <w:ind w:left="5" w:firstLine="288"/>
        <w:rPr>
          <w:color w:val="000000"/>
          <w:spacing w:val="4"/>
        </w:rPr>
      </w:pPr>
      <w:r>
        <w:rPr>
          <w:color w:val="000000"/>
          <w:spacing w:val="1"/>
        </w:rPr>
        <w:t xml:space="preserve">В особый раздел также не выделены сведения о тексте </w:t>
      </w:r>
      <w:r>
        <w:rPr>
          <w:color w:val="000000"/>
          <w:spacing w:val="2"/>
        </w:rPr>
        <w:t>и его признаках, уже известные учащимся 10—11 клас</w:t>
      </w:r>
      <w:r>
        <w:rPr>
          <w:color w:val="000000"/>
          <w:spacing w:val="2"/>
        </w:rPr>
        <w:softHyphen/>
      </w:r>
      <w:r>
        <w:rPr>
          <w:color w:val="000000"/>
          <w:spacing w:val="3"/>
        </w:rPr>
        <w:t>сов. Реализация программы предполагает системати</w:t>
      </w:r>
      <w:r>
        <w:rPr>
          <w:color w:val="000000"/>
          <w:spacing w:val="3"/>
        </w:rPr>
        <w:softHyphen/>
      </w:r>
      <w:r>
        <w:rPr>
          <w:color w:val="000000"/>
        </w:rPr>
        <w:t xml:space="preserve">ческую работу с текстами разных типов и анализ </w:t>
      </w:r>
      <w:proofErr w:type="spellStart"/>
      <w:r>
        <w:rPr>
          <w:color w:val="000000"/>
        </w:rPr>
        <w:t>тек</w:t>
      </w:r>
      <w:r>
        <w:rPr>
          <w:color w:val="000000"/>
          <w:spacing w:val="1"/>
        </w:rPr>
        <w:t>стообразующих</w:t>
      </w:r>
      <w:proofErr w:type="spellEnd"/>
      <w:r>
        <w:rPr>
          <w:color w:val="000000"/>
          <w:spacing w:val="1"/>
        </w:rPr>
        <w:t xml:space="preserve"> функций различных языковых средств. </w:t>
      </w:r>
      <w:r>
        <w:rPr>
          <w:color w:val="000000"/>
          <w:spacing w:val="2"/>
        </w:rPr>
        <w:t xml:space="preserve">Задания, связанные с многоаспектным анализом текста, </w:t>
      </w:r>
      <w:r>
        <w:rPr>
          <w:color w:val="000000"/>
          <w:spacing w:val="11"/>
        </w:rPr>
        <w:t xml:space="preserve">преобразованием информации, в нем содержащейся, </w:t>
      </w:r>
      <w:r>
        <w:rPr>
          <w:color w:val="000000"/>
          <w:spacing w:val="-1"/>
        </w:rPr>
        <w:t xml:space="preserve">и последовательным формированием навыков речевого </w:t>
      </w:r>
      <w:r>
        <w:rPr>
          <w:color w:val="000000"/>
          <w:spacing w:val="4"/>
        </w:rPr>
        <w:t>общения, включены во все разделы учебника.</w:t>
      </w:r>
    </w:p>
    <w:p w:rsidR="00CE1977" w:rsidRDefault="00CE1977" w:rsidP="00CE1977">
      <w:pPr>
        <w:pStyle w:val="a3"/>
        <w:numPr>
          <w:ilvl w:val="0"/>
          <w:numId w:val="1"/>
        </w:numPr>
        <w:spacing w:after="0" w:line="240" w:lineRule="auto"/>
        <w:jc w:val="both"/>
      </w:pPr>
      <w:r w:rsidRPr="00A15F32">
        <w:rPr>
          <w:rFonts w:ascii="Times New Roman" w:hAnsi="Times New Roman"/>
          <w:bCs/>
          <w:color w:val="000000"/>
          <w:spacing w:val="4"/>
          <w:sz w:val="24"/>
          <w:szCs w:val="24"/>
        </w:rPr>
        <w:t>Учебник Русский язык 10 -11 класс</w:t>
      </w:r>
      <w:r>
        <w:rPr>
          <w:rFonts w:ascii="Times New Roman" w:hAnsi="Times New Roman"/>
          <w:bCs/>
          <w:color w:val="000000"/>
          <w:spacing w:val="4"/>
          <w:sz w:val="24"/>
          <w:szCs w:val="24"/>
        </w:rPr>
        <w:t>.</w:t>
      </w:r>
      <w:r>
        <w:rPr>
          <w:b/>
          <w:bCs/>
          <w:color w:val="000000"/>
          <w:spacing w:val="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Сабаткоев</w:t>
      </w:r>
      <w:proofErr w:type="spellEnd"/>
      <w:r>
        <w:rPr>
          <w:rFonts w:ascii="Times New Roman" w:hAnsi="Times New Roman"/>
          <w:sz w:val="24"/>
          <w:szCs w:val="24"/>
        </w:rPr>
        <w:t xml:space="preserve"> Р.Б., Шакирова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Л.З.,.</w:t>
      </w:r>
      <w:proofErr w:type="gramEnd"/>
      <w:r>
        <w:rPr>
          <w:rFonts w:ascii="Times New Roman" w:hAnsi="Times New Roman"/>
          <w:sz w:val="24"/>
          <w:szCs w:val="24"/>
        </w:rPr>
        <w:t>Панов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М.В. Русский язык.  Учебник для 10-11 классов национальных общеобразовательных учреждений. – Санкт-Петербург: Просвещение, 2001 г.</w:t>
      </w:r>
    </w:p>
    <w:p w:rsidR="00CE1977" w:rsidRDefault="00CE1977" w:rsidP="00CE1977">
      <w:pPr>
        <w:shd w:val="clear" w:color="auto" w:fill="FFFFFF"/>
        <w:ind w:left="34"/>
        <w:rPr>
          <w:b/>
          <w:bCs/>
          <w:color w:val="000000"/>
          <w:spacing w:val="4"/>
        </w:rPr>
      </w:pPr>
    </w:p>
    <w:p w:rsidR="00CE1977" w:rsidRDefault="00CE1977" w:rsidP="00CE1977">
      <w:pPr>
        <w:shd w:val="clear" w:color="auto" w:fill="FFFFFF"/>
        <w:ind w:left="34"/>
        <w:jc w:val="center"/>
        <w:rPr>
          <w:b/>
          <w:bCs/>
          <w:color w:val="000000"/>
          <w:spacing w:val="4"/>
        </w:rPr>
      </w:pPr>
    </w:p>
    <w:p w:rsidR="004944BB" w:rsidRDefault="004944BB">
      <w:bookmarkStart w:id="0" w:name="_GoBack"/>
      <w:bookmarkEnd w:id="0"/>
    </w:p>
    <w:sectPr w:rsidR="0049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C96826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EFE2F5A"/>
    <w:multiLevelType w:val="hybridMultilevel"/>
    <w:tmpl w:val="A8147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77"/>
    <w:rsid w:val="004944BB"/>
    <w:rsid w:val="00CE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A7051-4ED7-44CC-8F4D-12C24F73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97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2015-02-19T10:25:00Z</dcterms:created>
  <dcterms:modified xsi:type="dcterms:W3CDTF">2015-02-19T10:26:00Z</dcterms:modified>
</cp:coreProperties>
</file>