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1E1" w:rsidRDefault="00756B4A" w:rsidP="00A571E1">
      <w:pPr>
        <w:pStyle w:val="Default"/>
        <w:jc w:val="center"/>
        <w:rPr>
          <w:b/>
          <w:color w:val="000000" w:themeColor="text1"/>
        </w:rPr>
      </w:pPr>
      <w:r w:rsidRPr="00756B4A">
        <w:rPr>
          <w:b/>
          <w:noProof/>
          <w:color w:val="000000" w:themeColor="text1"/>
        </w:rPr>
        <w:drawing>
          <wp:inline distT="0" distB="0" distL="0" distR="0">
            <wp:extent cx="8707755" cy="6357673"/>
            <wp:effectExtent l="0" t="0" r="0" b="0"/>
            <wp:docPr id="1" name="Рисунок 1" descr="C:\Users\Admin\Desktop\все титульники\татарский язык\страница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татарский язык\страница_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755" cy="6357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1E1" w:rsidRDefault="00A571E1" w:rsidP="00870A55">
      <w:pPr>
        <w:pStyle w:val="Default"/>
        <w:jc w:val="center"/>
        <w:rPr>
          <w:b/>
          <w:color w:val="000000" w:themeColor="text1"/>
        </w:rPr>
      </w:pPr>
    </w:p>
    <w:p w:rsidR="00756B4A" w:rsidRDefault="00756B4A" w:rsidP="00870A55">
      <w:pPr>
        <w:pStyle w:val="Default"/>
        <w:jc w:val="center"/>
        <w:rPr>
          <w:b/>
          <w:color w:val="000000" w:themeColor="text1"/>
        </w:rPr>
      </w:pPr>
    </w:p>
    <w:p w:rsidR="00870A55" w:rsidRPr="00D66DA6" w:rsidRDefault="00870A55" w:rsidP="00870A55">
      <w:pPr>
        <w:pStyle w:val="Default"/>
        <w:jc w:val="center"/>
        <w:rPr>
          <w:b/>
          <w:color w:val="000000" w:themeColor="text1"/>
        </w:rPr>
      </w:pPr>
      <w:bookmarkStart w:id="0" w:name="_GoBack"/>
      <w:bookmarkEnd w:id="0"/>
      <w:r w:rsidRPr="00D66DA6">
        <w:rPr>
          <w:b/>
          <w:color w:val="000000" w:themeColor="text1"/>
        </w:rPr>
        <w:lastRenderedPageBreak/>
        <w:t>Рабочая программа</w:t>
      </w:r>
    </w:p>
    <w:p w:rsidR="00870A55" w:rsidRPr="00D66DA6" w:rsidRDefault="00870A55" w:rsidP="00870A55">
      <w:pPr>
        <w:pStyle w:val="Default"/>
        <w:jc w:val="both"/>
        <w:rPr>
          <w:color w:val="000000" w:themeColor="text1"/>
        </w:rPr>
      </w:pPr>
    </w:p>
    <w:p w:rsidR="00870A55" w:rsidRPr="00D66DA6" w:rsidRDefault="00870A55" w:rsidP="00870A55">
      <w:pPr>
        <w:pStyle w:val="Default"/>
        <w:jc w:val="both"/>
      </w:pPr>
      <w:r w:rsidRPr="00D66DA6">
        <w:rPr>
          <w:color w:val="000000" w:themeColor="text1"/>
        </w:rPr>
        <w:tab/>
      </w:r>
      <w:r w:rsidRPr="00D66DA6">
        <w:t xml:space="preserve">по татарскому языку  представляет собой целостный документ, включающий разделы: </w:t>
      </w:r>
    </w:p>
    <w:p w:rsidR="00870A55" w:rsidRPr="00D66DA6" w:rsidRDefault="00870A55" w:rsidP="00870A55">
      <w:pPr>
        <w:pStyle w:val="Default"/>
        <w:jc w:val="both"/>
      </w:pPr>
      <w:r w:rsidRPr="00D66DA6">
        <w:t>1.</w:t>
      </w:r>
      <w:r w:rsidRPr="00D66DA6">
        <w:rPr>
          <w:b/>
        </w:rPr>
        <w:t>Пояснительная записка</w:t>
      </w:r>
      <w:r w:rsidRPr="00D66DA6">
        <w:t xml:space="preserve"> (в пояснительной записке указывается статус программы, общая характеристика учебного предмета, описание мест</w:t>
      </w:r>
      <w:r w:rsidR="00A33534">
        <w:t>а учебного предмета</w:t>
      </w:r>
      <w:r w:rsidRPr="00D66DA6">
        <w:t xml:space="preserve">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870A55" w:rsidRPr="00D66DA6" w:rsidRDefault="00870A55" w:rsidP="00870A55">
      <w:pPr>
        <w:pStyle w:val="Default"/>
        <w:jc w:val="both"/>
        <w:rPr>
          <w:b/>
        </w:rPr>
      </w:pPr>
      <w:r w:rsidRPr="00D66DA6">
        <w:rPr>
          <w:b/>
        </w:rPr>
        <w:t>2. Планируемые результаты освоения программы</w:t>
      </w:r>
      <w:r w:rsidRPr="00D66DA6">
        <w:t>;</w:t>
      </w:r>
    </w:p>
    <w:p w:rsidR="00870A55" w:rsidRPr="00D66DA6" w:rsidRDefault="00870A55" w:rsidP="00870A55">
      <w:pPr>
        <w:pStyle w:val="Default"/>
        <w:jc w:val="both"/>
      </w:pPr>
      <w:r w:rsidRPr="00D66DA6">
        <w:rPr>
          <w:b/>
        </w:rPr>
        <w:t>3. Содержание программы учебного курса</w:t>
      </w:r>
      <w:r w:rsidRPr="00D66DA6">
        <w:t xml:space="preserve">; </w:t>
      </w:r>
    </w:p>
    <w:p w:rsidR="00870A55" w:rsidRPr="00D66DA6" w:rsidRDefault="00870A55" w:rsidP="00870A55">
      <w:pPr>
        <w:pStyle w:val="Default"/>
        <w:jc w:val="both"/>
        <w:rPr>
          <w:b/>
        </w:rPr>
      </w:pPr>
      <w:r w:rsidRPr="00D66DA6">
        <w:rPr>
          <w:b/>
        </w:rPr>
        <w:t xml:space="preserve">4. Тематический план учебного предмета; </w:t>
      </w:r>
    </w:p>
    <w:p w:rsidR="00870A55" w:rsidRPr="00D66DA6" w:rsidRDefault="00870A55" w:rsidP="00870A55">
      <w:pPr>
        <w:pStyle w:val="Default"/>
        <w:jc w:val="both"/>
      </w:pPr>
      <w:r w:rsidRPr="00D66DA6">
        <w:rPr>
          <w:b/>
        </w:rPr>
        <w:t xml:space="preserve">5. </w:t>
      </w:r>
      <w:r w:rsidRPr="00D66DA6">
        <w:t xml:space="preserve"> </w:t>
      </w:r>
      <w:r w:rsidRPr="00D66DA6">
        <w:rPr>
          <w:b/>
        </w:rPr>
        <w:t>Календарно-тематическое планирование</w:t>
      </w:r>
      <w:r w:rsidR="00A33534">
        <w:t xml:space="preserve"> </w:t>
      </w:r>
      <w:r w:rsidRPr="00D66DA6">
        <w:t xml:space="preserve"> </w:t>
      </w:r>
    </w:p>
    <w:p w:rsidR="00870A55" w:rsidRPr="00D66DA6" w:rsidRDefault="00870A55" w:rsidP="00870A55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A55" w:rsidRPr="00D66DA6" w:rsidRDefault="00870A55" w:rsidP="00870A55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6DA6">
        <w:rPr>
          <w:rFonts w:ascii="Times New Roman" w:hAnsi="Times New Roman" w:cs="Times New Roman"/>
          <w:b/>
          <w:bCs/>
          <w:sz w:val="24"/>
          <w:szCs w:val="24"/>
        </w:rPr>
        <w:t>Раздел 1.Пояснительная записка</w:t>
      </w:r>
    </w:p>
    <w:p w:rsidR="00870A55" w:rsidRPr="00D66DA6" w:rsidRDefault="00870A55" w:rsidP="00870A55">
      <w:pPr>
        <w:pStyle w:val="a8"/>
        <w:rPr>
          <w:rFonts w:ascii="Times New Roman" w:hAnsi="Times New Roman"/>
          <w:sz w:val="24"/>
          <w:szCs w:val="24"/>
        </w:rPr>
      </w:pPr>
      <w:r w:rsidRPr="00D66DA6">
        <w:rPr>
          <w:rFonts w:ascii="Times New Roman" w:hAnsi="Times New Roman"/>
          <w:sz w:val="24"/>
          <w:szCs w:val="24"/>
        </w:rPr>
        <w:t xml:space="preserve">   Рабочая программа по татарскому языку  для 11 класса разработана на основе нормативных документов: </w:t>
      </w:r>
    </w:p>
    <w:p w:rsidR="00870A55" w:rsidRPr="00D66DA6" w:rsidRDefault="00870A55" w:rsidP="00870A55">
      <w:pPr>
        <w:pStyle w:val="a8"/>
        <w:rPr>
          <w:rFonts w:ascii="Times New Roman" w:hAnsi="Times New Roman"/>
          <w:sz w:val="24"/>
          <w:szCs w:val="24"/>
        </w:rPr>
      </w:pPr>
    </w:p>
    <w:p w:rsidR="00870A55" w:rsidRPr="00D66DA6" w:rsidRDefault="00870A55" w:rsidP="00870A55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6DA6">
        <w:rPr>
          <w:rFonts w:ascii="Times New Roman" w:hAnsi="Times New Roman"/>
          <w:sz w:val="24"/>
          <w:szCs w:val="24"/>
        </w:rPr>
        <w:t xml:space="preserve">Закона РФ № 273 от 29.12. 2012 «Об образовании в Российской Федерации». </w:t>
      </w:r>
    </w:p>
    <w:p w:rsidR="00870A55" w:rsidRPr="00D66DA6" w:rsidRDefault="00870A55" w:rsidP="00870A55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6DA6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17.12.2010г. № 1897); </w:t>
      </w:r>
    </w:p>
    <w:p w:rsidR="00870A55" w:rsidRPr="00D66DA6" w:rsidRDefault="00870A55" w:rsidP="00870A55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66DA6">
        <w:rPr>
          <w:rFonts w:ascii="Times New Roman" w:hAnsi="Times New Roman"/>
          <w:sz w:val="24"/>
          <w:szCs w:val="24"/>
        </w:rPr>
        <w:t>Программы по татарскому языку татарской литературе  для средней общеобразовательной школы для 5 -</w:t>
      </w:r>
      <w:r w:rsidR="00707E1B" w:rsidRPr="00D66DA6">
        <w:rPr>
          <w:rFonts w:ascii="Times New Roman" w:hAnsi="Times New Roman"/>
          <w:sz w:val="24"/>
          <w:szCs w:val="24"/>
        </w:rPr>
        <w:t xml:space="preserve"> </w:t>
      </w:r>
      <w:r w:rsidRPr="00D66DA6">
        <w:rPr>
          <w:rFonts w:ascii="Times New Roman" w:hAnsi="Times New Roman"/>
          <w:sz w:val="24"/>
          <w:szCs w:val="24"/>
        </w:rPr>
        <w:t>11 классов. Казань. Издательство «</w:t>
      </w:r>
      <w:proofErr w:type="spellStart"/>
      <w:r w:rsidRPr="00D66DA6">
        <w:rPr>
          <w:rFonts w:ascii="Times New Roman" w:hAnsi="Times New Roman"/>
          <w:sz w:val="24"/>
          <w:szCs w:val="24"/>
        </w:rPr>
        <w:t>Магариф</w:t>
      </w:r>
      <w:proofErr w:type="spellEnd"/>
      <w:r w:rsidRPr="00D66DA6">
        <w:rPr>
          <w:rFonts w:ascii="Times New Roman" w:hAnsi="Times New Roman"/>
          <w:sz w:val="24"/>
          <w:szCs w:val="24"/>
        </w:rPr>
        <w:t xml:space="preserve">». Программа раскрывает содержание регионального компонента Госстандарта                    основного общего образования средствами учебного предмета «Татарский язык» Р.А. </w:t>
      </w:r>
      <w:r w:rsidR="00707E1B" w:rsidRPr="00D66DA6">
        <w:rPr>
          <w:rFonts w:ascii="Times New Roman" w:hAnsi="Times New Roman"/>
          <w:sz w:val="24"/>
          <w:szCs w:val="24"/>
        </w:rPr>
        <w:t xml:space="preserve">Юсупов, </w:t>
      </w:r>
      <w:proofErr w:type="spellStart"/>
      <w:r w:rsidR="00707E1B" w:rsidRPr="00D66DA6">
        <w:rPr>
          <w:rFonts w:ascii="Times New Roman" w:hAnsi="Times New Roman"/>
          <w:sz w:val="24"/>
          <w:szCs w:val="24"/>
        </w:rPr>
        <w:t>К.З.Зиннатуллина</w:t>
      </w:r>
      <w:proofErr w:type="spellEnd"/>
      <w:r w:rsidR="00707E1B" w:rsidRPr="00D66DA6">
        <w:rPr>
          <w:rFonts w:ascii="Times New Roman" w:hAnsi="Times New Roman"/>
          <w:sz w:val="24"/>
          <w:szCs w:val="24"/>
        </w:rPr>
        <w:t xml:space="preserve">  для  9 </w:t>
      </w:r>
      <w:r w:rsidRPr="00D66DA6">
        <w:rPr>
          <w:rFonts w:ascii="Times New Roman" w:hAnsi="Times New Roman"/>
          <w:sz w:val="24"/>
          <w:szCs w:val="24"/>
        </w:rPr>
        <w:t xml:space="preserve"> класса с целью изучения родного языка. </w:t>
      </w:r>
    </w:p>
    <w:p w:rsidR="00870A55" w:rsidRPr="00D66DA6" w:rsidRDefault="00870A55" w:rsidP="00870A5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66DA6">
        <w:rPr>
          <w:rFonts w:ascii="Times New Roman" w:hAnsi="Times New Roman"/>
          <w:sz w:val="24"/>
          <w:szCs w:val="24"/>
        </w:rPr>
        <w:t xml:space="preserve">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 w:rsidR="00707E1B" w:rsidRPr="00D66DA6">
        <w:rPr>
          <w:rFonts w:ascii="Times New Roman" w:hAnsi="Times New Roman"/>
          <w:sz w:val="24"/>
          <w:szCs w:val="24"/>
        </w:rPr>
        <w:t>дарственную аккредитацию на 2016-2017</w:t>
      </w:r>
      <w:r w:rsidRPr="00D66DA6">
        <w:rPr>
          <w:rFonts w:ascii="Times New Roman" w:hAnsi="Times New Roman"/>
          <w:sz w:val="24"/>
          <w:szCs w:val="24"/>
        </w:rPr>
        <w:t xml:space="preserve">  учебный год»;</w:t>
      </w:r>
    </w:p>
    <w:p w:rsidR="00870A55" w:rsidRPr="00D66DA6" w:rsidRDefault="00870A55" w:rsidP="00870A55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6DA6">
        <w:rPr>
          <w:rFonts w:ascii="Times New Roman" w:hAnsi="Times New Roman"/>
          <w:sz w:val="24"/>
          <w:szCs w:val="24"/>
        </w:rPr>
        <w:t>Методического письма «О преподавании учебного предмета «Родной язык и литература в условиях введения федерального компонента  государственного стандарта общего  образования» от 09.09.2014г.</w:t>
      </w:r>
    </w:p>
    <w:p w:rsidR="00870A55" w:rsidRPr="00D66DA6" w:rsidRDefault="00870A55" w:rsidP="00870A55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66DA6">
        <w:rPr>
          <w:rFonts w:ascii="Times New Roman" w:hAnsi="Times New Roman"/>
          <w:sz w:val="24"/>
          <w:szCs w:val="24"/>
        </w:rPr>
        <w:t>Требования к оснащению учебного процесса по родному языку и литературе.</w:t>
      </w:r>
    </w:p>
    <w:p w:rsidR="00870A55" w:rsidRPr="00D66DA6" w:rsidRDefault="00870A55" w:rsidP="00870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sz w:val="24"/>
          <w:szCs w:val="24"/>
        </w:rPr>
        <w:t xml:space="preserve">       7.</w:t>
      </w:r>
      <w:r w:rsidR="00A33534">
        <w:rPr>
          <w:rFonts w:ascii="Times New Roman" w:eastAsia="Times New Roman" w:hAnsi="Times New Roman" w:cs="Times New Roman"/>
          <w:sz w:val="24"/>
          <w:szCs w:val="24"/>
        </w:rPr>
        <w:t xml:space="preserve">  Учебного плана  МАОУ «Ачир</w:t>
      </w:r>
      <w:r w:rsidRPr="00D66DA6">
        <w:rPr>
          <w:rFonts w:ascii="Times New Roman" w:eastAsia="Times New Roman" w:hAnsi="Times New Roman" w:cs="Times New Roman"/>
          <w:sz w:val="24"/>
          <w:szCs w:val="24"/>
        </w:rPr>
        <w:t>ская СОШ» на 2016 – 2017 учебный год.</w:t>
      </w:r>
    </w:p>
    <w:p w:rsidR="00870A55" w:rsidRPr="00D66DA6" w:rsidRDefault="00870A55" w:rsidP="00870A55">
      <w:pPr>
        <w:pStyle w:val="Default"/>
        <w:jc w:val="both"/>
      </w:pPr>
    </w:p>
    <w:p w:rsidR="00870A55" w:rsidRPr="00D66DA6" w:rsidRDefault="00870A55" w:rsidP="00870A55">
      <w:pPr>
        <w:pStyle w:val="Default"/>
        <w:jc w:val="both"/>
      </w:pPr>
      <w:r w:rsidRPr="00D66DA6">
        <w:t xml:space="preserve">   </w:t>
      </w:r>
      <w:r w:rsidRPr="00D66DA6"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Pr="00D66DA6">
        <w:t xml:space="preserve"> </w:t>
      </w:r>
    </w:p>
    <w:p w:rsidR="00870A55" w:rsidRPr="00D66DA6" w:rsidRDefault="00870A55" w:rsidP="00870A55">
      <w:pPr>
        <w:pStyle w:val="Default"/>
        <w:jc w:val="both"/>
      </w:pPr>
      <w:r w:rsidRPr="00D66DA6">
        <w:t xml:space="preserve">   </w:t>
      </w:r>
      <w:r w:rsidRPr="00D66DA6">
        <w:rPr>
          <w:b/>
        </w:rPr>
        <w:t>Согласно государственному образовательному стандарту, изучение предмета «Татарский язык</w:t>
      </w:r>
      <w:r w:rsidR="00707E1B" w:rsidRPr="00D66DA6">
        <w:rPr>
          <w:b/>
        </w:rPr>
        <w:t>»  в 9</w:t>
      </w:r>
      <w:r w:rsidRPr="00D66DA6">
        <w:rPr>
          <w:b/>
        </w:rPr>
        <w:t xml:space="preserve"> классе направлено на достижение следующих целей</w:t>
      </w:r>
      <w:r w:rsidRPr="00D66DA6">
        <w:t xml:space="preserve">: </w:t>
      </w:r>
    </w:p>
    <w:p w:rsidR="00870A55" w:rsidRPr="00D66DA6" w:rsidRDefault="00870A55" w:rsidP="00870A55">
      <w:pPr>
        <w:pStyle w:val="Default"/>
        <w:jc w:val="both"/>
      </w:pPr>
    </w:p>
    <w:p w:rsidR="00870A55" w:rsidRPr="00D66DA6" w:rsidRDefault="00870A55" w:rsidP="00870A55">
      <w:pPr>
        <w:numPr>
          <w:ilvl w:val="0"/>
          <w:numId w:val="2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sz w:val="24"/>
          <w:szCs w:val="24"/>
        </w:rPr>
        <w:t xml:space="preserve"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</w:t>
      </w:r>
      <w:r w:rsidRPr="00D66DA6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870A55" w:rsidRPr="00D66DA6" w:rsidRDefault="00870A55" w:rsidP="00870A55">
      <w:pPr>
        <w:numPr>
          <w:ilvl w:val="0"/>
          <w:numId w:val="2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sz w:val="24"/>
          <w:szCs w:val="24"/>
        </w:rPr>
        <w:t xml:space="preserve">овладение системой знаний, языковыми и речевыми умениями и навыками, овладение важнейшими </w:t>
      </w:r>
      <w:proofErr w:type="spellStart"/>
      <w:r w:rsidRPr="00D66DA6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D66DA6">
        <w:rPr>
          <w:rFonts w:ascii="Times New Roman" w:eastAsia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870A55" w:rsidRPr="00D66DA6" w:rsidRDefault="00870A55" w:rsidP="00870A55">
      <w:pPr>
        <w:numPr>
          <w:ilvl w:val="0"/>
          <w:numId w:val="2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sz w:val="24"/>
          <w:szCs w:val="24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870A55" w:rsidRPr="00D66DA6" w:rsidRDefault="00870A55" w:rsidP="00870A55">
      <w:pPr>
        <w:numPr>
          <w:ilvl w:val="0"/>
          <w:numId w:val="2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870A55" w:rsidRPr="00D66DA6" w:rsidRDefault="00870A55" w:rsidP="00870A55">
      <w:pPr>
        <w:numPr>
          <w:ilvl w:val="0"/>
          <w:numId w:val="2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870A55" w:rsidRPr="00D66DA6" w:rsidRDefault="00870A55" w:rsidP="00870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A55" w:rsidRPr="00D66DA6" w:rsidRDefault="00870A55" w:rsidP="00870A5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D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</w:t>
      </w:r>
      <w:r w:rsidRPr="00D6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учебного предмета «Татарский язык»</w:t>
      </w:r>
      <w:r w:rsidRPr="00D66DA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70A55" w:rsidRPr="00D66DA6" w:rsidRDefault="00870A55" w:rsidP="00870A5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66DA6">
        <w:rPr>
          <w:rFonts w:ascii="Times New Roman" w:hAnsi="Times New Roman" w:cs="Times New Roman"/>
          <w:b/>
          <w:sz w:val="24"/>
          <w:szCs w:val="24"/>
          <w:u w:val="single"/>
        </w:rPr>
        <w:t>Татарский язык</w:t>
      </w:r>
      <w:r w:rsidRPr="00D66DA6">
        <w:rPr>
          <w:rFonts w:ascii="Times New Roman" w:hAnsi="Times New Roman" w:cs="Times New Roman"/>
          <w:sz w:val="24"/>
          <w:szCs w:val="24"/>
        </w:rPr>
        <w:t xml:space="preserve"> – национальный язык татар, второй по распространённости (после русского). Он служит ему средством:</w:t>
      </w:r>
    </w:p>
    <w:p w:rsidR="00870A55" w:rsidRPr="00D66DA6" w:rsidRDefault="00870A55" w:rsidP="00870A55">
      <w:pPr>
        <w:numPr>
          <w:ilvl w:val="0"/>
          <w:numId w:val="3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sz w:val="24"/>
          <w:szCs w:val="24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870A55" w:rsidRPr="00D66DA6" w:rsidRDefault="00870A55" w:rsidP="00870A55">
      <w:pPr>
        <w:numPr>
          <w:ilvl w:val="0"/>
          <w:numId w:val="3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sz w:val="24"/>
          <w:szCs w:val="24"/>
        </w:rPr>
        <w:t>хранения и передачи информации;</w:t>
      </w:r>
    </w:p>
    <w:p w:rsidR="00870A55" w:rsidRPr="00D66DA6" w:rsidRDefault="00870A55" w:rsidP="00870A55">
      <w:pPr>
        <w:numPr>
          <w:ilvl w:val="0"/>
          <w:numId w:val="3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sz w:val="24"/>
          <w:szCs w:val="24"/>
        </w:rPr>
        <w:t>связи поколений  людей татарской национальности, живущих в разные эпохи.</w:t>
      </w:r>
    </w:p>
    <w:p w:rsidR="00870A55" w:rsidRPr="00D66DA6" w:rsidRDefault="00870A55" w:rsidP="00870A5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66DA6">
        <w:rPr>
          <w:rFonts w:ascii="Times New Roman" w:hAnsi="Times New Roman" w:cs="Times New Roman"/>
          <w:sz w:val="24"/>
          <w:szCs w:val="24"/>
        </w:rPr>
        <w:t xml:space="preserve">  Татарский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татарском языке созданы художественная литература и наука, имеющие мировое значение.</w:t>
      </w:r>
    </w:p>
    <w:p w:rsidR="00870A55" w:rsidRPr="00D66DA6" w:rsidRDefault="00870A55" w:rsidP="00870A55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70A55" w:rsidRPr="00D66DA6" w:rsidRDefault="00870A55" w:rsidP="00870A55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6D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Место предмета «Татарский язык» в  учебном  плане школы</w:t>
      </w:r>
    </w:p>
    <w:p w:rsidR="00870A55" w:rsidRPr="00D66DA6" w:rsidRDefault="00870A55" w:rsidP="00870A55">
      <w:pPr>
        <w:pStyle w:val="Default"/>
        <w:jc w:val="both"/>
      </w:pPr>
      <w:r w:rsidRPr="00D66DA6">
        <w:t>Рабочая программа рассчитана на 34 часа, предусмотренных в Федеральном базисном (образовательном) учебном плане для образовательных учреждений, что соответству</w:t>
      </w:r>
      <w:r w:rsidR="00A33534">
        <w:t>ет учебному плану МАОУ «Ачир</w:t>
      </w:r>
      <w:r w:rsidRPr="00D66DA6">
        <w:t>ская СОШ» на 2016 - 2017 учебный год.</w:t>
      </w:r>
    </w:p>
    <w:p w:rsidR="00870A55" w:rsidRPr="00D66DA6" w:rsidRDefault="00870A55" w:rsidP="00870A55">
      <w:pPr>
        <w:pStyle w:val="a8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A55" w:rsidRPr="00D66DA6" w:rsidRDefault="00870A55" w:rsidP="00870A55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6DA6">
        <w:rPr>
          <w:rFonts w:ascii="Times New Roman" w:hAnsi="Times New Roman"/>
          <w:b/>
          <w:sz w:val="24"/>
          <w:szCs w:val="24"/>
        </w:rPr>
        <w:t>Срок  реализации программы</w:t>
      </w:r>
      <w:r w:rsidRPr="00D66DA6">
        <w:rPr>
          <w:rFonts w:ascii="Times New Roman" w:hAnsi="Times New Roman"/>
          <w:sz w:val="24"/>
          <w:szCs w:val="24"/>
        </w:rPr>
        <w:t xml:space="preserve"> – 1 год.</w:t>
      </w:r>
    </w:p>
    <w:p w:rsidR="00870A55" w:rsidRPr="00D66DA6" w:rsidRDefault="00870A55" w:rsidP="00870A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DA6">
        <w:rPr>
          <w:rFonts w:ascii="Times New Roman" w:hAnsi="Times New Roman" w:cs="Times New Roman"/>
          <w:b/>
          <w:sz w:val="24"/>
          <w:szCs w:val="24"/>
          <w:u w:val="single"/>
        </w:rPr>
        <w:t>Количество  часов, отведенное на изучение учебного предмета в соответстви</w:t>
      </w:r>
      <w:r w:rsidR="00A33534">
        <w:rPr>
          <w:rFonts w:ascii="Times New Roman" w:hAnsi="Times New Roman" w:cs="Times New Roman"/>
          <w:b/>
          <w:sz w:val="24"/>
          <w:szCs w:val="24"/>
          <w:u w:val="single"/>
        </w:rPr>
        <w:t>и  с Учебным  планом МАОУ «Ачир</w:t>
      </w:r>
      <w:r w:rsidRPr="00D66DA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ская СОШ» на 2016-2017 учебный год: </w:t>
      </w:r>
    </w:p>
    <w:p w:rsidR="00870A55" w:rsidRPr="00D66DA6" w:rsidRDefault="00870A55" w:rsidP="00870A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A6">
        <w:rPr>
          <w:rFonts w:ascii="Times New Roman" w:hAnsi="Times New Roman" w:cs="Times New Roman"/>
          <w:sz w:val="24"/>
          <w:szCs w:val="24"/>
        </w:rPr>
        <w:t>В неделю – 1 час;</w:t>
      </w:r>
    </w:p>
    <w:p w:rsidR="00870A55" w:rsidRPr="00D66DA6" w:rsidRDefault="00870A55" w:rsidP="00870A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A6">
        <w:rPr>
          <w:rFonts w:ascii="Times New Roman" w:hAnsi="Times New Roman" w:cs="Times New Roman"/>
          <w:sz w:val="24"/>
          <w:szCs w:val="24"/>
        </w:rPr>
        <w:t>1 четверть – 9 часов;</w:t>
      </w:r>
    </w:p>
    <w:p w:rsidR="00870A55" w:rsidRPr="00D66DA6" w:rsidRDefault="00870A55" w:rsidP="00870A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A6">
        <w:rPr>
          <w:rFonts w:ascii="Times New Roman" w:hAnsi="Times New Roman" w:cs="Times New Roman"/>
          <w:sz w:val="24"/>
          <w:szCs w:val="24"/>
        </w:rPr>
        <w:lastRenderedPageBreak/>
        <w:t>2 четверть  - 7 часов;</w:t>
      </w:r>
    </w:p>
    <w:p w:rsidR="00870A55" w:rsidRPr="00D66DA6" w:rsidRDefault="00870A55" w:rsidP="00870A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A6">
        <w:rPr>
          <w:rFonts w:ascii="Times New Roman" w:hAnsi="Times New Roman" w:cs="Times New Roman"/>
          <w:sz w:val="24"/>
          <w:szCs w:val="24"/>
        </w:rPr>
        <w:t>3 четверть – 10 часов;</w:t>
      </w:r>
    </w:p>
    <w:p w:rsidR="00870A55" w:rsidRPr="00D66DA6" w:rsidRDefault="00870A55" w:rsidP="00870A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A6">
        <w:rPr>
          <w:rFonts w:ascii="Times New Roman" w:hAnsi="Times New Roman" w:cs="Times New Roman"/>
          <w:sz w:val="24"/>
          <w:szCs w:val="24"/>
        </w:rPr>
        <w:t>4 четверть – 8 часов;</w:t>
      </w:r>
    </w:p>
    <w:p w:rsidR="00870A55" w:rsidRPr="00D66DA6" w:rsidRDefault="00870A55" w:rsidP="00870A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A6">
        <w:rPr>
          <w:rFonts w:ascii="Times New Roman" w:hAnsi="Times New Roman" w:cs="Times New Roman"/>
          <w:sz w:val="24"/>
          <w:szCs w:val="24"/>
        </w:rPr>
        <w:t>Год  –           34 часа.</w:t>
      </w:r>
    </w:p>
    <w:p w:rsidR="00870A55" w:rsidRPr="00D66DA6" w:rsidRDefault="00870A55" w:rsidP="00870A55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70A55" w:rsidRPr="00D66DA6" w:rsidRDefault="00870A55" w:rsidP="00870A55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66DA6">
        <w:rPr>
          <w:rFonts w:ascii="Times New Roman" w:hAnsi="Times New Roman"/>
          <w:b/>
          <w:sz w:val="24"/>
          <w:szCs w:val="24"/>
        </w:rPr>
        <w:t>У</w:t>
      </w:r>
      <w:r w:rsidRPr="00D66DA6"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 w:rsidRPr="00D66DA6"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870A55" w:rsidRPr="00D66DA6" w:rsidRDefault="00870A55" w:rsidP="00870A55">
      <w:pPr>
        <w:pStyle w:val="a8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66DA6"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 w:rsidRPr="00D66DA6"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870A55" w:rsidRPr="00D66DA6" w:rsidRDefault="00870A55" w:rsidP="00870A55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66DA6"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D66DA6"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2C73DB" w:rsidRDefault="002C73DB" w:rsidP="002C73D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0A55" w:rsidRPr="00D66DA6" w:rsidRDefault="00870A55" w:rsidP="002C73D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Методы и приёмы обучения</w:t>
      </w:r>
    </w:p>
    <w:p w:rsidR="00870A55" w:rsidRPr="00D66DA6" w:rsidRDefault="00870A55" w:rsidP="00870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DA6">
        <w:rPr>
          <w:rFonts w:ascii="Times New Roman" w:hAnsi="Times New Roman" w:cs="Times New Roman"/>
          <w:sz w:val="24"/>
          <w:szCs w:val="24"/>
        </w:rPr>
        <w:t>В планировании предусмотрены разнообразные виды и формы контроля: наблюдение, беседа, фронтальный опрос, индивидуальный опрос, опрос в парах, практикум, самопроверки и взаимопроверки, диктанты (объяснительный, предупредительный, «Проверяю себя», графический, выборочный, распределительный, творческий, с грамматическими заданиями), тесты, комплексный анализ текста, устные рассказы по плану на лингвистические темы, сочинения, изложения.</w:t>
      </w:r>
    </w:p>
    <w:p w:rsidR="00870A55" w:rsidRPr="00D66DA6" w:rsidRDefault="00870A55" w:rsidP="00870A55">
      <w:pPr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870A55" w:rsidRPr="00D66DA6" w:rsidRDefault="00870A55" w:rsidP="00870A55">
      <w:pPr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D66DA6">
        <w:rPr>
          <w:rFonts w:ascii="Times New Roman" w:hAnsi="Times New Roman" w:cs="Times New Roman"/>
          <w:sz w:val="24"/>
          <w:szCs w:val="24"/>
        </w:rPr>
        <w:t>Для достижения требуемых результатов обучения учителем на уроках используются следующие педагогические технологии:</w:t>
      </w:r>
    </w:p>
    <w:p w:rsidR="00870A55" w:rsidRPr="00D66DA6" w:rsidRDefault="00870A55" w:rsidP="00870A5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DA6">
        <w:rPr>
          <w:rFonts w:ascii="Times New Roman" w:hAnsi="Times New Roman" w:cs="Times New Roman"/>
          <w:sz w:val="24"/>
          <w:szCs w:val="24"/>
        </w:rPr>
        <w:t xml:space="preserve">развивающие технологии с использованием принципов </w:t>
      </w:r>
      <w:proofErr w:type="spellStart"/>
      <w:r w:rsidRPr="00D66DA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66DA6">
        <w:rPr>
          <w:rFonts w:ascii="Times New Roman" w:hAnsi="Times New Roman" w:cs="Times New Roman"/>
          <w:sz w:val="24"/>
          <w:szCs w:val="24"/>
        </w:rPr>
        <w:t xml:space="preserve"> подхода в обучении;</w:t>
      </w:r>
    </w:p>
    <w:p w:rsidR="00870A55" w:rsidRPr="00D66DA6" w:rsidRDefault="00870A55" w:rsidP="00870A55">
      <w:pPr>
        <w:numPr>
          <w:ilvl w:val="0"/>
          <w:numId w:val="7"/>
        </w:numPr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DA6">
        <w:rPr>
          <w:rFonts w:ascii="Times New Roman" w:hAnsi="Times New Roman" w:cs="Times New Roman"/>
          <w:sz w:val="24"/>
          <w:szCs w:val="24"/>
        </w:rPr>
        <w:t>технология проблемного обучения;</w:t>
      </w:r>
    </w:p>
    <w:p w:rsidR="00870A55" w:rsidRPr="00D66DA6" w:rsidRDefault="00870A55" w:rsidP="00870A55">
      <w:pPr>
        <w:numPr>
          <w:ilvl w:val="0"/>
          <w:numId w:val="7"/>
        </w:numPr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DA6">
        <w:rPr>
          <w:rFonts w:ascii="Times New Roman" w:hAnsi="Times New Roman" w:cs="Times New Roman"/>
          <w:bCs/>
          <w:sz w:val="24"/>
          <w:szCs w:val="24"/>
        </w:rPr>
        <w:t>технология развития критического мышления через чтение и письмо;</w:t>
      </w:r>
    </w:p>
    <w:p w:rsidR="00870A55" w:rsidRPr="00D66DA6" w:rsidRDefault="00870A55" w:rsidP="00870A55">
      <w:pPr>
        <w:numPr>
          <w:ilvl w:val="0"/>
          <w:numId w:val="7"/>
        </w:numPr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DA6">
        <w:rPr>
          <w:rFonts w:ascii="Times New Roman" w:hAnsi="Times New Roman" w:cs="Times New Roman"/>
          <w:sz w:val="24"/>
          <w:szCs w:val="24"/>
        </w:rPr>
        <w:t>использование информационных ресурсов Интернета,  полезных ссылок в Интернете, возможности  использования компьютерных технологий в обучении литературе, в организации исследовательской работы учащихся.</w:t>
      </w:r>
    </w:p>
    <w:p w:rsidR="00870A55" w:rsidRPr="00D66DA6" w:rsidRDefault="00870A55" w:rsidP="00870A55">
      <w:pPr>
        <w:pStyle w:val="a6"/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0A55" w:rsidRPr="00D66DA6" w:rsidRDefault="00870A55" w:rsidP="00870A55">
      <w:pPr>
        <w:pStyle w:val="a6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6DA6">
        <w:rPr>
          <w:rFonts w:ascii="Times New Roman" w:hAnsi="Times New Roman" w:cs="Times New Roman"/>
          <w:b/>
          <w:color w:val="000000"/>
          <w:sz w:val="24"/>
          <w:szCs w:val="24"/>
        </w:rPr>
        <w:t>Раздел 2. Планируемые результаты освоения программы</w:t>
      </w:r>
    </w:p>
    <w:p w:rsidR="00870A55" w:rsidRPr="00D66DA6" w:rsidRDefault="00870A55" w:rsidP="00870A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D66DA6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870A55" w:rsidRPr="00D66DA6" w:rsidRDefault="00870A55" w:rsidP="00870A55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D66DA6">
        <w:rPr>
          <w:rFonts w:ascii="Times New Roman" w:hAnsi="Times New Roman" w:cs="Times New Roman"/>
          <w:b/>
          <w:sz w:val="24"/>
          <w:szCs w:val="24"/>
        </w:rPr>
        <w:t>В соответствии с требованиями, обозначенными в Государственном стандарте,</w:t>
      </w:r>
    </w:p>
    <w:p w:rsidR="00870A55" w:rsidRPr="00D66DA6" w:rsidRDefault="00870A55" w:rsidP="00870A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66DA6">
        <w:rPr>
          <w:rFonts w:ascii="Times New Roman" w:hAnsi="Times New Roman" w:cs="Times New Roman"/>
          <w:sz w:val="24"/>
          <w:szCs w:val="24"/>
        </w:rPr>
        <w:t xml:space="preserve"> в результате изучения татарского языка ученик  должен:</w:t>
      </w:r>
    </w:p>
    <w:p w:rsidR="00870A55" w:rsidRPr="00D66DA6" w:rsidRDefault="00870A55" w:rsidP="00870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A6">
        <w:rPr>
          <w:rStyle w:val="FontStyle37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D6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</w:t>
      </w:r>
    </w:p>
    <w:p w:rsidR="00870A55" w:rsidRPr="00D66DA6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sz w:val="24"/>
          <w:szCs w:val="24"/>
        </w:rPr>
        <w:t>- основные правила орфоэпии и орфографии татарского языка;</w:t>
      </w:r>
    </w:p>
    <w:p w:rsidR="00870A55" w:rsidRPr="00D66DA6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sz w:val="24"/>
          <w:szCs w:val="24"/>
        </w:rPr>
        <w:t>- грамматический материал по пройденным темам;</w:t>
      </w:r>
    </w:p>
    <w:p w:rsidR="00870A55" w:rsidRPr="00D66DA6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sz w:val="24"/>
          <w:szCs w:val="24"/>
        </w:rPr>
        <w:t>-лексику, относящуюся к основному словарному фонду и юридическую терминологию;</w:t>
      </w:r>
    </w:p>
    <w:p w:rsidR="00870A55" w:rsidRPr="00D66DA6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sz w:val="24"/>
          <w:szCs w:val="24"/>
        </w:rPr>
        <w:t>- современный татарский язык делового общения;</w:t>
      </w:r>
    </w:p>
    <w:p w:rsidR="00870A55" w:rsidRPr="00D66DA6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sz w:val="24"/>
          <w:szCs w:val="24"/>
        </w:rPr>
        <w:t>- правила оформления документов на татарском языке;</w:t>
      </w:r>
    </w:p>
    <w:p w:rsidR="00870A55" w:rsidRPr="00D66DA6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уметь </w:t>
      </w:r>
      <w:r w:rsidRPr="00D66DA6">
        <w:rPr>
          <w:rFonts w:ascii="Times New Roman" w:eastAsia="Times New Roman" w:hAnsi="Times New Roman" w:cs="Times New Roman"/>
          <w:sz w:val="24"/>
          <w:szCs w:val="24"/>
        </w:rPr>
        <w:t>- строить свою речь в соответствии с языковыми, коммуникативными и этическими нормами татарского языка;</w:t>
      </w:r>
    </w:p>
    <w:p w:rsidR="00870A55" w:rsidRPr="00D66DA6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sz w:val="24"/>
          <w:szCs w:val="24"/>
        </w:rPr>
        <w:t>-понимать диалогическую и монологическую речь на татарском языке в сфере профессиональной деятельности;</w:t>
      </w:r>
    </w:p>
    <w:p w:rsidR="00870A55" w:rsidRPr="00D66DA6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sz w:val="24"/>
          <w:szCs w:val="24"/>
        </w:rPr>
        <w:t>- оформлять и использовать необходимые нормативно-правовые документы на татарском языке;</w:t>
      </w:r>
    </w:p>
    <w:p w:rsidR="00870A55" w:rsidRPr="00D66DA6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b/>
          <w:sz w:val="24"/>
          <w:szCs w:val="24"/>
        </w:rPr>
        <w:t>иметь представление</w:t>
      </w:r>
    </w:p>
    <w:p w:rsidR="00870A55" w:rsidRPr="00D66DA6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sz w:val="24"/>
          <w:szCs w:val="24"/>
        </w:rPr>
        <w:t>- об основных способах словообразования татарского языка;</w:t>
      </w:r>
    </w:p>
    <w:p w:rsidR="00870A55" w:rsidRPr="00D66DA6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DA6">
        <w:rPr>
          <w:rFonts w:ascii="Times New Roman" w:eastAsia="Times New Roman" w:hAnsi="Times New Roman" w:cs="Times New Roman"/>
          <w:sz w:val="24"/>
          <w:szCs w:val="24"/>
        </w:rPr>
        <w:t>- о стилях современного татарского литературного языка и дифференциации лексики по сферам применения.</w:t>
      </w:r>
    </w:p>
    <w:p w:rsidR="00870A55" w:rsidRPr="00D66DA6" w:rsidRDefault="00870A55" w:rsidP="00870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0A55" w:rsidRPr="00D66DA6" w:rsidRDefault="00870A55" w:rsidP="00870A5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0A55" w:rsidRPr="00D66DA6" w:rsidRDefault="00870A55" w:rsidP="00870A5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0A55" w:rsidRPr="00D66DA6" w:rsidRDefault="00D66DA6" w:rsidP="00870A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3. </w:t>
      </w:r>
      <w:r w:rsidR="00870A55" w:rsidRPr="00D6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Содержание программы учебного предмета «Татарский язык»</w:t>
      </w:r>
    </w:p>
    <w:p w:rsidR="00870A55" w:rsidRPr="00D66DA6" w:rsidRDefault="00870A55" w:rsidP="00870A55">
      <w:pPr>
        <w:pStyle w:val="a6"/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6DA6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="00D66DA6" w:rsidRPr="00D66DA6">
        <w:rPr>
          <w:rFonts w:ascii="Times New Roman" w:hAnsi="Times New Roman" w:cs="Times New Roman"/>
          <w:color w:val="000000"/>
          <w:sz w:val="24"/>
          <w:szCs w:val="24"/>
        </w:rPr>
        <w:t>.  Введение</w:t>
      </w:r>
      <w:proofErr w:type="gramEnd"/>
      <w:r w:rsidR="00D66DA6" w:rsidRPr="00D66DA6">
        <w:rPr>
          <w:rFonts w:ascii="Times New Roman" w:hAnsi="Times New Roman" w:cs="Times New Roman"/>
          <w:color w:val="000000"/>
          <w:sz w:val="24"/>
          <w:szCs w:val="24"/>
        </w:rPr>
        <w:t>. Повторение.</w:t>
      </w:r>
      <w:r w:rsidRPr="00D66D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870A55" w:rsidRPr="00D66DA6" w:rsidRDefault="00870A55" w:rsidP="00870A55">
      <w:pPr>
        <w:pStyle w:val="a6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66DA6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 w:rsidR="00D66DA6" w:rsidRPr="00D66DA6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Лексикология</w:t>
      </w:r>
      <w:r w:rsidRPr="00D66D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870A55" w:rsidRPr="00D66DA6" w:rsidRDefault="00870A55" w:rsidP="00870A55">
      <w:pPr>
        <w:pStyle w:val="a6"/>
        <w:shd w:val="clear" w:color="auto" w:fill="FFFFFF"/>
        <w:spacing w:after="0" w:afterAutospacing="0" w:line="273" w:lineRule="atLeast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D66DA6">
        <w:rPr>
          <w:rFonts w:ascii="Times New Roman" w:hAnsi="Times New Roman" w:cs="Times New Roman"/>
          <w:color w:val="000000"/>
          <w:sz w:val="24"/>
          <w:szCs w:val="24"/>
        </w:rPr>
        <w:t xml:space="preserve">III. </w:t>
      </w:r>
      <w:r w:rsidR="00D66DA6" w:rsidRPr="00D66DA6">
        <w:rPr>
          <w:rFonts w:ascii="Times New Roman" w:hAnsi="Times New Roman" w:cs="Times New Roman"/>
          <w:color w:val="000000"/>
          <w:sz w:val="24"/>
          <w:szCs w:val="24"/>
        </w:rPr>
        <w:t>Лексикография</w:t>
      </w:r>
      <w:r w:rsidRPr="00D66D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</w:t>
      </w:r>
      <w:r w:rsidR="00D66DA6" w:rsidRPr="00D66DA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66DA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870A55" w:rsidRPr="00D66DA6" w:rsidRDefault="00D66DA6" w:rsidP="00870A55">
      <w:pPr>
        <w:pStyle w:val="a6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66DA6">
        <w:rPr>
          <w:rFonts w:ascii="Times New Roman" w:hAnsi="Times New Roman" w:cs="Times New Roman"/>
          <w:color w:val="000000"/>
          <w:sz w:val="24"/>
          <w:szCs w:val="24"/>
        </w:rPr>
        <w:t>IV. Словообразование</w:t>
      </w:r>
    </w:p>
    <w:p w:rsidR="00870A55" w:rsidRPr="00D66DA6" w:rsidRDefault="00D66DA6" w:rsidP="00870A55">
      <w:pPr>
        <w:pStyle w:val="a6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66DA6">
        <w:rPr>
          <w:rFonts w:ascii="Times New Roman" w:hAnsi="Times New Roman" w:cs="Times New Roman"/>
          <w:color w:val="000000"/>
          <w:sz w:val="24"/>
          <w:szCs w:val="24"/>
        </w:rPr>
        <w:t>V. Морфология</w:t>
      </w:r>
    </w:p>
    <w:p w:rsidR="00870A55" w:rsidRPr="00D66DA6" w:rsidRDefault="00870A55" w:rsidP="00D66DA6">
      <w:pPr>
        <w:pStyle w:val="a6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66DA6">
        <w:rPr>
          <w:rFonts w:ascii="Times New Roman" w:hAnsi="Times New Roman" w:cs="Times New Roman"/>
          <w:color w:val="000000"/>
          <w:sz w:val="24"/>
          <w:szCs w:val="24"/>
        </w:rPr>
        <w:t>VI.   </w:t>
      </w:r>
      <w:r w:rsidR="00D66DA6" w:rsidRPr="00D66DA6">
        <w:rPr>
          <w:rFonts w:ascii="Times New Roman" w:hAnsi="Times New Roman" w:cs="Times New Roman"/>
          <w:color w:val="000000"/>
          <w:sz w:val="24"/>
          <w:szCs w:val="24"/>
        </w:rPr>
        <w:t>Синтаксис</w:t>
      </w:r>
    </w:p>
    <w:p w:rsidR="00D66DA6" w:rsidRPr="00D66DA6" w:rsidRDefault="00D66DA6" w:rsidP="00D66DA6">
      <w:pPr>
        <w:pStyle w:val="a6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66DA6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D66DA6">
        <w:rPr>
          <w:rFonts w:ascii="Times New Roman" w:hAnsi="Times New Roman" w:cs="Times New Roman"/>
          <w:color w:val="000000"/>
          <w:sz w:val="24"/>
          <w:szCs w:val="24"/>
        </w:rPr>
        <w:t>. Пунктуация</w:t>
      </w:r>
      <w:r w:rsidRPr="00D66DA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6DA6"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D66DA6">
        <w:rPr>
          <w:rFonts w:ascii="Times New Roman" w:hAnsi="Times New Roman" w:cs="Times New Roman"/>
          <w:color w:val="000000"/>
          <w:sz w:val="24"/>
          <w:szCs w:val="24"/>
        </w:rPr>
        <w:t>. Татарский литературный язык</w:t>
      </w:r>
    </w:p>
    <w:p w:rsidR="00D66DA6" w:rsidRPr="00D66DA6" w:rsidRDefault="00D66DA6" w:rsidP="00D66DA6">
      <w:pPr>
        <w:pStyle w:val="a6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66DA6"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D66DA6">
        <w:rPr>
          <w:rFonts w:ascii="Times New Roman" w:hAnsi="Times New Roman" w:cs="Times New Roman"/>
          <w:color w:val="000000"/>
          <w:sz w:val="24"/>
          <w:szCs w:val="24"/>
        </w:rPr>
        <w:t>. Культура речи</w:t>
      </w:r>
    </w:p>
    <w:p w:rsidR="00D66DA6" w:rsidRPr="00D66DA6" w:rsidRDefault="00D66DA6" w:rsidP="00D66DA6">
      <w:pPr>
        <w:pStyle w:val="a6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66DA6">
        <w:rPr>
          <w:rFonts w:ascii="Times New Roman" w:hAnsi="Times New Roman" w:cs="Times New Roman"/>
          <w:color w:val="000000"/>
          <w:sz w:val="24"/>
          <w:szCs w:val="24"/>
          <w:lang w:val="en-US"/>
        </w:rPr>
        <w:t>X</w:t>
      </w:r>
      <w:r w:rsidRPr="00D66DA6">
        <w:rPr>
          <w:rFonts w:ascii="Times New Roman" w:hAnsi="Times New Roman" w:cs="Times New Roman"/>
          <w:color w:val="000000"/>
          <w:sz w:val="24"/>
          <w:szCs w:val="24"/>
        </w:rPr>
        <w:t>. Язык – явление общественное</w:t>
      </w:r>
    </w:p>
    <w:p w:rsidR="00D66DA6" w:rsidRPr="00D66DA6" w:rsidRDefault="00D66DA6" w:rsidP="00870A55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70A55" w:rsidRPr="00D66DA6" w:rsidRDefault="00D66DA6" w:rsidP="00A33534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 w:rsidRPr="00D66D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4. </w:t>
      </w:r>
      <w:r w:rsidR="00870A55" w:rsidRPr="00D66DA6">
        <w:rPr>
          <w:rFonts w:ascii="Times New Roman" w:hAnsi="Times New Roman"/>
          <w:b/>
          <w:color w:val="000000" w:themeColor="text1"/>
          <w:sz w:val="24"/>
          <w:szCs w:val="24"/>
        </w:rPr>
        <w:t>Учебно – тематический план.</w:t>
      </w:r>
    </w:p>
    <w:p w:rsidR="00870A55" w:rsidRPr="00D66DA6" w:rsidRDefault="00870A55" w:rsidP="00870A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Pr="00D6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701"/>
        <w:gridCol w:w="1808"/>
      </w:tblGrid>
      <w:tr w:rsidR="00870A55" w:rsidRPr="00D66DA6" w:rsidTr="00707E1B">
        <w:tc>
          <w:tcPr>
            <w:tcW w:w="4503" w:type="dxa"/>
          </w:tcPr>
          <w:p w:rsidR="00870A55" w:rsidRPr="00D66DA6" w:rsidRDefault="00870A55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870A55" w:rsidRPr="00D66DA6" w:rsidRDefault="00870A55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870A55" w:rsidRPr="00D66DA6" w:rsidRDefault="00870A55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контрольных</w:t>
            </w:r>
          </w:p>
        </w:tc>
        <w:tc>
          <w:tcPr>
            <w:tcW w:w="1808" w:type="dxa"/>
          </w:tcPr>
          <w:p w:rsidR="00870A55" w:rsidRPr="00D66DA6" w:rsidRDefault="00870A55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</w:tr>
      <w:tr w:rsidR="00870A55" w:rsidRPr="00D66DA6" w:rsidTr="00707E1B">
        <w:tc>
          <w:tcPr>
            <w:tcW w:w="4503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Ведение. Повторение</w:t>
            </w:r>
          </w:p>
        </w:tc>
        <w:tc>
          <w:tcPr>
            <w:tcW w:w="1559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70A55" w:rsidRPr="00D66DA6" w:rsidRDefault="00870A55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A55" w:rsidRPr="00D66DA6" w:rsidTr="00707E1B">
        <w:tc>
          <w:tcPr>
            <w:tcW w:w="4503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Лексикология</w:t>
            </w:r>
          </w:p>
        </w:tc>
        <w:tc>
          <w:tcPr>
            <w:tcW w:w="1559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A55" w:rsidRPr="00D66DA6" w:rsidTr="00707E1B">
        <w:tc>
          <w:tcPr>
            <w:tcW w:w="4503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Лексикография</w:t>
            </w:r>
          </w:p>
        </w:tc>
        <w:tc>
          <w:tcPr>
            <w:tcW w:w="1559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A55" w:rsidRPr="00D66DA6" w:rsidTr="00707E1B">
        <w:tc>
          <w:tcPr>
            <w:tcW w:w="4503" w:type="dxa"/>
          </w:tcPr>
          <w:p w:rsidR="00870A55" w:rsidRPr="00D66DA6" w:rsidRDefault="00E037C3" w:rsidP="00707E1B">
            <w:pPr>
              <w:pStyle w:val="a6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Словообразование</w:t>
            </w:r>
          </w:p>
        </w:tc>
        <w:tc>
          <w:tcPr>
            <w:tcW w:w="1559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70A55" w:rsidRPr="00D66DA6" w:rsidRDefault="00870A55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0A55" w:rsidRPr="00D66DA6" w:rsidTr="00707E1B">
        <w:tc>
          <w:tcPr>
            <w:tcW w:w="4503" w:type="dxa"/>
          </w:tcPr>
          <w:p w:rsidR="00870A55" w:rsidRPr="00D66DA6" w:rsidRDefault="00E037C3" w:rsidP="00707E1B">
            <w:pPr>
              <w:pStyle w:val="a6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1559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0A55" w:rsidRPr="00D66DA6" w:rsidTr="00707E1B">
        <w:tc>
          <w:tcPr>
            <w:tcW w:w="4503" w:type="dxa"/>
          </w:tcPr>
          <w:p w:rsidR="00870A55" w:rsidRPr="00D66DA6" w:rsidRDefault="00E037C3" w:rsidP="00707E1B">
            <w:pPr>
              <w:pStyle w:val="a6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1559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70A55" w:rsidRPr="00D66DA6" w:rsidRDefault="00870A55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70A55" w:rsidRPr="00D66DA6" w:rsidRDefault="00870A55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0A55" w:rsidRPr="00D66DA6" w:rsidTr="00707E1B">
        <w:tc>
          <w:tcPr>
            <w:tcW w:w="4503" w:type="dxa"/>
          </w:tcPr>
          <w:p w:rsidR="00870A55" w:rsidRPr="00D66DA6" w:rsidRDefault="00E037C3" w:rsidP="00707E1B">
            <w:pPr>
              <w:pStyle w:val="a6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1559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870A55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037C3" w:rsidRPr="00D66DA6" w:rsidTr="00707E1B">
        <w:tc>
          <w:tcPr>
            <w:tcW w:w="4503" w:type="dxa"/>
          </w:tcPr>
          <w:p w:rsidR="00E037C3" w:rsidRPr="00D66DA6" w:rsidRDefault="00E037C3" w:rsidP="00707E1B">
            <w:pPr>
              <w:pStyle w:val="a6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Татарский литературный язык</w:t>
            </w:r>
          </w:p>
        </w:tc>
        <w:tc>
          <w:tcPr>
            <w:tcW w:w="1559" w:type="dxa"/>
          </w:tcPr>
          <w:p w:rsidR="00E037C3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037C3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E037C3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037C3" w:rsidRPr="00D66DA6" w:rsidTr="00707E1B">
        <w:tc>
          <w:tcPr>
            <w:tcW w:w="4503" w:type="dxa"/>
          </w:tcPr>
          <w:p w:rsidR="00E037C3" w:rsidRPr="00D66DA6" w:rsidRDefault="00E037C3" w:rsidP="00707E1B">
            <w:pPr>
              <w:pStyle w:val="a6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1559" w:type="dxa"/>
          </w:tcPr>
          <w:p w:rsidR="00E037C3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037C3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E037C3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37C3" w:rsidRPr="00D66DA6" w:rsidTr="00707E1B">
        <w:tc>
          <w:tcPr>
            <w:tcW w:w="4503" w:type="dxa"/>
          </w:tcPr>
          <w:p w:rsidR="00E037C3" w:rsidRPr="00D66DA6" w:rsidRDefault="00E037C3" w:rsidP="00707E1B">
            <w:pPr>
              <w:pStyle w:val="a6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-явление общественное</w:t>
            </w:r>
          </w:p>
        </w:tc>
        <w:tc>
          <w:tcPr>
            <w:tcW w:w="1559" w:type="dxa"/>
          </w:tcPr>
          <w:p w:rsidR="00E037C3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E037C3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E037C3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037C3" w:rsidRPr="00D66DA6" w:rsidTr="00707E1B">
        <w:tc>
          <w:tcPr>
            <w:tcW w:w="4503" w:type="dxa"/>
          </w:tcPr>
          <w:p w:rsidR="00E037C3" w:rsidRPr="00D66DA6" w:rsidRDefault="00E037C3" w:rsidP="00707E1B">
            <w:pPr>
              <w:pStyle w:val="a6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Всего</w:t>
            </w:r>
          </w:p>
        </w:tc>
        <w:tc>
          <w:tcPr>
            <w:tcW w:w="1559" w:type="dxa"/>
          </w:tcPr>
          <w:p w:rsidR="00E037C3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E037C3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E037C3" w:rsidRPr="00D66DA6" w:rsidRDefault="00E037C3" w:rsidP="00707E1B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870A55" w:rsidRPr="00D66DA6" w:rsidRDefault="00870A55" w:rsidP="00870A55">
      <w:pPr>
        <w:pStyle w:val="a6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0A55" w:rsidRPr="00D66DA6" w:rsidRDefault="00870A55" w:rsidP="00D00275">
      <w:pPr>
        <w:adjustRightInd w:val="0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70A55" w:rsidRPr="00D66DA6" w:rsidRDefault="00870A55" w:rsidP="00870A55">
      <w:pPr>
        <w:adjustRightInd w:val="0"/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  <w:sectPr w:rsidR="00870A55" w:rsidRPr="00D66DA6" w:rsidSect="00A33534">
          <w:footerReference w:type="even" r:id="rId8"/>
          <w:footerReference w:type="default" r:id="rId9"/>
          <w:pgSz w:w="15840" w:h="12240" w:orient="landscape"/>
          <w:pgMar w:top="851" w:right="1134" w:bottom="709" w:left="993" w:header="720" w:footer="720" w:gutter="0"/>
          <w:cols w:space="720"/>
          <w:titlePg/>
          <w:docGrid w:linePitch="326"/>
        </w:sectPr>
      </w:pPr>
    </w:p>
    <w:p w:rsidR="00870A55" w:rsidRPr="00D66DA6" w:rsidRDefault="00870A55" w:rsidP="00791B6F">
      <w:pPr>
        <w:pStyle w:val="a6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0A55" w:rsidRPr="00D66DA6" w:rsidRDefault="00870A55" w:rsidP="00870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707E1B" w:rsidRDefault="00D66DA6" w:rsidP="00E0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DA6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870A55" w:rsidRPr="00D66DA6">
        <w:rPr>
          <w:rFonts w:ascii="Times New Roman" w:hAnsi="Times New Roman" w:cs="Times New Roman"/>
          <w:b/>
          <w:sz w:val="24"/>
          <w:szCs w:val="24"/>
        </w:rPr>
        <w:t xml:space="preserve"> Календарно </w:t>
      </w:r>
      <w:r w:rsidR="00E037C3" w:rsidRPr="00D66DA6">
        <w:rPr>
          <w:rFonts w:ascii="Times New Roman" w:hAnsi="Times New Roman" w:cs="Times New Roman"/>
          <w:b/>
          <w:sz w:val="24"/>
          <w:szCs w:val="24"/>
        </w:rPr>
        <w:t>– тематическое планирование в 9</w:t>
      </w:r>
      <w:r w:rsidR="00870A55" w:rsidRPr="00D66DA6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="00870A55" w:rsidRPr="00D66DA6"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D66DA6" w:rsidRPr="00D66DA6" w:rsidRDefault="00D66DA6" w:rsidP="00E03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7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20"/>
        <w:gridCol w:w="720"/>
        <w:gridCol w:w="2520"/>
        <w:gridCol w:w="3420"/>
        <w:gridCol w:w="2050"/>
        <w:gridCol w:w="2160"/>
        <w:gridCol w:w="1791"/>
        <w:gridCol w:w="1843"/>
      </w:tblGrid>
      <w:tr w:rsidR="00707E1B" w:rsidRPr="00D66DA6" w:rsidTr="00707E1B">
        <w:trPr>
          <w:cantSplit/>
          <w:trHeight w:val="76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7E1B" w:rsidRPr="00D66DA6" w:rsidRDefault="00707E1B" w:rsidP="00707E1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7E1B" w:rsidRPr="00D66DA6" w:rsidRDefault="00707E1B" w:rsidP="00707E1B">
            <w:pPr>
              <w:pStyle w:val="5"/>
              <w:spacing w:after="0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D66DA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7E1B" w:rsidRPr="00D66DA6" w:rsidRDefault="00707E1B" w:rsidP="00707E1B">
            <w:pPr>
              <w:pStyle w:val="5"/>
              <w:spacing w:after="0"/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1B" w:rsidRPr="00D66DA6" w:rsidRDefault="00707E1B" w:rsidP="00707E1B">
            <w:pPr>
              <w:spacing w:after="0"/>
              <w:ind w:righ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разде</w:t>
            </w:r>
            <w:proofErr w:type="spellEnd"/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707E1B" w:rsidRPr="00D66DA6" w:rsidRDefault="00707E1B" w:rsidP="00707E1B">
            <w:pPr>
              <w:spacing w:after="0"/>
              <w:ind w:righ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ла, темы уроков</w:t>
            </w:r>
          </w:p>
          <w:p w:rsidR="00707E1B" w:rsidRPr="00D66DA6" w:rsidRDefault="00707E1B" w:rsidP="00707E1B">
            <w:pPr>
              <w:spacing w:after="0"/>
              <w:ind w:right="-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часов)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вид контроля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1B" w:rsidRPr="00D66DA6" w:rsidRDefault="00707E1B" w:rsidP="00707E1B">
            <w:pPr>
              <w:pStyle w:val="3"/>
              <w:ind w:right="-108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val="tt-RU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ИКТ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1B" w:rsidRPr="00D66DA6" w:rsidRDefault="00707E1B" w:rsidP="00707E1B">
            <w:pPr>
              <w:spacing w:after="0"/>
              <w:ind w:left="-487" w:right="-346" w:firstLine="4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707E1B" w:rsidRPr="00D66DA6" w:rsidTr="00707E1B">
        <w:trPr>
          <w:cantSplit/>
          <w:trHeight w:val="5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7E1B" w:rsidRPr="00D66DA6" w:rsidRDefault="00707E1B" w:rsidP="00707E1B">
            <w:pPr>
              <w:pStyle w:val="5"/>
              <w:spacing w:after="0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7E1B" w:rsidRPr="00D66DA6" w:rsidRDefault="00707E1B" w:rsidP="00707E1B">
            <w:pPr>
              <w:pStyle w:val="5"/>
              <w:spacing w:after="0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</w:t>
            </w:r>
            <w:proofErr w:type="spellEnd"/>
            <w:proofErr w:type="gramEnd"/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E1B" w:rsidRPr="00D66DA6" w:rsidTr="00707E1B">
        <w:tc>
          <w:tcPr>
            <w:tcW w:w="1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Повторение </w:t>
            </w:r>
            <w:r w:rsidR="00D66DA6"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>пройденного</w:t>
            </w:r>
            <w:proofErr w:type="gramEnd"/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5-8 классах.</w:t>
            </w:r>
          </w:p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D66DA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9 час.                                </w:t>
            </w:r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Фонетика, орфоэпия и орфография – 2 часа.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Повторить знания об образовании, произношении и правописании звуков. 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Фонетика. Гласные и согласные звуки.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Знать: Гласные и согласные.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Таблица гласных и согласных.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Фонетика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и фронтальный опрос.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§1, запомнить таблицу.</w:t>
            </w:r>
          </w:p>
        </w:tc>
      </w:tr>
      <w:tr w:rsidR="00707E1B" w:rsidRPr="00D66DA6" w:rsidTr="00707E1B">
        <w:trPr>
          <w:trHeight w:val="11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Принципы чтения и письма.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Уметь применять грамматические и 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орфоэпические правила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Принципы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чтения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 §2, упр.7.</w:t>
            </w:r>
          </w:p>
        </w:tc>
      </w:tr>
      <w:tr w:rsidR="00707E1B" w:rsidRPr="00D66DA6" w:rsidTr="00707E1B">
        <w:trPr>
          <w:trHeight w:val="4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 работа (Диктант с грамматическим заданием)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Писать под диктовку в соответствии с изученными правилами орфографии пунктуации. Контролировать правильность записи текста, находить неправильно написанные слова Формирование каллиграфического письма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Лексикология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диктантов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§3, упр.19.</w:t>
            </w:r>
          </w:p>
        </w:tc>
      </w:tr>
      <w:tr w:rsidR="00707E1B" w:rsidRPr="00D66DA6" w:rsidTr="00707E1B">
        <w:tc>
          <w:tcPr>
            <w:tcW w:w="1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>Лексикология и лексикография – 1 час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Дать знания учащимся о лексическом и грамматическом значении </w:t>
            </w:r>
            <w:proofErr w:type="gramStart"/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>слова;  ознакомить</w:t>
            </w:r>
            <w:proofErr w:type="gramEnd"/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 основными понятиями лексикологии: синонимы, антонимы, омонимы, фразеологизмы, профессионализмы, диалектизмы, архаизмы, неологизмы, заимствованные слова. 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D6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Лексикография. Словари.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пользоваться </w:t>
            </w:r>
            <w:r w:rsidRPr="00D6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словарями.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Словарь синонимов, антологический словарь.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Лексикография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Словарная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Словари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  §4,упр.17.</w:t>
            </w:r>
          </w:p>
        </w:tc>
      </w:tr>
      <w:tr w:rsidR="00707E1B" w:rsidRPr="00D66DA6" w:rsidTr="00707E1B">
        <w:tc>
          <w:tcPr>
            <w:tcW w:w="1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Словообразование – 1 час.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>Цель: Научить способам образования слов в татарском языке.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Знать: Части слова.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Уметь определять способы образования слов.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словообразование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Папка «НОТ» школьника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  §5, упр.21.</w:t>
            </w:r>
          </w:p>
        </w:tc>
      </w:tr>
      <w:tr w:rsidR="00707E1B" w:rsidRPr="00D66DA6" w:rsidTr="00707E1B">
        <w:tc>
          <w:tcPr>
            <w:tcW w:w="1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Морфология – 1 час.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>Цель: Систематизация знаний о частях речи, показать рол окончаний в предложении.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Морфология. Части речи в татарском языке.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Знать: Самостоятельные части речи.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Вспомогательные части речи.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Морфология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Cs/>
                <w:sz w:val="24"/>
                <w:szCs w:val="24"/>
              </w:rPr>
              <w:t>Морфологический анализ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§6, упр.24.</w:t>
            </w:r>
          </w:p>
        </w:tc>
      </w:tr>
      <w:tr w:rsidR="00707E1B" w:rsidRPr="00D66DA6" w:rsidTr="00707E1B">
        <w:tc>
          <w:tcPr>
            <w:tcW w:w="1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>Синтаксис и знаки препинания – 3 часа.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>Цель: Показать учащимся виды связи слов в предложении.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Синтаксис. Знаки препинания.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pStyle w:val="2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Уметь правильно ставить знаки препинания.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Синтаксис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Синтаксический анализ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Дидактический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§8, упр.36. 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четверть. (Диктант с грамматическим заданием)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Сделать работу над ошибками.</w:t>
            </w:r>
          </w:p>
        </w:tc>
      </w:tr>
      <w:tr w:rsidR="00707E1B" w:rsidRPr="00D66DA6" w:rsidTr="00707E1B">
        <w:trPr>
          <w:trHeight w:val="6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Виды предложений.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Правильно читать виды предложений по интонации и по цели высказывания.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Виды предложений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Разбор простого предложения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Cs/>
                <w:sz w:val="24"/>
                <w:szCs w:val="24"/>
              </w:rPr>
              <w:t>Схемы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1B" w:rsidRPr="00D66DA6" w:rsidTr="00707E1B">
        <w:tc>
          <w:tcPr>
            <w:tcW w:w="1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 ч – 7 час.                                                                        </w:t>
            </w:r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>Знаки препинания в татарском языке –7 часов.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>Цель: Научить правилам расстановки знаков препинания в простом и сложном предложении.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</w:t>
            </w:r>
            <w:r w:rsidRPr="00D6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простом предложении.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правила расстановка </w:t>
            </w:r>
            <w:r w:rsidRPr="00D6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 препинания.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Знаки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препинания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</w:t>
            </w:r>
            <w:r w:rsidRPr="00D6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Таблицы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§9-11,  </w:t>
            </w:r>
            <w:r w:rsidRPr="00D6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прочитать. Упр.38.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Тире между подлежащим и сказуемым.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Ставить знаки препинания между подлежащим и сказуемым.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§12, Упр.42.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Тире между обособленными членами предложения.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Называть обособленные члены предложения.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Ставить тире между однородными членами.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Обособленные члены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Cs/>
                <w:sz w:val="24"/>
                <w:szCs w:val="24"/>
              </w:rPr>
              <w:t>Раздаточный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§14,15, упр.49.  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обращениях, однородных членах предложения.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обращений.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обращениях.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§16,17, 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упр.52.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сложных предложениях.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Знать: Сложные предложения.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Ставить знаки препинания в сложных предложениях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Сложное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Анализ сложного предложения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Cs/>
                <w:sz w:val="24"/>
                <w:szCs w:val="24"/>
              </w:rPr>
              <w:t>Схемы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§18,19,20, упр.56.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2 четверть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Уметь выполнять самостоятельно контрольную работу.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Сделать работу над ошибками.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Знаки препинания в сложных предложениях.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Знать: Сложное предложение.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Ставить знаки препинания в сложном предложении.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§21</w:t>
            </w:r>
            <w:proofErr w:type="gramStart"/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  <w:proofErr w:type="gramEnd"/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, упр.63.</w:t>
            </w:r>
          </w:p>
        </w:tc>
      </w:tr>
      <w:tr w:rsidR="00707E1B" w:rsidRPr="00D66DA6" w:rsidTr="00707E1B">
        <w:tc>
          <w:tcPr>
            <w:tcW w:w="1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 ч – 10 часов.</w:t>
            </w:r>
            <w:r w:rsidRPr="00D66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Стилистика и культура речи – 4 часа.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Цель: Дать сведения о стилях татарского литературного языка</w:t>
            </w:r>
          </w:p>
        </w:tc>
      </w:tr>
      <w:tr w:rsidR="00707E1B" w:rsidRPr="00D66DA6" w:rsidTr="00707E1B">
        <w:trPr>
          <w:trHeight w:val="108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Татарский литературный язык и его стили.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Знать: Литературный язык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Различать стили.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стили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«Стилистика»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§24,25, упр.71.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Синонимия.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Синонимия.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Синонимы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Словарь синонимов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§26,27, упр.86.</w:t>
            </w:r>
          </w:p>
        </w:tc>
      </w:tr>
      <w:tr w:rsidR="00707E1B" w:rsidRPr="00D66DA6" w:rsidTr="00707E1B">
        <w:tc>
          <w:tcPr>
            <w:tcW w:w="1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речи – 2 часа.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>Цель: Показать основы культуры речи, научить пользоваться различными стилями речи.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Культура речи.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Речь.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Культура речи.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Презентация «Театр и 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§28,29, упр.92.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Культура речи. Развитие речи. Доверенность.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Знать: Речь устная, письменная. 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Уметь писать доверенность.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Речь устная и письменная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Доверенность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речи. Как писать доверенность.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§30,31, упр.98.</w:t>
            </w:r>
          </w:p>
        </w:tc>
      </w:tr>
      <w:tr w:rsidR="00707E1B" w:rsidRPr="00D66DA6" w:rsidTr="00707E1B">
        <w:tc>
          <w:tcPr>
            <w:tcW w:w="1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>Общее понятие о языке -  8 часов.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Показать общественное значение языка. Раскрыть путь  формирования языка, значение науки о языке и его основные разделы. 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Язык- явление общественное.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Язык-орган речи.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Язык-средство общения.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Устный рассказ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Материалы газеты «</w:t>
            </w:r>
            <w:proofErr w:type="spellStart"/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Янарыш</w:t>
            </w:r>
            <w:proofErr w:type="spellEnd"/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§32, упр.101.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Общее понятие о развитии языка.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Развитие языка.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Cs/>
                <w:sz w:val="24"/>
                <w:szCs w:val="24"/>
              </w:rPr>
              <w:t>Конспект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Материал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§33, упр.105.</w:t>
            </w:r>
          </w:p>
        </w:tc>
      </w:tr>
      <w:tr w:rsidR="00707E1B" w:rsidRPr="00D66DA6" w:rsidTr="00707E1B">
        <w:trPr>
          <w:trHeight w:val="85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Развитие татарского литературного языка.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Татарский литературный язык.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Ответы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§34,упр.107. 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Развитие татарского национального литературного языка.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литературный язык.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Презентация «Родной язык»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§ 36, с 107.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Развитие речи. Договор.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писать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Дописать.</w:t>
            </w:r>
          </w:p>
        </w:tc>
      </w:tr>
      <w:tr w:rsidR="00707E1B" w:rsidRPr="00D66DA6" w:rsidTr="00707E1B">
        <w:trPr>
          <w:trHeight w:val="5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Проверка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знаний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Сделать работу над ошибками.</w:t>
            </w:r>
          </w:p>
        </w:tc>
      </w:tr>
      <w:tr w:rsidR="00707E1B" w:rsidRPr="00D66DA6" w:rsidTr="00707E1B">
        <w:trPr>
          <w:trHeight w:val="270"/>
        </w:trPr>
        <w:tc>
          <w:tcPr>
            <w:tcW w:w="15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D66D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</w:t>
            </w:r>
            <w:r w:rsidRPr="00D66D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диалекты современного татарского </w:t>
            </w:r>
            <w:r w:rsidRPr="00D6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литературного языка.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Диалекты.</w:t>
            </w:r>
          </w:p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Диалекты современного литературного языка.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Диалекты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схем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Словарь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диалектов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§37, с.111, упр.135.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Двуязычие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Двуязычие.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Двуязычие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Дополнительная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§38, с.114, упр.130.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современного татарского литературного языка.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языка.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Современный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татарский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Устный рассказ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Материал учебника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§39, с.118, Упр.132.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Значение науки о языке, его основные разделы.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Наука о языке. Его основные разделы.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Разделы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науки</w:t>
            </w:r>
            <w:proofErr w:type="spellEnd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proofErr w:type="spellStart"/>
            <w:r w:rsidRPr="00D66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языке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§40, с121, Упр.135.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материала.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D66DA6">
              <w:rPr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Уметь применять знания на практике.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Сборник тестов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С.127, Упр.143.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Уметь писать изложение.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Сборник изложений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Докончить.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(Диктант с грамматическим заданием)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Оценить результаты освоения тем, 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Подготовка к экзаменам.</w:t>
            </w:r>
          </w:p>
        </w:tc>
      </w:tr>
      <w:tr w:rsidR="00707E1B" w:rsidRPr="00D66DA6" w:rsidTr="00707E1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Итоги года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Умение находить ошибки, их исправление. Нахождение в тексте нужных орфограмм. </w:t>
            </w:r>
            <w:proofErr w:type="spellStart"/>
            <w:r w:rsidRPr="00D66D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Подбор</w:t>
            </w:r>
            <w:proofErr w:type="spellEnd"/>
            <w:r w:rsidRPr="00D66D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проверочных</w:t>
            </w:r>
            <w:proofErr w:type="spellEnd"/>
            <w:r w:rsidRPr="00D66D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6DA6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слов</w:t>
            </w:r>
            <w:proofErr w:type="spellEnd"/>
            <w:r w:rsidRPr="00D66DA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pStyle w:val="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1B" w:rsidRPr="00D66DA6" w:rsidRDefault="00707E1B" w:rsidP="00707E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DA6">
              <w:rPr>
                <w:rFonts w:ascii="Times New Roman" w:hAnsi="Times New Roman" w:cs="Times New Roman"/>
                <w:sz w:val="24"/>
                <w:szCs w:val="24"/>
              </w:rPr>
              <w:t>Задание на лето</w:t>
            </w:r>
          </w:p>
        </w:tc>
      </w:tr>
    </w:tbl>
    <w:p w:rsidR="00707E1B" w:rsidRPr="00D66DA6" w:rsidRDefault="00707E1B" w:rsidP="0070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1B" w:rsidRPr="00D66DA6" w:rsidRDefault="00707E1B" w:rsidP="0070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1B" w:rsidRPr="00D66DA6" w:rsidRDefault="00707E1B" w:rsidP="0070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7E1B" w:rsidRPr="00D66DA6" w:rsidRDefault="00707E1B" w:rsidP="00707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0A55" w:rsidRPr="00D66DA6" w:rsidRDefault="00870A55" w:rsidP="00707E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70A55" w:rsidRPr="00D66DA6" w:rsidSect="00D66DA6">
      <w:pgSz w:w="16838" w:h="11906" w:orient="landscape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D6" w:rsidRDefault="001529D6" w:rsidP="0028727A">
      <w:pPr>
        <w:spacing w:after="0" w:line="240" w:lineRule="auto"/>
      </w:pPr>
      <w:r>
        <w:separator/>
      </w:r>
    </w:p>
  </w:endnote>
  <w:endnote w:type="continuationSeparator" w:id="0">
    <w:p w:rsidR="001529D6" w:rsidRDefault="001529D6" w:rsidP="0028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1B" w:rsidRDefault="00471935" w:rsidP="00707E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07E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7E1B">
      <w:rPr>
        <w:rStyle w:val="a5"/>
        <w:noProof/>
      </w:rPr>
      <w:t>1</w:t>
    </w:r>
    <w:r>
      <w:rPr>
        <w:rStyle w:val="a5"/>
      </w:rPr>
      <w:fldChar w:fldCharType="end"/>
    </w:r>
  </w:p>
  <w:p w:rsidR="00707E1B" w:rsidRDefault="00707E1B" w:rsidP="00707E1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E1B" w:rsidRDefault="00707E1B" w:rsidP="00707E1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D6" w:rsidRDefault="001529D6" w:rsidP="0028727A">
      <w:pPr>
        <w:spacing w:after="0" w:line="240" w:lineRule="auto"/>
      </w:pPr>
      <w:r>
        <w:separator/>
      </w:r>
    </w:p>
  </w:footnote>
  <w:footnote w:type="continuationSeparator" w:id="0">
    <w:p w:rsidR="001529D6" w:rsidRDefault="001529D6" w:rsidP="00287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C7718"/>
    <w:multiLevelType w:val="hybridMultilevel"/>
    <w:tmpl w:val="CC72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23B22"/>
    <w:multiLevelType w:val="hybridMultilevel"/>
    <w:tmpl w:val="E33E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316DF"/>
    <w:multiLevelType w:val="hybridMultilevel"/>
    <w:tmpl w:val="886AF2D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8B45D6D"/>
    <w:multiLevelType w:val="hybridMultilevel"/>
    <w:tmpl w:val="C5EA3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0275"/>
    <w:rsid w:val="000256BA"/>
    <w:rsid w:val="00060389"/>
    <w:rsid w:val="001529D6"/>
    <w:rsid w:val="0028015B"/>
    <w:rsid w:val="0028727A"/>
    <w:rsid w:val="002C73DB"/>
    <w:rsid w:val="002D0EDF"/>
    <w:rsid w:val="002D1857"/>
    <w:rsid w:val="002F77BF"/>
    <w:rsid w:val="00307D32"/>
    <w:rsid w:val="00346E2A"/>
    <w:rsid w:val="00364421"/>
    <w:rsid w:val="00380C4B"/>
    <w:rsid w:val="003C7E32"/>
    <w:rsid w:val="00444FEC"/>
    <w:rsid w:val="00471935"/>
    <w:rsid w:val="0049119A"/>
    <w:rsid w:val="004A4541"/>
    <w:rsid w:val="00531D5A"/>
    <w:rsid w:val="005C32AA"/>
    <w:rsid w:val="005E1AD1"/>
    <w:rsid w:val="00707E1B"/>
    <w:rsid w:val="00756B4A"/>
    <w:rsid w:val="00791B6F"/>
    <w:rsid w:val="007C50A1"/>
    <w:rsid w:val="007F4D65"/>
    <w:rsid w:val="0082477F"/>
    <w:rsid w:val="0086411D"/>
    <w:rsid w:val="00870A55"/>
    <w:rsid w:val="008E0759"/>
    <w:rsid w:val="00A33534"/>
    <w:rsid w:val="00A571E1"/>
    <w:rsid w:val="00AC7638"/>
    <w:rsid w:val="00B166DD"/>
    <w:rsid w:val="00B86E4F"/>
    <w:rsid w:val="00BE43E9"/>
    <w:rsid w:val="00BF336F"/>
    <w:rsid w:val="00CB58EC"/>
    <w:rsid w:val="00CC6D3B"/>
    <w:rsid w:val="00CE1667"/>
    <w:rsid w:val="00D00275"/>
    <w:rsid w:val="00D20EC3"/>
    <w:rsid w:val="00D66DA6"/>
    <w:rsid w:val="00E037C3"/>
    <w:rsid w:val="00EA6B62"/>
    <w:rsid w:val="00F7644B"/>
    <w:rsid w:val="00F77789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B983A-7117-463C-B1F0-2A148F88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27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E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70A55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02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0027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00275"/>
  </w:style>
  <w:style w:type="paragraph" w:styleId="a6">
    <w:name w:val="Normal (Web)"/>
    <w:basedOn w:val="a"/>
    <w:uiPriority w:val="99"/>
    <w:unhideWhenUsed/>
    <w:rsid w:val="00791B6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791B6F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791B6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791B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9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91B6F"/>
  </w:style>
  <w:style w:type="character" w:customStyle="1" w:styleId="FontStyle37">
    <w:name w:val="Font Style37"/>
    <w:basedOn w:val="a0"/>
    <w:rsid w:val="00791B6F"/>
    <w:rPr>
      <w:rFonts w:ascii="Arial" w:hAnsi="Arial" w:cs="Arial" w:hint="default"/>
      <w:sz w:val="18"/>
      <w:szCs w:val="18"/>
    </w:rPr>
  </w:style>
  <w:style w:type="table" w:styleId="aa">
    <w:name w:val="Table Grid"/>
    <w:basedOn w:val="a1"/>
    <w:uiPriority w:val="59"/>
    <w:rsid w:val="005C3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870A55"/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ab">
    <w:name w:val="Body Text"/>
    <w:basedOn w:val="a"/>
    <w:link w:val="ac"/>
    <w:uiPriority w:val="99"/>
    <w:semiHidden/>
    <w:unhideWhenUsed/>
    <w:rsid w:val="00870A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70A55"/>
  </w:style>
  <w:style w:type="character" w:customStyle="1" w:styleId="30">
    <w:name w:val="Заголовок 3 Знак"/>
    <w:basedOn w:val="a0"/>
    <w:link w:val="3"/>
    <w:uiPriority w:val="9"/>
    <w:semiHidden/>
    <w:rsid w:val="00707E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uiPriority w:val="99"/>
    <w:semiHidden/>
    <w:unhideWhenUsed/>
    <w:rsid w:val="00707E1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07E1B"/>
  </w:style>
  <w:style w:type="paragraph" w:styleId="ad">
    <w:name w:val="Balloon Text"/>
    <w:basedOn w:val="a"/>
    <w:link w:val="ae"/>
    <w:uiPriority w:val="99"/>
    <w:semiHidden/>
    <w:unhideWhenUsed/>
    <w:rsid w:val="00A3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3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МАОУ "Ачирская СОШ"</cp:lastModifiedBy>
  <cp:revision>20</cp:revision>
  <cp:lastPrinted>2016-10-06T05:02:00Z</cp:lastPrinted>
  <dcterms:created xsi:type="dcterms:W3CDTF">2016-09-14T14:26:00Z</dcterms:created>
  <dcterms:modified xsi:type="dcterms:W3CDTF">2016-10-25T08:53:00Z</dcterms:modified>
</cp:coreProperties>
</file>