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22" w:rsidRPr="00A55922" w:rsidRDefault="00A55922" w:rsidP="00A55922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A55922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Материально техническое оснащение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Материально-техническое обеспечение и оснащенность образовательного процесса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Состояние материально – технической базы и здания школы соответствует санитарным нормам и нормам пожарной безопасности. МАОУ «Ачирская СОШ» размещена одноэтажном </w:t>
      </w:r>
      <w:proofErr w:type="gramStart"/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здании(</w:t>
      </w:r>
      <w:proofErr w:type="gramEnd"/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сэндвич – панель), построенном в 2007 году.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Школа рассчитана на 72 места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фактически обучается 93 учащихся.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Занятия проводятся в одну смену.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 школе имеется интернат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оборудованный всем необходимым для проживания детей. Подвоз осуществляется только в зимний период, по зимнику на выходные. В остальное время дети постоянно проживают в пришкольном интернате.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нашей школе разработана комплексная программа по охране жизни и здоровья обучающихся. Для обеспечения безопасности пребывания детей и сотрудников в школе смонтированы и исправно функционируют </w:t>
      </w: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автоматическая пожарная </w:t>
      </w:r>
      <w:proofErr w:type="spellStart"/>
      <w:proofErr w:type="gramStart"/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сигнализация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осуществляется</w:t>
      </w:r>
      <w:proofErr w:type="spellEnd"/>
      <w:proofErr w:type="gramEnd"/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наружное электрическое освещение, ведется видеонаблюдение. 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 школе имеется средства огнетушения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электробезопасности в достаточном количестве, в соответствии с требованиями проверяются, ремонтируются или заменяются.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школе имеется необходимое количество помещений для изучения обязательных учебных дисциплин. Учащиеся обучаются в учебных помещениях, закрепленных за каждым классом.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организации учебно-воспитательного процесса имеются </w:t>
      </w: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9 учебных кабинетов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компьютерный класс, спортивный зал, кабинет технологии, библиотека, </w:t>
      </w: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столовая на 36посадочных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мест, оснащённая новым технологическим оборудованием.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Школьная столовая работает на полуфабрикатах и сырье. Столовая рассчитана на 36 посадочных мест, полностью укомплектована необходим оборудованием, посудой и столовыми приборами. Перед входом в столовую организовано место для мытья рук, оборудованное раковинами и полотенцами.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Оформляется музейная комната.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школе создаются оптимальные условия для занятий спортом. </w:t>
      </w: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Спортивные объекты: спортивный зал, спортивная площадка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Всего</w:t>
      </w:r>
      <w:proofErr w:type="gramEnd"/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в школе средств оргтехники – 21, проекторов – 2, компьютерной техники – 20, интерактивных досок – 1, принтеров – 6, сканер -1, </w:t>
      </w:r>
      <w:proofErr w:type="spellStart"/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Wi</w:t>
      </w:r>
      <w:proofErr w:type="spellEnd"/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–</w:t>
      </w:r>
      <w:proofErr w:type="spellStart"/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Fi</w:t>
      </w:r>
      <w:proofErr w:type="spellEnd"/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— роутер — 1. Проведена локально-вычислительная сеть. Все компьютеры, подключенные к локально-вычислительной сети школы и к интернету, получают своевременное обновление программных продуктов, в том числе антивирусных. На все ПК установлено лицензионное или свободное программное обеспечение.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Библиотека подключена к сети Интернет через </w:t>
      </w:r>
      <w:proofErr w:type="spellStart"/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Wi</w:t>
      </w:r>
      <w:proofErr w:type="spellEnd"/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proofErr w:type="spellStart"/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Fi</w:t>
      </w:r>
      <w:proofErr w:type="spellEnd"/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оснащена компьютером, цветным принтером.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Библиотека располагает 2272 экземплярами учебной литературы 2009-2016 года издания. Общая обеспеченность учащихся учебниками за счет фонда составляет 100%.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Школа имеет собственную котельную и дизельную, с двумя дизельными агрегатами.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" w:history="1">
        <w:r w:rsidRPr="00A55922">
          <w:rPr>
            <w:rFonts w:ascii="Arial" w:eastAsia="Times New Roman" w:hAnsi="Arial" w:cs="Arial"/>
            <w:color w:val="2E78BC"/>
            <w:sz w:val="23"/>
            <w:szCs w:val="23"/>
            <w:u w:val="single"/>
            <w:lang w:eastAsia="ru-RU"/>
          </w:rPr>
          <w:t>1. МТО</w:t>
        </w:r>
      </w:hyperlink>
    </w:p>
    <w:p w:rsidR="00A55922" w:rsidRPr="00A55922" w:rsidRDefault="00A55922" w:rsidP="00A55922">
      <w:pPr>
        <w:spacing w:after="0" w:line="240" w:lineRule="auto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A55922">
        <w:rPr>
          <w:rFonts w:ascii="Arial" w:eastAsia="Times New Roman" w:hAnsi="Arial" w:cs="Arial"/>
          <w:color w:val="808080"/>
          <w:sz w:val="20"/>
          <w:szCs w:val="20"/>
          <w:lang w:eastAsia="ru-RU"/>
        </w:rPr>
        <w:t xml:space="preserve">Дата </w:t>
      </w:r>
      <w:proofErr w:type="spellStart"/>
      <w:r w:rsidRPr="00A55922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размещ</w:t>
      </w:r>
      <w:proofErr w:type="spellEnd"/>
    </w:p>
    <w:p w:rsidR="00CD237E" w:rsidRDefault="00CD237E">
      <w:bookmarkStart w:id="0" w:name="_GoBack"/>
      <w:bookmarkEnd w:id="0"/>
    </w:p>
    <w:sectPr w:rsidR="00CD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22"/>
    <w:rsid w:val="00A55922"/>
    <w:rsid w:val="00C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F679E-F316-4AC9-B254-35CF72E9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chir.depon72.ru/wp-content/uploads/sites/42/2014/11/%D0%9C%D0%A2%D0%9E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МАОУ "Ачирская СОШ"</dc:creator>
  <cp:keywords/>
  <dc:description/>
  <cp:lastModifiedBy>Директор МАОУ "Ачирская СОШ"</cp:lastModifiedBy>
  <cp:revision>1</cp:revision>
  <dcterms:created xsi:type="dcterms:W3CDTF">2016-10-21T15:09:00Z</dcterms:created>
  <dcterms:modified xsi:type="dcterms:W3CDTF">2016-10-21T15:10:00Z</dcterms:modified>
</cp:coreProperties>
</file>