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B5" w:rsidRPr="000E77F0" w:rsidRDefault="004145B5" w:rsidP="00B91FA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E77F0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75pt;height:482.25pt">
            <v:imagedata r:id="rId7" o:title=""/>
          </v:shape>
        </w:pict>
      </w:r>
    </w:p>
    <w:p w:rsidR="004145B5" w:rsidRPr="005E02F6" w:rsidRDefault="004145B5" w:rsidP="00B91FA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БИОЛОГИИ   5 КЛАСС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 xml:space="preserve"> Планируемые результаты изучения учебного предмета: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</w:t>
      </w:r>
      <w:r w:rsidRPr="005E02F6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145B5" w:rsidRPr="005E02F6" w:rsidRDefault="004145B5" w:rsidP="00B91FA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5E02F6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4145B5" w:rsidRPr="005E02F6" w:rsidRDefault="004145B5" w:rsidP="00B9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5E02F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5E02F6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5E02F6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"Естественнонаучные предметы" должны отражать:</w:t>
      </w:r>
    </w:p>
    <w:p w:rsidR="004145B5" w:rsidRPr="005E02F6" w:rsidRDefault="004145B5" w:rsidP="00B9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 xml:space="preserve"> Биология: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4145B5" w:rsidRPr="005E02F6" w:rsidRDefault="004145B5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4145B5" w:rsidRDefault="004145B5" w:rsidP="005E0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145B5" w:rsidRPr="005E02F6" w:rsidRDefault="004145B5" w:rsidP="005E0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45B5" w:rsidRPr="005E02F6" w:rsidRDefault="004145B5" w:rsidP="00625615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145B5" w:rsidRPr="005E02F6" w:rsidRDefault="004145B5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4145B5" w:rsidRPr="005E02F6" w:rsidRDefault="004145B5" w:rsidP="006D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pacing w:val="-4"/>
          <w:sz w:val="24"/>
          <w:szCs w:val="24"/>
        </w:rPr>
        <w:t xml:space="preserve">   Биология как наука. Роль биологии в практической деятель</w:t>
      </w:r>
      <w:r w:rsidRPr="005E02F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E02F6">
        <w:rPr>
          <w:rFonts w:ascii="Times New Roman" w:hAnsi="Times New Roman" w:cs="Times New Roman"/>
          <w:spacing w:val="-3"/>
          <w:sz w:val="24"/>
          <w:szCs w:val="24"/>
        </w:rPr>
        <w:t xml:space="preserve">ности людей. </w:t>
      </w:r>
      <w:r w:rsidRPr="005E02F6">
        <w:rPr>
          <w:rFonts w:ascii="Times New Roman" w:hAnsi="Times New Roman" w:cs="Times New Roman"/>
          <w:spacing w:val="-4"/>
          <w:sz w:val="24"/>
          <w:szCs w:val="24"/>
        </w:rPr>
        <w:t>Методы изучения живых организмов: наблюдение, измерение, экспери</w:t>
      </w:r>
      <w:r w:rsidRPr="005E02F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E02F6">
        <w:rPr>
          <w:rFonts w:ascii="Times New Roman" w:hAnsi="Times New Roman" w:cs="Times New Roman"/>
          <w:sz w:val="24"/>
          <w:szCs w:val="24"/>
        </w:rPr>
        <w:t xml:space="preserve">мент. Клеточное   строение организмов.  Разнообразие живой природы. Царства живых организмов. Отличительные признаки живого от неживого. Среды обитания живых организмов. Экологические факторы и их влияние на живые организмы. </w:t>
      </w:r>
    </w:p>
    <w:p w:rsidR="004145B5" w:rsidRPr="005E02F6" w:rsidRDefault="004145B5" w:rsidP="006D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Пр. р. №1 "Фенологические</w:t>
      </w:r>
      <w:r w:rsidRPr="005E02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наблюдения за сезонными изменениями в природе. Ведение дневника наблюдений"</w:t>
      </w:r>
    </w:p>
    <w:p w:rsidR="004145B5" w:rsidRPr="005E02F6" w:rsidRDefault="004145B5" w:rsidP="006D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145B5" w:rsidRPr="005E02F6" w:rsidRDefault="004145B5" w:rsidP="006D7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>Раздел 1. Клеточное строение организмов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Устройство увеличительных приборов(лупа, световой микроскоп). Строение клетки. (оболочка, цитоплазма, ядро, вакуоли, пластиды). Химический состав клетки: неорганические и органические вещества. Жизнедеятельность клетки: поступление веществ в клетку (дыхание, питание, рост, развитие). Деление клетки.  Понятие «ткань.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Л.р.№1 «Устройство лупы и светового микроскопа. Правила работы с ними.» 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Л.р.№2 «Изучение клеток растения с помощью лупы.»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Л.р.№3 «Приготовление препарата кожицы чешуи лука, рассматривание его под микроскопом.»</w:t>
      </w:r>
    </w:p>
    <w:p w:rsidR="004145B5" w:rsidRPr="005E02F6" w:rsidRDefault="004145B5" w:rsidP="006D76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шиповника.» </w:t>
      </w:r>
    </w:p>
    <w:p w:rsidR="004145B5" w:rsidRPr="005E02F6" w:rsidRDefault="004145B5" w:rsidP="006D76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Л.р.№5 «Приготовление препарата и рассматривание под микроскопом движения цитоплазмы в клетках листа элодеи.» 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>Раздел 2. Царство Бактерии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бактериями..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Царство грибы  </w:t>
      </w:r>
      <w:r w:rsidRPr="005E0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Многообразие грибов, их роль в природе и жизни человека. Шляпочные грибы. Съедобные и ядовитые грибы. Правило сбора съедобных грибов и их охрана. Оказание приёмов пер</w:t>
      </w:r>
      <w:r w:rsidRPr="005E02F6">
        <w:rPr>
          <w:rFonts w:ascii="Times New Roman" w:hAnsi="Times New Roman" w:cs="Times New Roman"/>
          <w:sz w:val="24"/>
          <w:szCs w:val="24"/>
        </w:rPr>
        <w:softHyphen/>
        <w:t>вой помощи при отравлении грибами. Дрожжи, плесневые грибы. Грибы-паразиты. Роль грибов в природе и жизни человека.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 xml:space="preserve">   </w:t>
      </w: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П.р.№2 «Строение плодовых тел шляпочных грибов. 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Л.р.№6 «Строение плесневого гриба мукора. Строение дрожжей.».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>Раздел 4. Царства растения.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F6">
        <w:rPr>
          <w:rFonts w:ascii="Times New Roman" w:hAnsi="Times New Roman" w:cs="Times New Roman"/>
          <w:sz w:val="24"/>
          <w:szCs w:val="24"/>
        </w:rPr>
        <w:t>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(водоросли. мхи, плауны, хвощи, папоротники, голосеменные, покрытосеменные.). Принципы классификации. Водоросли. 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лишайников в природе и жизни человека. Мхи. Многообразие мхов. Среда обитания, строение мхов и их значение. Папоротники, хвощи, плауны, их строение, многообразие, среда обитания, роль в природе  и жизни человека, охрана. Голосемянные, их строение и многообразие, среда обитания. Распространение голосемянных,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 Усложнения растений в процессе эволюции.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Л.р.№7 «Строение зеленых водорослей.» </w:t>
      </w:r>
    </w:p>
    <w:p w:rsidR="004145B5" w:rsidRPr="005E02F6" w:rsidRDefault="004145B5" w:rsidP="006D768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Л.р.№8 «Строение мха (на местных видах).»</w:t>
      </w:r>
    </w:p>
    <w:p w:rsidR="004145B5" w:rsidRPr="005E02F6" w:rsidRDefault="004145B5" w:rsidP="006D76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Л.р.№9 « Строение спороносящего хвоща»</w:t>
      </w:r>
    </w:p>
    <w:p w:rsidR="004145B5" w:rsidRPr="005E02F6" w:rsidRDefault="004145B5" w:rsidP="006D76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Л.р.№10 «Строение спороносящего папоротника» </w:t>
      </w:r>
    </w:p>
    <w:p w:rsidR="004145B5" w:rsidRPr="005E02F6" w:rsidRDefault="004145B5" w:rsidP="00AA47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Л.р.№11 «Строение хвои и шишек хвойных (на примере местных видов)».</w:t>
      </w:r>
    </w:p>
    <w:p w:rsidR="004145B5" w:rsidRPr="005E02F6" w:rsidRDefault="004145B5" w:rsidP="004A20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Л.р.№12 «Строение  цветкового растения»</w:t>
      </w:r>
    </w:p>
    <w:p w:rsidR="004145B5" w:rsidRPr="005E02F6" w:rsidRDefault="004145B5" w:rsidP="00774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5B5" w:rsidRPr="005E02F6" w:rsidRDefault="004145B5" w:rsidP="00774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2F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4145B5" w:rsidRPr="005E02F6" w:rsidRDefault="004145B5" w:rsidP="00774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7050"/>
        <w:gridCol w:w="4961"/>
      </w:tblGrid>
      <w:tr w:rsidR="004145B5" w:rsidRPr="005E02F6">
        <w:tc>
          <w:tcPr>
            <w:tcW w:w="458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50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145B5" w:rsidRPr="005E02F6">
        <w:tc>
          <w:tcPr>
            <w:tcW w:w="458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0" w:type="dxa"/>
          </w:tcPr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961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145B5" w:rsidRPr="005E02F6">
        <w:tc>
          <w:tcPr>
            <w:tcW w:w="458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0" w:type="dxa"/>
          </w:tcPr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Клеточное строение организмов </w:t>
            </w:r>
          </w:p>
        </w:tc>
        <w:tc>
          <w:tcPr>
            <w:tcW w:w="4961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145B5" w:rsidRPr="005E02F6">
        <w:tc>
          <w:tcPr>
            <w:tcW w:w="458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0" w:type="dxa"/>
          </w:tcPr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Бактерии</w:t>
            </w:r>
          </w:p>
        </w:tc>
        <w:tc>
          <w:tcPr>
            <w:tcW w:w="4961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145B5" w:rsidRPr="005E02F6">
        <w:tc>
          <w:tcPr>
            <w:tcW w:w="458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50" w:type="dxa"/>
          </w:tcPr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Грибы</w:t>
            </w:r>
          </w:p>
        </w:tc>
        <w:tc>
          <w:tcPr>
            <w:tcW w:w="4961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145B5" w:rsidRPr="005E02F6">
        <w:tc>
          <w:tcPr>
            <w:tcW w:w="458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50" w:type="dxa"/>
          </w:tcPr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Царство Растения</w:t>
            </w:r>
          </w:p>
        </w:tc>
        <w:tc>
          <w:tcPr>
            <w:tcW w:w="4961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4145B5" w:rsidRPr="005E02F6">
        <w:tc>
          <w:tcPr>
            <w:tcW w:w="458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50" w:type="dxa"/>
          </w:tcPr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61" w:type="dxa"/>
          </w:tcPr>
          <w:p w:rsidR="004145B5" w:rsidRPr="005E02F6" w:rsidRDefault="004145B5" w:rsidP="00B0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4145B5" w:rsidRPr="005E02F6" w:rsidRDefault="004145B5" w:rsidP="005E0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45B5" w:rsidRPr="005E02F6" w:rsidRDefault="004145B5" w:rsidP="007F6977">
      <w:pPr>
        <w:pStyle w:val="dash041e0431044b0447043d044b0439"/>
        <w:jc w:val="center"/>
        <w:rPr>
          <w:b/>
          <w:bCs/>
        </w:rPr>
      </w:pPr>
      <w:r w:rsidRPr="005E02F6">
        <w:rPr>
          <w:b/>
          <w:bCs/>
        </w:rPr>
        <w:t>Календарно- тематическое планирование</w:t>
      </w:r>
    </w:p>
    <w:p w:rsidR="004145B5" w:rsidRPr="005E02F6" w:rsidRDefault="004145B5" w:rsidP="007F6977">
      <w:pPr>
        <w:pStyle w:val="dash041e0431044b0447043d044b0439"/>
        <w:jc w:val="center"/>
        <w:rPr>
          <w:b/>
          <w:bCs/>
        </w:rPr>
      </w:pPr>
    </w:p>
    <w:tbl>
      <w:tblPr>
        <w:tblW w:w="157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2013"/>
        <w:gridCol w:w="3342"/>
        <w:gridCol w:w="110"/>
        <w:gridCol w:w="3630"/>
        <w:gridCol w:w="16"/>
        <w:gridCol w:w="94"/>
        <w:gridCol w:w="110"/>
        <w:gridCol w:w="2970"/>
        <w:gridCol w:w="16"/>
        <w:gridCol w:w="644"/>
        <w:gridCol w:w="126"/>
        <w:gridCol w:w="424"/>
      </w:tblGrid>
      <w:tr w:rsidR="004145B5" w:rsidRPr="005E02F6" w:rsidTr="005E02F6">
        <w:tc>
          <w:tcPr>
            <w:tcW w:w="534" w:type="dxa"/>
            <w:vMerge w:val="restart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№</w:t>
            </w:r>
          </w:p>
        </w:tc>
        <w:tc>
          <w:tcPr>
            <w:tcW w:w="1701" w:type="dxa"/>
            <w:vMerge w:val="restart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Тема</w:t>
            </w:r>
          </w:p>
        </w:tc>
        <w:tc>
          <w:tcPr>
            <w:tcW w:w="2013" w:type="dxa"/>
            <w:vMerge w:val="restart"/>
          </w:tcPr>
          <w:p w:rsidR="004145B5" w:rsidRPr="005E02F6" w:rsidRDefault="004145B5" w:rsidP="00B056B6">
            <w:pPr>
              <w:pStyle w:val="dash041e0431044b0447043d044b0439"/>
              <w:jc w:val="center"/>
              <w:rPr>
                <w:b/>
                <w:bCs/>
              </w:rPr>
            </w:pPr>
            <w:r w:rsidRPr="005E02F6">
              <w:rPr>
                <w:b/>
                <w:bCs/>
              </w:rPr>
              <w:t>Содержание</w:t>
            </w:r>
          </w:p>
        </w:tc>
        <w:tc>
          <w:tcPr>
            <w:tcW w:w="10288" w:type="dxa"/>
            <w:gridSpan w:val="8"/>
          </w:tcPr>
          <w:p w:rsidR="004145B5" w:rsidRPr="005E02F6" w:rsidRDefault="004145B5" w:rsidP="00B056B6">
            <w:pPr>
              <w:pStyle w:val="dash041e0431044b0447043d044b0439"/>
              <w:jc w:val="center"/>
              <w:rPr>
                <w:b/>
                <w:bCs/>
              </w:rPr>
            </w:pPr>
            <w:r w:rsidRPr="005E02F6">
              <w:rPr>
                <w:b/>
                <w:bCs/>
              </w:rPr>
              <w:t>Планируемые результаты</w:t>
            </w:r>
          </w:p>
        </w:tc>
        <w:tc>
          <w:tcPr>
            <w:tcW w:w="1194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дата</w:t>
            </w:r>
          </w:p>
        </w:tc>
      </w:tr>
      <w:tr w:rsidR="004145B5" w:rsidRPr="005E02F6" w:rsidTr="005E02F6">
        <w:trPr>
          <w:trHeight w:val="301"/>
        </w:trPr>
        <w:tc>
          <w:tcPr>
            <w:tcW w:w="534" w:type="dxa"/>
            <w:vMerge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  <w:vMerge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предметные</w:t>
            </w:r>
          </w:p>
        </w:tc>
        <w:tc>
          <w:tcPr>
            <w:tcW w:w="3646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метапредметные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личностные</w:t>
            </w:r>
          </w:p>
        </w:tc>
        <w:tc>
          <w:tcPr>
            <w:tcW w:w="64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  <w:r w:rsidRPr="005E02F6">
              <w:rPr>
                <w:b/>
                <w:bCs/>
              </w:rPr>
              <w:t>Пла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н</w:t>
            </w:r>
          </w:p>
        </w:tc>
        <w:tc>
          <w:tcPr>
            <w:tcW w:w="55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  <w:r w:rsidRPr="005E02F6">
              <w:rPr>
                <w:b/>
                <w:bCs/>
              </w:rPr>
              <w:t>Факт</w:t>
            </w: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13495" w:type="dxa"/>
            <w:gridSpan w:val="12"/>
          </w:tcPr>
          <w:p w:rsidR="004145B5" w:rsidRPr="005E02F6" w:rsidRDefault="004145B5" w:rsidP="00B056B6">
            <w:pPr>
              <w:pStyle w:val="dash041e0431044b0447043d044b0439"/>
              <w:jc w:val="center"/>
              <w:rPr>
                <w:b/>
                <w:bCs/>
              </w:rPr>
            </w:pPr>
            <w:r w:rsidRPr="005E02F6">
              <w:rPr>
                <w:b/>
                <w:bCs/>
              </w:rPr>
              <w:t>Введение (6 ч)</w:t>
            </w: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1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Биология – наука о живой природе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Значение биологии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Определяют понятия: «биология»,«биосфера», «экология». Раскрывают значение биологических знаний в современной жизни. Оценивают роль биологической науки в жизни общества. </w:t>
            </w:r>
          </w:p>
        </w:tc>
        <w:tc>
          <w:tcPr>
            <w:tcW w:w="3646" w:type="dxa"/>
            <w:gridSpan w:val="2"/>
          </w:tcPr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Р- корректирует свои знания; контролирует, оценивает разницу между живыми организмами; </w:t>
            </w:r>
          </w:p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П- анализирует полученные знания; структурирует полученные знания, устанавливает связь между живым и не живым организмом; </w:t>
            </w:r>
          </w:p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К- выражает в ответах свои мысли, обсуждает с учителем и учащимся их ответы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Методы исследования в биологии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 xml:space="preserve">Входной контроль 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Методы познания в биологии: наблюдение, эксперимент, измерение. Источники биологической информации, ее получение, анализ и представление его результатов. Техника безопасности в кабинете биологии</w:t>
            </w:r>
          </w:p>
          <w:p w:rsidR="004145B5" w:rsidRPr="005E02F6" w:rsidRDefault="004145B5" w:rsidP="00B056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Демонстрация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Приборы и оборудование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Определяют понятия: "методы исследования», «наблюдения»,</w:t>
            </w:r>
          </w:p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 «эксперимент», «измерение». Характеризуют основные методы исследования в биологии. Изучают правила техники безопасности в кабинете биологии </w:t>
            </w:r>
          </w:p>
        </w:tc>
        <w:tc>
          <w:tcPr>
            <w:tcW w:w="3646" w:type="dxa"/>
            <w:gridSpan w:val="2"/>
          </w:tcPr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 – осуществляет самопроверку, оценивает значение каждой науки о природе;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П – логически </w:t>
            </w:r>
          </w:p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сравнивает науки друг с другом, преобразует полученную информацию, ищет необходимую информацию; </w:t>
            </w:r>
          </w:p>
          <w:p w:rsidR="004145B5" w:rsidRPr="005E02F6" w:rsidRDefault="004145B5" w:rsidP="005C56EC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К – выражает свои мысли в заданиях, ставит вопросы для обсуждения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5C56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Осмысление методов изучение природы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:rsidR="004145B5" w:rsidRPr="005E02F6" w:rsidRDefault="004145B5" w:rsidP="004E7F7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</w:rPr>
              <w:t xml:space="preserve">Разнообразие живой природы. Царства живых организмов. 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РК: Знакомство с многообразием живой природы родного края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tabs>
                <w:tab w:val="left" w:pos="-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Царства: Бактерии, Грибы, Растения и Животные. Признаки живого: клеточное строение, питание, дыхание, обмен веществ, раздражимость, рост, развитие, размножение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4145B5" w:rsidRPr="005E02F6" w:rsidRDefault="004145B5" w:rsidP="002541CF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Определяют понятия: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</w:tc>
        <w:tc>
          <w:tcPr>
            <w:tcW w:w="3646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Р– планирует свою работу в группе, контролирует работу других, ищет необходимую информацию;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П– исследует различные методы изучения природы, моделирует изучение природы, анализирует полученные знания;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К– планирует работу со сверстниками, управляет поведением партнера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4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Среды обитания живых организмов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Водная среда. Наземно-воздушная среда. Почва как среда обитания. Организм как среда обитания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4145B5" w:rsidRPr="005E02F6" w:rsidRDefault="004145B5" w:rsidP="002541CF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Определяют понятия: «водная среда», «наземно-воздушная среда» 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 </w:t>
            </w:r>
          </w:p>
        </w:tc>
        <w:tc>
          <w:tcPr>
            <w:tcW w:w="3646" w:type="dxa"/>
            <w:gridSpan w:val="2"/>
          </w:tcPr>
          <w:p w:rsidR="004145B5" w:rsidRPr="005E02F6" w:rsidRDefault="004145B5" w:rsidP="00CB38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 – корректирует свои знания и допущенные ошибки; </w:t>
            </w:r>
          </w:p>
          <w:p w:rsidR="004145B5" w:rsidRPr="005E02F6" w:rsidRDefault="004145B5" w:rsidP="00CB38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 – выбирает способы решения задач, ищет необходимую информацию; </w:t>
            </w:r>
          </w:p>
          <w:p w:rsidR="004145B5" w:rsidRPr="005E02F6" w:rsidRDefault="004145B5" w:rsidP="00CB38EC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К – выражает в ответах свои мысли, ставит свои вопросы на обсуждение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Осмысливание среды обитания живых организмов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4145B5" w:rsidRPr="005E02F6" w:rsidRDefault="004145B5" w:rsidP="00CB38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Экологические факторы и их влияние на живые организмы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Практическая работа-  №1</w:t>
            </w:r>
          </w:p>
          <w:p w:rsidR="004145B5" w:rsidRPr="005E02F6" w:rsidRDefault="004145B5" w:rsidP="003D64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  <w:p w:rsidR="004145B5" w:rsidRPr="005E02F6" w:rsidRDefault="004145B5" w:rsidP="00B056B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</w:tcPr>
          <w:p w:rsidR="004145B5" w:rsidRPr="005E02F6" w:rsidRDefault="004145B5" w:rsidP="00CB38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Анализируют и сравнивают экологические факторы. Отрабатывают навыки работы с текстом учебника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CB38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 – ставит перед собой цель, научится делать микропрепарат, осуществляет самопроверку; </w:t>
            </w:r>
          </w:p>
          <w:p w:rsidR="004145B5" w:rsidRPr="005E02F6" w:rsidRDefault="004145B5" w:rsidP="00CB38E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 – моделирует работу с лупой и световым микроскопом, приготовление микропрепарата, преобразует полученную информацию;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К – разрешает конфликты, ставит вопросы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Понимание экологических факторов и их влияние на живые организмы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6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Обобщающий урок</w:t>
            </w:r>
            <w:r w:rsidRPr="005E02F6">
              <w:rPr>
                <w:rFonts w:ascii="Times New Roman" w:hAnsi="Times New Roman" w:cs="Times New Roman"/>
                <w:lang w:val="en-US"/>
              </w:rPr>
              <w:t>-</w:t>
            </w:r>
            <w:r w:rsidRPr="005E02F6">
              <w:rPr>
                <w:rFonts w:ascii="Times New Roman" w:hAnsi="Times New Roman" w:cs="Times New Roman"/>
              </w:rPr>
              <w:t>тест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Эк.№1 «Многообразие живых организмов, осенние явления в жизни растений и животных»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BE24D3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Готовят отчет по экскурсии. Ведут дневник фенологических наблюдений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BE24D3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 – корректирует знания, оценивает собственные результаты; </w:t>
            </w:r>
          </w:p>
          <w:p w:rsidR="004145B5" w:rsidRPr="005E02F6" w:rsidRDefault="004145B5" w:rsidP="00BE24D3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 – предлагает способы решения, анализирует полученные знания, выделяет главное и второстепенное, моделирует строение клеток, преобразует информацию; </w:t>
            </w:r>
          </w:p>
          <w:p w:rsidR="004145B5" w:rsidRPr="005E02F6" w:rsidRDefault="004145B5" w:rsidP="00BE24D3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К – выражает свои мысли, планирует свою работу в группе со сверстниками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E24D3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4145B5" w:rsidRPr="005E02F6" w:rsidRDefault="004145B5" w:rsidP="00BE24D3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rPr>
          <w:trHeight w:val="397"/>
        </w:trPr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15196" w:type="dxa"/>
            <w:gridSpan w:val="13"/>
          </w:tcPr>
          <w:p w:rsidR="004145B5" w:rsidRPr="005E02F6" w:rsidRDefault="004145B5" w:rsidP="00B056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Клеточное строение организмов (10 ч)</w:t>
            </w: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Устройство увеличительных приборов </w:t>
            </w:r>
          </w:p>
          <w:p w:rsidR="004145B5" w:rsidRPr="005E02F6" w:rsidRDefault="004145B5" w:rsidP="00BE24D3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  <w:i/>
                <w:iCs/>
              </w:rPr>
              <w:t>ЛР №1 Устройство увеличительных приборов и правила работы с ними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 (лупы, микроскопа). Правила работы с микроскопом.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  <w:r w:rsidRPr="005E02F6">
              <w:t>Л.р.№1 «Устройство лупы и светового микроскопа. Правила работы с ними»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Определяют понятия: « 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BE24D3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 – определяет цель важности клетки для живого организма; </w:t>
            </w:r>
          </w:p>
          <w:p w:rsidR="004145B5" w:rsidRPr="005E02F6" w:rsidRDefault="004145B5" w:rsidP="00BE24D3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 – анализирует знание о клетке, её строение и составе, структурирование полученных знаний; </w:t>
            </w:r>
          </w:p>
          <w:p w:rsidR="004145B5" w:rsidRPr="005E02F6" w:rsidRDefault="004145B5" w:rsidP="00BE24D3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К – разрешает конфликты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E24D3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Понимать устройства увеличительных приборов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8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Строение клетки </w:t>
            </w:r>
          </w:p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Л.р.№2 «Изучение клеток растения с помощью лупы.»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Строение клетки: клеточная мембрана, клеточная стенка, цитоплазма, ядро, вакуоли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Л.р.№2 «Изучение клеток растения с помощью лупы.»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Выделяют существенные признаки строения клетки. Различают на таблицах и микропрепаратах части и органоиды клетки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 – корректирует свои знания, оценивает сложность протекания обмена веществ; </w:t>
            </w:r>
          </w:p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 – отбирает необходимую информацию об обмене веществ, соотносит свой способ питания с другими;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К – ставит вопросы, выражает свои мысли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Понимать строение клетки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9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NormalWeb"/>
              <w:spacing w:before="0" w:beforeAutospacing="0" w:after="0" w:afterAutospacing="0"/>
              <w:rPr>
                <w:snapToGrid w:val="0"/>
              </w:rPr>
            </w:pPr>
            <w:r w:rsidRPr="005E02F6">
              <w:rPr>
                <w:snapToGrid w:val="0"/>
              </w:rPr>
              <w:t xml:space="preserve">Строение         клетки </w:t>
            </w:r>
          </w:p>
          <w:p w:rsidR="004145B5" w:rsidRPr="005E02F6" w:rsidRDefault="004145B5" w:rsidP="00B056B6">
            <w:pPr>
              <w:pStyle w:val="NormalWeb"/>
              <w:spacing w:before="0" w:beforeAutospacing="0" w:after="0" w:afterAutospacing="0"/>
              <w:rPr>
                <w:b/>
                <w:bCs/>
                <w:snapToGrid w:val="0"/>
              </w:rPr>
            </w:pPr>
            <w:r w:rsidRPr="005E02F6">
              <w:rPr>
                <w:b/>
                <w:bCs/>
                <w:snapToGrid w:val="0"/>
              </w:rPr>
              <w:t xml:space="preserve">Л.р.№3 </w:t>
            </w:r>
            <w:r w:rsidRPr="005E02F6">
              <w:rPr>
                <w:b/>
                <w:bCs/>
              </w:rPr>
              <w:t xml:space="preserve">Приготовление микропрепарата кожицы чешуи лука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 xml:space="preserve">Приготовление микропрепарата кожицы чешуи лука </w:t>
            </w:r>
          </w:p>
          <w:p w:rsidR="004145B5" w:rsidRPr="005E02F6" w:rsidRDefault="004145B5" w:rsidP="00FC5DAC">
            <w:pPr>
              <w:pStyle w:val="dash041e0431044b0447043d044b0439"/>
              <w:rPr>
                <w:b/>
                <w:bCs/>
              </w:rPr>
            </w:pPr>
            <w:r w:rsidRPr="005E02F6">
              <w:t>Л.р.№3 «Приготовление препарата кожицы чешуи лука, рассматривание его под микроскопом»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Учатся готовить микропрепараты. Наблюдают части и органоиды клетки под микроскопом, описывают и схематически изображают их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Р– определяет цель протекания процесса дыхания, корректирует свои знания о процессах жизнедеятельности, осуществляет самоконтроль, оценивает важность процесса дыхания; </w:t>
            </w:r>
          </w:p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П– исследует процессы жизнедеятельности, анализирует протекание дыхания, соотносит свой способ питания с другими;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К – отвечает на поставленные вопросы, обсуждает их со сверстниками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Осмысливать приготовление микропрепарата кожицы чешуи лука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10</w:t>
            </w:r>
          </w:p>
        </w:tc>
        <w:tc>
          <w:tcPr>
            <w:tcW w:w="1701" w:type="dxa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Пластиды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</w:rPr>
              <w:t>Л.р.№4 «Приготовление препаратов и рассматри-вание под микроскопом пластид в клетках листа элодеи, плодов томатов, рябины, шиповника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Строение клетки. Пластиды. Хлоропласты</w:t>
            </w:r>
          </w:p>
          <w:p w:rsidR="004145B5" w:rsidRPr="005E02F6" w:rsidRDefault="004145B5" w:rsidP="00FC5DAC">
            <w:pPr>
              <w:pStyle w:val="dash041e0431044b0447043d044b0439"/>
              <w:rPr>
                <w:b/>
                <w:bCs/>
              </w:rPr>
            </w:pPr>
            <w:r w:rsidRPr="005E02F6">
              <w:t>Л.р.№4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Выделяют существенные признаки строения клетки. Различают на таблицах и микропрепаратах части и органоиды клетки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 – осуществляет самопроверку, корректирует свои знания;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П – ищет и отбирает необходимую информацию, структурирует знания по царствам живой природы, анализирует разнообразие живых организмов </w:t>
            </w:r>
          </w:p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К – выражает свои мысли в ответах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</w:p>
        </w:tc>
        <w:tc>
          <w:tcPr>
            <w:tcW w:w="3190" w:type="dxa"/>
            <w:gridSpan w:val="4"/>
          </w:tcPr>
          <w:p w:rsidR="004145B5" w:rsidRPr="005E02F6" w:rsidRDefault="004145B5" w:rsidP="00F54E55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4145B5" w:rsidRPr="005E02F6" w:rsidRDefault="004145B5" w:rsidP="00F54E55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Постепенно выстраивать собственное целостное мировоззрение. Оценивать экологический риск </w:t>
            </w:r>
          </w:p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взаимоотношений человека и природы </w:t>
            </w: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11</w:t>
            </w:r>
          </w:p>
        </w:tc>
        <w:tc>
          <w:tcPr>
            <w:tcW w:w="1701" w:type="dxa"/>
          </w:tcPr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Химический состав клетки: поступление веществ в клетку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(дыхание, питание) </w:t>
            </w:r>
          </w:p>
        </w:tc>
        <w:tc>
          <w:tcPr>
            <w:tcW w:w="2013" w:type="dxa"/>
          </w:tcPr>
          <w:p w:rsidR="004145B5" w:rsidRPr="005E02F6" w:rsidRDefault="004145B5" w:rsidP="00FC5DAC">
            <w:pPr>
              <w:pStyle w:val="dash041e0431044b0447043d044b0439"/>
              <w:rPr>
                <w:b/>
                <w:bCs/>
              </w:rPr>
            </w:pPr>
            <w:r w:rsidRPr="005E02F6"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веществ в клетках растений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 </w:t>
            </w:r>
          </w:p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организовать выполнение заданий учителя. Развитие навыков самооценки и самоанализа. </w:t>
            </w:r>
          </w:p>
          <w:p w:rsidR="004145B5" w:rsidRPr="005E02F6" w:rsidRDefault="004145B5" w:rsidP="00FC5DAC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  <w:i/>
                <w:iCs/>
              </w:rPr>
              <w:t>Коммуникативные УУД</w:t>
            </w:r>
            <w:r w:rsidRPr="005E02F6">
              <w:t xml:space="preserve">: умение строить эффективное взаимодействие с одноклассниками.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сложность строения клетки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12</w:t>
            </w:r>
          </w:p>
        </w:tc>
        <w:tc>
          <w:tcPr>
            <w:tcW w:w="1701" w:type="dxa"/>
          </w:tcPr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Жизнедеятельность клетки: поступление веществ в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клетку (дыхание, питание)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>Л.р.№5«Приготовление препарата и рассматриван</w:t>
            </w:r>
          </w:p>
          <w:p w:rsidR="004145B5" w:rsidRPr="005E02F6" w:rsidRDefault="004145B5" w:rsidP="004509FA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</w:rPr>
              <w:t xml:space="preserve">ие под микроскопом движения цитоплазмы в клетках листа элодеи» 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 клетки (питание, дыхание).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Л.р.№5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 </w:t>
            </w:r>
          </w:p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 </w:t>
            </w:r>
          </w:p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УУД</w:t>
            </w:r>
            <w:r w:rsidRPr="005E02F6">
              <w:rPr>
                <w:rFonts w:ascii="Times New Roman" w:hAnsi="Times New Roman" w:cs="Times New Roman"/>
              </w:rPr>
              <w:t>: умение организовать выполнение заданий учителя. Развитие навыков самооценки и самоанализа</w:t>
            </w:r>
            <w:r w:rsidRPr="005E02F6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4145B5" w:rsidRPr="005E02F6" w:rsidRDefault="004145B5" w:rsidP="00FC5DAC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  <w:i/>
                <w:iCs/>
              </w:rPr>
              <w:t>Коммуникативные УУД</w:t>
            </w:r>
            <w:r w:rsidRPr="005E02F6">
              <w:t xml:space="preserve">: умение работать в составе творческих групп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Осмысливать жизнедеятельность клетки: поступление веществ в клетку (дыхание, питание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13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2F6">
              <w:rPr>
                <w:rFonts w:ascii="Times New Roman" w:hAnsi="Times New Roman" w:cs="Times New Roman"/>
              </w:rPr>
              <w:t xml:space="preserve">Жизнедеятельность клетки: рост, развитие 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Рост и развитие клеток. </w:t>
            </w:r>
          </w:p>
          <w:p w:rsidR="004145B5" w:rsidRPr="005E02F6" w:rsidRDefault="004145B5" w:rsidP="00B056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Демонстрация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Схемы, таблицы и видеоматериалы о росте и развитии клеток разных растений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результаты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color w:val="000000"/>
                <w:lang w:eastAsia="en-US"/>
              </w:rPr>
            </w:pP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материал. </w:t>
            </w:r>
          </w:p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УУД: </w:t>
            </w:r>
          </w:p>
          <w:p w:rsidR="004145B5" w:rsidRPr="005E02F6" w:rsidRDefault="004145B5" w:rsidP="00FC5DAC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умение определять цель урока и ставить задачи, необходимые для ее достижения, представлять </w:t>
            </w:r>
          </w:p>
          <w:p w:rsidR="004145B5" w:rsidRPr="005E02F6" w:rsidRDefault="004145B5" w:rsidP="00FC5DAC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результаты работы. </w:t>
            </w:r>
          </w:p>
          <w:p w:rsidR="004145B5" w:rsidRPr="005E02F6" w:rsidRDefault="004145B5" w:rsidP="00FC5DAC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  <w:i/>
                <w:iCs/>
              </w:rPr>
              <w:t>Коммуникативные УУД</w:t>
            </w:r>
            <w:r w:rsidRPr="005E02F6">
              <w:t>:умение работать в составе творческих групп, высказывать свое мнение.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жизнедеятельность клетки: рост, развитие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14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Деление клетки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Генетический аппарат, ядро, хромосомы.</w:t>
            </w:r>
          </w:p>
          <w:p w:rsidR="004145B5" w:rsidRPr="005E02F6" w:rsidRDefault="004145B5" w:rsidP="00B056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Демонстрация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Схемы и видеоматериалы о делении клетки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Выделяют существенные признаки процессов жизнедеятельности клетки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материал. Грамотно формулировать вопросы, работать с различными источниками информации </w:t>
            </w:r>
          </w:p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УУД: </w:t>
            </w:r>
          </w:p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5E02F6">
              <w:rPr>
                <w:rFonts w:ascii="Times New Roman" w:hAnsi="Times New Roman" w:cs="Times New Roman"/>
              </w:rPr>
              <w:t xml:space="preserve">:умение слушать учителя и одноклассников, аргументировать свою точку зрения. Овладение навыками выступлений перед одноклассниками.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Понимать деление клетки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15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Понятие «ткань» </w:t>
            </w:r>
          </w:p>
          <w:p w:rsidR="004145B5" w:rsidRPr="005E02F6" w:rsidRDefault="004145B5" w:rsidP="007F697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>РК: Ткани растений обитающих в Тюм обл, родного края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Ткань.</w:t>
            </w:r>
          </w:p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Демонстрация</w:t>
            </w: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 различных растительных тканей.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растительности ткани на микропрепаратах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 </w:t>
            </w:r>
          </w:p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 УУД</w:t>
            </w:r>
            <w:r w:rsidRPr="005E02F6">
              <w:rPr>
                <w:rFonts w:ascii="Times New Roman" w:hAnsi="Times New Roman" w:cs="Times New Roman"/>
              </w:rPr>
              <w:t>: умение организовать выполнение заданий учителя. Развитие навыков самооценки и самоанализа</w:t>
            </w:r>
            <w:r w:rsidRPr="005E02F6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4145B5" w:rsidRPr="005E02F6" w:rsidRDefault="004145B5" w:rsidP="00541E39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  <w:i/>
                <w:iCs/>
              </w:rPr>
              <w:t>Коммуникативные УУД</w:t>
            </w:r>
            <w:r w:rsidRPr="005E02F6">
              <w:t xml:space="preserve">: умение работать в составе творческих групп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Осознавать понятие «ткань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16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Обобщающий урок .тест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 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Работают с учебником, рабочей тетрадью и дидактическими материалами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Заполняют таблицы. Демонстрируют умение готовить микропрепараты и работать с микроскопами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 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46" w:type="dxa"/>
            <w:gridSpan w:val="2"/>
          </w:tcPr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 </w:t>
            </w:r>
          </w:p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УУД: </w:t>
            </w:r>
          </w:p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5E02F6">
              <w:rPr>
                <w:rFonts w:ascii="Times New Roman" w:hAnsi="Times New Roman" w:cs="Times New Roman"/>
              </w:rPr>
              <w:t xml:space="preserve">:умение слушать учителя и одноклассников, аргументировать свою точку зрения. </w:t>
            </w:r>
          </w:p>
          <w:p w:rsidR="004145B5" w:rsidRPr="005E02F6" w:rsidRDefault="004145B5" w:rsidP="00541E39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Овладение навыками выступлений перед одноклассниками.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объяснимости на основе </w:t>
            </w:r>
          </w:p>
          <w:p w:rsidR="004145B5" w:rsidRPr="005E02F6" w:rsidRDefault="004145B5" w:rsidP="00541E39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достижений науки. </w:t>
            </w:r>
          </w:p>
          <w:p w:rsidR="004145B5" w:rsidRPr="005E02F6" w:rsidRDefault="004145B5" w:rsidP="00541E39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770" w:type="dxa"/>
            <w:gridSpan w:val="2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</w:p>
        </w:tc>
        <w:tc>
          <w:tcPr>
            <w:tcW w:w="15196" w:type="dxa"/>
            <w:gridSpan w:val="13"/>
          </w:tcPr>
          <w:p w:rsidR="004145B5" w:rsidRPr="005E02F6" w:rsidRDefault="004145B5" w:rsidP="00B056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Царство Бактерии (2 ч)</w:t>
            </w: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17</w:t>
            </w:r>
          </w:p>
        </w:tc>
        <w:tc>
          <w:tcPr>
            <w:tcW w:w="1701" w:type="dxa"/>
          </w:tcPr>
          <w:p w:rsidR="004145B5" w:rsidRPr="005E02F6" w:rsidRDefault="004145B5" w:rsidP="004D1660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Бактерии, их разнообразие, строение и жизнедеятельность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Выделяют существенные признаки бактерий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3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 УУД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умеют выбирать наиболее эффективные способы решения задач, делают выводы на основе полученной информации.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УУД: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умеют определять цель урока и ставить задачи, необходимые для её достижения. Умеют представлять результаты работы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5E02F6">
              <w:rPr>
                <w:rFonts w:ascii="Times New Roman" w:hAnsi="Times New Roman" w:cs="Times New Roman"/>
              </w:rPr>
              <w:t xml:space="preserve">: умеют воспринимать информацию на слух, строить эффективное взаимодействие с одноклассниками, работают в составе творческих групп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бактерии, их разнообразие, строение и жизнедеятельность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18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Роль бактерий в природе и жизни человека </w:t>
            </w:r>
          </w:p>
          <w:p w:rsidR="004145B5" w:rsidRPr="005E02F6" w:rsidRDefault="004145B5" w:rsidP="004D1660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</w:rPr>
              <w:t>Интегрированный урок с геграфией «Мир, в котором мы живем. (Вирт экск в молочный комбинат Тобольска, «Золотые луга», Ситниково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3452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Определяют понятия: « клубеньковые (азотфиксирующие) бактерии», «симбиоз», «болезнетворные бактерии», «эпидемия». Объясняют роль бактерий в природе и жизни человека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63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 УУД: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УУД: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умеют определять цель урока и ставить задачи, необходимые для её достижения.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  <w:i/>
                <w:iCs/>
              </w:rPr>
              <w:t xml:space="preserve">Коммуникативные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УУД</w:t>
            </w:r>
            <w:r w:rsidRPr="005E02F6">
              <w:rPr>
                <w:rFonts w:ascii="Times New Roman" w:hAnsi="Times New Roman" w:cs="Times New Roman"/>
              </w:rPr>
              <w:t xml:space="preserve">: умеют слушать учителя и отвечать на вопросы. Аргументируют свою точку зрения </w:t>
            </w:r>
          </w:p>
        </w:tc>
        <w:tc>
          <w:tcPr>
            <w:tcW w:w="319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Понимать роль бактерий в природе и жизни человека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</w:p>
        </w:tc>
        <w:tc>
          <w:tcPr>
            <w:tcW w:w="15196" w:type="dxa"/>
            <w:gridSpan w:val="13"/>
          </w:tcPr>
          <w:p w:rsidR="004145B5" w:rsidRPr="005E02F6" w:rsidRDefault="004145B5" w:rsidP="00B056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>Царство Грибы (5 ч)</w:t>
            </w: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19</w:t>
            </w:r>
          </w:p>
        </w:tc>
        <w:tc>
          <w:tcPr>
            <w:tcW w:w="1701" w:type="dxa"/>
          </w:tcPr>
          <w:p w:rsidR="004145B5" w:rsidRPr="005E02F6" w:rsidRDefault="004145B5" w:rsidP="00AD558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</w:rPr>
              <w:t>Грибы, их общая характеристика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РК: Грибы родного края. Грибы съедобные и ядовитые Тюменской области.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Грибы, особенности 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3342" w:type="dxa"/>
          </w:tcPr>
          <w:p w:rsidR="004145B5" w:rsidRPr="005E02F6" w:rsidRDefault="004145B5" w:rsidP="00AD5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Выделяют существенные признаки строения и жизнедеятельности грибов. Объясняют роль грибов в природе и жизни человека </w:t>
            </w:r>
          </w:p>
        </w:tc>
        <w:tc>
          <w:tcPr>
            <w:tcW w:w="3850" w:type="dxa"/>
            <w:gridSpan w:val="4"/>
          </w:tcPr>
          <w:p w:rsidR="004145B5" w:rsidRPr="005E02F6" w:rsidRDefault="004145B5" w:rsidP="002C769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 УУД: </w:t>
            </w:r>
          </w:p>
          <w:p w:rsidR="004145B5" w:rsidRPr="005E02F6" w:rsidRDefault="004145B5" w:rsidP="002C769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умение воспроизводить информацию по памяти, сравнивать и анализировать объекты природы. Развитие элементарных навыков устанавливания причинно-следственных связей. Умение сравнивать и делать выводы на основании сравнений. </w:t>
            </w:r>
          </w:p>
          <w:p w:rsidR="004145B5" w:rsidRPr="005E02F6" w:rsidRDefault="004145B5" w:rsidP="002C769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УУД: </w:t>
            </w:r>
          </w:p>
          <w:p w:rsidR="004145B5" w:rsidRPr="005E02F6" w:rsidRDefault="004145B5" w:rsidP="002C7692">
            <w:pPr>
              <w:pStyle w:val="dash041e0431044b0447043d044b0439"/>
            </w:pPr>
            <w:r w:rsidRPr="005E02F6">
              <w:t>умение определять цель урока и ставить задачи, необходимые для ее достижения, представлять результаты работы. Развитие навыков оценки и самоанализа.</w:t>
            </w:r>
          </w:p>
          <w:p w:rsidR="004145B5" w:rsidRPr="005E02F6" w:rsidRDefault="004145B5" w:rsidP="002C769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 УУД: </w:t>
            </w:r>
          </w:p>
          <w:p w:rsidR="004145B5" w:rsidRPr="005E02F6" w:rsidRDefault="004145B5" w:rsidP="002C7692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умение слушать учителя и одноклассников, аргументировать свою точку зрения. Овладение навыками выступлений перед аудиторией  </w:t>
            </w:r>
          </w:p>
        </w:tc>
        <w:tc>
          <w:tcPr>
            <w:tcW w:w="3080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Осмысливать характеристика, строение и жизнедеятельность грибов.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rPr>
          <w:trHeight w:val="3564"/>
        </w:trPr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20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Шляпочные грибы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П.р.№2 «Строение плодовых тел шляпочных грибов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грибы. Оказание первой помощи при отравлении ядовитыми грибами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П.р.№2 «Строение плодовых тел шляпочных грибов.</w:t>
            </w:r>
          </w:p>
        </w:tc>
        <w:tc>
          <w:tcPr>
            <w:tcW w:w="3342" w:type="dxa"/>
          </w:tcPr>
          <w:p w:rsidR="004145B5" w:rsidRPr="005E02F6" w:rsidRDefault="004145B5" w:rsidP="002C76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Различают на живых объектах и таблицах съедобные и ядовитые грибы. Осваивают приемы оказания первой помощи при отравлении ядовитыми грибами </w:t>
            </w:r>
          </w:p>
        </w:tc>
        <w:tc>
          <w:tcPr>
            <w:tcW w:w="385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презентации. представлять результаты работы классу. </w:t>
            </w:r>
          </w:p>
          <w:p w:rsidR="004145B5" w:rsidRPr="005E02F6" w:rsidRDefault="004145B5" w:rsidP="002541CF">
            <w:pPr>
              <w:pStyle w:val="dash041e0431044b0447043d044b0439"/>
            </w:pPr>
            <w:r w:rsidRPr="005E02F6">
              <w:rPr>
                <w:b/>
                <w:bCs/>
                <w:i/>
                <w:iCs/>
              </w:rPr>
              <w:t>Регулятивные УУД</w:t>
            </w:r>
            <w:r w:rsidRPr="005E02F6">
              <w:rPr>
                <w:b/>
                <w:bCs/>
              </w:rPr>
              <w:t xml:space="preserve">: </w:t>
            </w:r>
            <w:r w:rsidRPr="005E02F6">
              <w:t>умение организовать выполнение заданий учителя умение работать в составе творческих групп Развитие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навыков самооценки и самоанализа.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работать в составе творческих групп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правилам работы в кабинете. </w:t>
            </w:r>
          </w:p>
        </w:tc>
        <w:tc>
          <w:tcPr>
            <w:tcW w:w="3080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21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Плесневые грибы и дрожжи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Л.р.№6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«Строение плесневого гриба мукора. Строение дрожжей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widowControl w:val="0"/>
              <w:snapToGrid w:val="0"/>
              <w:spacing w:after="0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 Плесневые грибы и дрожжи. </w:t>
            </w:r>
          </w:p>
          <w:p w:rsidR="004145B5" w:rsidRPr="005E02F6" w:rsidRDefault="004145B5" w:rsidP="00B056B6">
            <w:pPr>
              <w:spacing w:after="0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Л.р.№6 «Строение плесневого гриба мукора. Строение дрожжей».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Готовят микропрепараты и наблюдают под микроскопом строение мукора и дрожжей. Сравнивают увиденное под микроскопом с приведенным в учебнике изображением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85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 УУД: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УУД: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умеют определять цель урока и ставить задачи, необходимые для её достижения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5E02F6">
              <w:rPr>
                <w:rFonts w:ascii="Times New Roman" w:hAnsi="Times New Roman" w:cs="Times New Roman"/>
              </w:rPr>
              <w:t xml:space="preserve">: умеют слушать учителя и отвечать на вопросы. Аргументируют свою точку зрения </w:t>
            </w:r>
          </w:p>
        </w:tc>
        <w:tc>
          <w:tcPr>
            <w:tcW w:w="3080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22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Грибы-паразиты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widowControl w:val="0"/>
              <w:snapToGrid w:val="0"/>
              <w:spacing w:after="0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Грибы-паразиты. Роль грибов-паразитов в природе и жизни человека</w:t>
            </w:r>
          </w:p>
          <w:p w:rsidR="004145B5" w:rsidRPr="005E02F6" w:rsidRDefault="004145B5" w:rsidP="00B056B6">
            <w:pPr>
              <w:widowControl w:val="0"/>
              <w:snapToGrid w:val="0"/>
              <w:spacing w:after="0"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Демонстрация</w:t>
            </w: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5B5" w:rsidRPr="005E02F6" w:rsidRDefault="004145B5" w:rsidP="00AD5584">
            <w:pPr>
              <w:pStyle w:val="dash041e0431044b0447043d044b0439"/>
              <w:rPr>
                <w:b/>
                <w:bCs/>
              </w:rPr>
            </w:pPr>
            <w:r w:rsidRPr="005E02F6">
              <w:t>Муляжи плодовых тел грибов-паразитов, натуральные объекты (трутовика, ржавчины, головни, спорыньи и др</w:t>
            </w: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Определяют понятие «грибы-паразиты». Объясняют роль грибов-паразитов в природе жизни человека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850" w:type="dxa"/>
            <w:gridSpan w:val="4"/>
          </w:tcPr>
          <w:p w:rsidR="004145B5" w:rsidRPr="005E02F6" w:rsidRDefault="004145B5" w:rsidP="00AD5584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 УУД</w:t>
            </w:r>
            <w:r w:rsidRPr="005E02F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E02F6">
              <w:rPr>
                <w:rFonts w:ascii="Times New Roman" w:hAnsi="Times New Roman" w:cs="Times New Roman"/>
              </w:rPr>
              <w:t xml:space="preserve">умение выделять главное в тексте, структурировать учебный материал. </w:t>
            </w:r>
          </w:p>
          <w:p w:rsidR="004145B5" w:rsidRPr="005E02F6" w:rsidRDefault="004145B5" w:rsidP="00AD5584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 УУД: </w:t>
            </w:r>
          </w:p>
          <w:p w:rsidR="004145B5" w:rsidRPr="005E02F6" w:rsidRDefault="004145B5" w:rsidP="00AD5584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4145B5" w:rsidRPr="005E02F6" w:rsidRDefault="004145B5" w:rsidP="00AD5584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 УУД</w:t>
            </w:r>
            <w:r w:rsidRPr="005E02F6">
              <w:rPr>
                <w:rFonts w:ascii="Times New Roman" w:hAnsi="Times New Roman" w:cs="Times New Roman"/>
              </w:rPr>
              <w:t xml:space="preserve">:умение слушать учителя и одноклассников, аргументировать свою точку зрения. </w:t>
            </w:r>
          </w:p>
          <w:p w:rsidR="004145B5" w:rsidRPr="005E02F6" w:rsidRDefault="004145B5" w:rsidP="00AD5584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Овладение навыками выступлений перед одноклассниками </w:t>
            </w:r>
          </w:p>
        </w:tc>
        <w:tc>
          <w:tcPr>
            <w:tcW w:w="3080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23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Обобщающий урок. тест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Систематизация и обобщение понятий раздела. Контроль знаний и умений работать с микроскопом, готовить микропрепараты, отличать съедобные грибы от ядовитых, оказывать первую помощь при отравлении ядовитыми грибами</w:t>
            </w: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Работают с учебником, рабочей тетрадью и дидактическими </w:t>
            </w:r>
          </w:p>
          <w:p w:rsidR="004145B5" w:rsidRPr="005E02F6" w:rsidRDefault="004145B5" w:rsidP="00AF3DC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 на основе обобщения материала учебника и дополнительной литературы) </w:t>
            </w:r>
          </w:p>
        </w:tc>
        <w:tc>
          <w:tcPr>
            <w:tcW w:w="3850" w:type="dxa"/>
            <w:gridSpan w:val="4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 xml:space="preserve">Р: </w:t>
            </w:r>
            <w:r w:rsidRPr="005E02F6">
              <w:rPr>
                <w:rFonts w:ascii="Times New Roman" w:hAnsi="Times New Roman" w:cs="Times New Roman"/>
              </w:rPr>
              <w:t xml:space="preserve">умение планировать свою работу при выполнении заданий учителя, делать выводы по результатам работ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>П:</w:t>
            </w:r>
            <w:r w:rsidRPr="005E02F6">
              <w:rPr>
                <w:rFonts w:ascii="Times New Roman" w:hAnsi="Times New Roman" w:cs="Times New Roman"/>
              </w:rPr>
              <w:t xml:space="preserve">умение осуществлять поиск нужной информации, выделять главное в тексте.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5E02F6">
              <w:rPr>
                <w:rFonts w:ascii="Times New Roman" w:hAnsi="Times New Roman" w:cs="Times New Roman"/>
              </w:rPr>
              <w:t xml:space="preserve">умение работать в составе творческих групп, высказывать свое мнение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080" w:type="dxa"/>
            <w:gridSpan w:val="2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объяснимости на основе достижений науки.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15196" w:type="dxa"/>
            <w:gridSpan w:val="13"/>
          </w:tcPr>
          <w:p w:rsidR="004145B5" w:rsidRPr="005E02F6" w:rsidRDefault="004145B5" w:rsidP="00B056B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  <w:b/>
                <w:bCs/>
                <w:i/>
                <w:iCs/>
              </w:rPr>
              <w:t>Царство Растения (11 ч)</w:t>
            </w: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24</w:t>
            </w:r>
          </w:p>
        </w:tc>
        <w:tc>
          <w:tcPr>
            <w:tcW w:w="1701" w:type="dxa"/>
          </w:tcPr>
          <w:p w:rsidR="004145B5" w:rsidRPr="005E02F6" w:rsidRDefault="004145B5" w:rsidP="00AF3DC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Ботаника- наука о растениях </w:t>
            </w:r>
          </w:p>
          <w:p w:rsidR="004145B5" w:rsidRPr="005E02F6" w:rsidRDefault="004145B5" w:rsidP="00AF3DC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 xml:space="preserve"> РК: Растения Тюменской области, родного края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4145B5" w:rsidRPr="005E02F6" w:rsidRDefault="004145B5" w:rsidP="00B056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Демонстрация</w:t>
            </w: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Гербарные экземпляры растений. Таблицы, видеоматериалы</w:t>
            </w:r>
          </w:p>
        </w:tc>
        <w:tc>
          <w:tcPr>
            <w:tcW w:w="3342" w:type="dxa"/>
          </w:tcPr>
          <w:p w:rsidR="004145B5" w:rsidRPr="005E02F6" w:rsidRDefault="004145B5" w:rsidP="004D1660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Определяет понятие: «ботаника», «низшие растения», «высшие растения», «слоевище», «таллом». Выделяют существенные </w:t>
            </w:r>
          </w:p>
          <w:p w:rsidR="004145B5" w:rsidRPr="005E02F6" w:rsidRDefault="004145B5" w:rsidP="004D1660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признаки растений . Выявляют на живых объектах и таблицах низшие и высшие растения, и наиболее распространенные растения, опасные для человека растения. Сравнивают представителей низших и высших растений. Выделяют взаимосвязи между строением растений и их местообитанием </w:t>
            </w:r>
          </w:p>
        </w:tc>
        <w:tc>
          <w:tcPr>
            <w:tcW w:w="3960" w:type="dxa"/>
            <w:gridSpan w:val="5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>Р:</w:t>
            </w:r>
            <w:r w:rsidRPr="005E02F6">
              <w:rPr>
                <w:rFonts w:ascii="Times New Roman" w:hAnsi="Times New Roman" w:cs="Times New Roman"/>
              </w:rPr>
              <w:t xml:space="preserve">Развитие навыков самооценки и самоанализа. </w:t>
            </w:r>
          </w:p>
          <w:p w:rsidR="004145B5" w:rsidRPr="005E02F6" w:rsidRDefault="004145B5" w:rsidP="004D1660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</w:rPr>
              <w:t xml:space="preserve">П: </w:t>
            </w:r>
            <w:r w:rsidRPr="005E02F6">
              <w:t xml:space="preserve">умение работать с различными источниками информации, самостоятельно оформлять схемы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 xml:space="preserve">К: </w:t>
            </w:r>
            <w:r w:rsidRPr="005E02F6">
              <w:rPr>
                <w:rFonts w:ascii="Times New Roman" w:hAnsi="Times New Roman" w:cs="Times New Roman"/>
              </w:rPr>
              <w:t xml:space="preserve">умение слушать учителя, высказывать и аргументировать свое мнение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Осмысливание ботаники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25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Водоросли, их многообразие, строение, среда обитания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Л.р.№7 «Строение зеленых водорослей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i/>
                <w:iCs/>
              </w:rPr>
              <w:t xml:space="preserve"> </w:t>
            </w:r>
            <w:r w:rsidRPr="005E02F6">
              <w:t>Л.р.№7 «Строение зеленых водорослей.»</w:t>
            </w: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Выделяют существенные признаки водорослей. Работают с таблицами и гербарными образцами, определяя представителей водорослей. Готовят микропрепараты работают с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микроскопом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960" w:type="dxa"/>
            <w:gridSpan w:val="5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Р: умение организовать выполнение заданий учителя согласно установленным правилам работы в кабинете.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П:умение работать с текстом, выделять в нем главное, структурировать учебный материал, классифицировать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объекты.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К: умение слушать учителя и отвечать на вопросы, обсуждать вопросы со сверстниками </w:t>
            </w: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26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Роль водорослей в природе и жизни человека. Охрана водорослей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 Роль зеленых, бурых и красных водорослей в природе и жизни человека, охрана водорослей</w:t>
            </w: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Объясняют роль водорослей в природе и жизни человека. Обосновывают необходимость охраны водорослей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960" w:type="dxa"/>
            <w:gridSpan w:val="5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Р:Развитие навыков оценки и самоанализа. </w:t>
            </w:r>
          </w:p>
          <w:p w:rsidR="004145B5" w:rsidRPr="005E02F6" w:rsidRDefault="004145B5" w:rsidP="006B21EE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П: умение работать с различными источниками информации и преобразовывать ее из одной формы в другую, работать с текстом, выделять в нем главное. </w:t>
            </w:r>
          </w:p>
          <w:p w:rsidR="004145B5" w:rsidRPr="005E02F6" w:rsidRDefault="004145B5" w:rsidP="006B21EE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К: Овладение навыками выступлений перед аудиторией. </w:t>
            </w: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Осознавать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роль водорослей в природе и жизни человека. Охрана водорослей </w:t>
            </w: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27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Лишайники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>РК: Лишайники индикаторы воздуха. Экологические проблемы связанные с загрязнением воздуха и пути их решения. Загрязнение воздуха Тюменской обл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 Многообразие и распространение лишайников. Строение, питание и размножение лишайников. Значение лишайников в природе и жизни человека</w:t>
            </w: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Определяют понятия: «кустистые лишайники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«листоватые лишайники», «накипные лишайники». Находят лишайники в природе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960" w:type="dxa"/>
            <w:gridSpan w:val="5"/>
          </w:tcPr>
          <w:p w:rsidR="004145B5" w:rsidRPr="005E02F6" w:rsidRDefault="004145B5" w:rsidP="006B21EE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Р: умение организовать выполнение заданий учителя согласно установленным правилам работы в кабинете. </w:t>
            </w:r>
          </w:p>
          <w:p w:rsidR="004145B5" w:rsidRPr="005E02F6" w:rsidRDefault="004145B5" w:rsidP="006B21EE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П:умение работать с дидактическими материалами, классифицировать объекты, давать определения понятиям. </w:t>
            </w:r>
          </w:p>
          <w:p w:rsidR="004145B5" w:rsidRPr="005E02F6" w:rsidRDefault="004145B5" w:rsidP="006B21EE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К: умение слушать учителя и отвечать на вопросы, работать в составе творческих групп, обсуждать вопросы со сверстниками </w:t>
            </w: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Понимание о роли лишайников в природе и жизни человека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28</w:t>
            </w:r>
          </w:p>
        </w:tc>
        <w:tc>
          <w:tcPr>
            <w:tcW w:w="1701" w:type="dxa"/>
          </w:tcPr>
          <w:p w:rsidR="004145B5" w:rsidRPr="005E02F6" w:rsidRDefault="004145B5" w:rsidP="006361EE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Мхи.</w:t>
            </w:r>
          </w:p>
          <w:p w:rsidR="004145B5" w:rsidRPr="005E02F6" w:rsidRDefault="004145B5" w:rsidP="0063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Л.р.№8 «Строение мха (на местных видах</w:t>
            </w: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4145B5" w:rsidRPr="005E02F6" w:rsidRDefault="004145B5" w:rsidP="00636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РК: Места произрастания мхов родного края.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Л.р.№8 «Строение мха (на местных видах).»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Выполняют лабораторною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образцах. Объясняют роль мхов, папоротников, хвощей и плаунов в природе и жизни человека </w:t>
            </w:r>
          </w:p>
        </w:tc>
        <w:tc>
          <w:tcPr>
            <w:tcW w:w="3960" w:type="dxa"/>
            <w:gridSpan w:val="5"/>
          </w:tcPr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Развивается умение выделять</w:t>
            </w:r>
          </w:p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высших споровых растений</w:t>
            </w:r>
          </w:p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и на этом основании относить мхи к высшим споровым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растениям.</w:t>
            </w:r>
          </w:p>
        </w:tc>
        <w:tc>
          <w:tcPr>
            <w:tcW w:w="2970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Формируется научное мировоззрение на основе сравнения низших и высших растений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и установления усложнений в их строении</w:t>
            </w:r>
            <w:r w:rsidRPr="005E02F6">
              <w:rPr>
                <w:b/>
                <w:bCs/>
              </w:rPr>
              <w:t xml:space="preserve"> </w:t>
            </w: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29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Папоротники, хвощи,плауны</w:t>
            </w:r>
          </w:p>
          <w:p w:rsidR="004145B5" w:rsidRPr="005E02F6" w:rsidRDefault="004145B5" w:rsidP="00B0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Л.р.№9 </w:t>
            </w:r>
          </w:p>
          <w:p w:rsidR="004145B5" w:rsidRPr="005E02F6" w:rsidRDefault="004145B5" w:rsidP="00B05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«Строение спороносящего хвоща.»</w:t>
            </w:r>
          </w:p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Л.р.№10</w:t>
            </w:r>
          </w:p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«Строение спороносящего папоротника плауны</w:t>
            </w:r>
          </w:p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Высшие споровые растения. 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4145B5" w:rsidRPr="005E02F6" w:rsidRDefault="004145B5" w:rsidP="00B0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Л.р.№ « Строение спороносящего хвоща.»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Л.р.№10 «Строение спороносящего папоротника.»</w:t>
            </w:r>
          </w:p>
        </w:tc>
        <w:tc>
          <w:tcPr>
            <w:tcW w:w="3342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Формируется научное мировоззрение на основе сравнения низших и высших растений</w:t>
            </w:r>
          </w:p>
          <w:p w:rsidR="004145B5" w:rsidRPr="005E02F6" w:rsidRDefault="004145B5" w:rsidP="006B21EE">
            <w:pPr>
              <w:pStyle w:val="dash041e0431044b0447043d044b0439"/>
              <w:rPr>
                <w:b/>
                <w:bCs/>
              </w:rPr>
            </w:pPr>
            <w:r w:rsidRPr="005E02F6">
              <w:t>и установления усложнений в их строении в процессе эволюции</w:t>
            </w:r>
          </w:p>
        </w:tc>
        <w:tc>
          <w:tcPr>
            <w:tcW w:w="3960" w:type="dxa"/>
            <w:gridSpan w:val="5"/>
          </w:tcPr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Развивается умение выделять</w:t>
            </w:r>
          </w:p>
          <w:p w:rsidR="004145B5" w:rsidRPr="005E02F6" w:rsidRDefault="004145B5" w:rsidP="00B05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высших споровых растений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Понимать строение мхов, папоротников, хвощей и плаунов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30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Голосеменные растения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4145B5" w:rsidRPr="005E02F6" w:rsidRDefault="004145B5" w:rsidP="00AF3DC2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</w:rPr>
              <w:t>Л.р.№11</w:t>
            </w:r>
          </w:p>
          <w:p w:rsidR="004145B5" w:rsidRPr="005E02F6" w:rsidRDefault="004145B5" w:rsidP="00AF3DC2">
            <w:pPr>
              <w:pStyle w:val="dash041e0431044b0447043d044b0439"/>
              <w:rPr>
                <w:b/>
                <w:bCs/>
              </w:rPr>
            </w:pPr>
            <w:r w:rsidRPr="005E02F6">
              <w:rPr>
                <w:b/>
                <w:bCs/>
              </w:rPr>
              <w:t>«Строение хвои и шишек хвойных (на примере местных видов).»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6">
              <w:rPr>
                <w:rFonts w:ascii="Times New Roman" w:hAnsi="Times New Roman" w:cs="Times New Roman"/>
                <w:sz w:val="24"/>
                <w:szCs w:val="24"/>
              </w:rPr>
              <w:t>Голосеменные растения, особен-ности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4145B5" w:rsidRPr="005E02F6" w:rsidRDefault="004145B5" w:rsidP="00AF3DC2">
            <w:pPr>
              <w:pStyle w:val="dash041e0431044b0447043d044b0439"/>
              <w:rPr>
                <w:b/>
                <w:bCs/>
              </w:rPr>
            </w:pPr>
            <w:r w:rsidRPr="005E02F6">
              <w:t>Л.р.№11 «Строение хвои и шишек хвойных (на примере местных видов).»</w:t>
            </w:r>
          </w:p>
        </w:tc>
        <w:tc>
          <w:tcPr>
            <w:tcW w:w="3342" w:type="dxa"/>
          </w:tcPr>
          <w:p w:rsidR="004145B5" w:rsidRPr="005E02F6" w:rsidRDefault="004145B5" w:rsidP="004D1660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Выполняют лабораторную работу.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960" w:type="dxa"/>
            <w:gridSpan w:val="5"/>
          </w:tcPr>
          <w:p w:rsidR="004145B5" w:rsidRPr="005E02F6" w:rsidRDefault="004145B5" w:rsidP="00AF3DC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Р:умение организовать выполнение заданий учителя согласно установленным правилам работы в кабинете, </w:t>
            </w:r>
          </w:p>
          <w:p w:rsidR="004145B5" w:rsidRPr="005E02F6" w:rsidRDefault="004145B5" w:rsidP="00AF3DC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развитие навыков оценки и самоанализа </w:t>
            </w:r>
          </w:p>
          <w:p w:rsidR="004145B5" w:rsidRPr="005E02F6" w:rsidRDefault="004145B5" w:rsidP="00AF3DC2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П:умение давать определения понятиям. Развитие элементарных навыков устанавливания причинно-следственных связей. Умение </w:t>
            </w:r>
          </w:p>
          <w:p w:rsidR="004145B5" w:rsidRPr="005E02F6" w:rsidRDefault="004145B5" w:rsidP="00AF3DC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сравнивать и делать выводы на основании сравнений. </w:t>
            </w:r>
          </w:p>
          <w:p w:rsidR="004145B5" w:rsidRPr="005E02F6" w:rsidRDefault="004145B5" w:rsidP="00AF3DC2">
            <w:pPr>
              <w:pStyle w:val="dash041e0431044b0447043d044b0439"/>
              <w:rPr>
                <w:b/>
                <w:bCs/>
              </w:rPr>
            </w:pPr>
            <w:r w:rsidRPr="005E02F6">
              <w:t xml:space="preserve">К: умение слушать учителя и одноклассников, аргументировать свою точку зрения. Овладение навыками выступлений перед аудиторией </w:t>
            </w: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Понимание о голосеменных как о прогрессивных растениях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 xml:space="preserve">31 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Покрытосеменные растения.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>Л.р.№12 «Строение цветкового растения»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02F6">
              <w:rPr>
                <w:rFonts w:ascii="Times New Roman" w:hAnsi="Times New Roman" w:cs="Times New Roman"/>
                <w:b/>
                <w:bCs/>
              </w:rPr>
              <w:t>РК: Дикорастущие Цветковые растения родного края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Покрытосеменные растения, особенности строения, многообразие, значение в природе и жизни человека.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 Л.р.№12 «Строение цветкового растения»</w:t>
            </w:r>
          </w:p>
        </w:tc>
        <w:tc>
          <w:tcPr>
            <w:tcW w:w="3342" w:type="dxa"/>
          </w:tcPr>
          <w:p w:rsidR="004145B5" w:rsidRPr="005E02F6" w:rsidRDefault="004145B5" w:rsidP="00AF3DC2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</w:t>
            </w:r>
          </w:p>
          <w:p w:rsidR="004145B5" w:rsidRPr="005E02F6" w:rsidRDefault="004145B5" w:rsidP="00AF3DC2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5E02F6">
              <w:rPr>
                <w:rFonts w:ascii="Times New Roman" w:hAnsi="Times New Roman" w:cs="Times New Roman"/>
              </w:rPr>
              <w:t xml:space="preserve">в природе и жизни человека </w:t>
            </w:r>
          </w:p>
        </w:tc>
        <w:tc>
          <w:tcPr>
            <w:tcW w:w="3960" w:type="dxa"/>
            <w:gridSpan w:val="5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Р:умение корректировать собственные представления о происхождении человека с научным мировоззрением.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П:умение формулировать гипотезу и находить аргументы для ее доказательства.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К:умение обобщать информацию и выстраивать доказательность </w:t>
            </w:r>
          </w:p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02F6">
              <w:rPr>
                <w:rFonts w:ascii="Times New Roman" w:hAnsi="Times New Roman" w:cs="Times New Roman"/>
              </w:rPr>
              <w:t xml:space="preserve">своих убеждений перед одноклассниками </w:t>
            </w: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Осмысливание преимущества покрытосеменных растений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32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Происхождение растений. Основные этапы развития растительного мира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РК: Красная книга растений Тюменской обл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Методы изучения древних растений. Изменение и развитие растительного мира. Основные этапы развития растительного мира</w:t>
            </w: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Определяют понятия: «палеонтология» «палеоботаника», «риниофиты». Характеризуют основные этапы развития растительного мира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960" w:type="dxa"/>
            <w:gridSpan w:val="5"/>
          </w:tcPr>
          <w:p w:rsidR="004145B5" w:rsidRPr="005E02F6" w:rsidRDefault="004145B5" w:rsidP="001A5CE7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 умение систематизировать полученную информацию, группировать данные и определять последовательность личных действий по охране окружающей среды. </w:t>
            </w:r>
          </w:p>
          <w:p w:rsidR="004145B5" w:rsidRPr="005E02F6" w:rsidRDefault="004145B5" w:rsidP="001A5CE7">
            <w:pPr>
              <w:pStyle w:val="Default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П: умение                                 обобщать информацию, находить способы решения экологических задач.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К: умение выслушать мнения одноклассников, аргументировать свою точку зрения. Овладение навыками выступлений перед аудиторией. </w:t>
            </w: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Осмысливать происхождение растений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33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ash041e0431044b0447043d044b0439"/>
              <w:jc w:val="both"/>
            </w:pPr>
            <w:r w:rsidRPr="005E02F6">
              <w:t>Обобщающий урок</w:t>
            </w:r>
            <w:r w:rsidRPr="005E02F6">
              <w:rPr>
                <w:b/>
                <w:bCs/>
              </w:rPr>
              <w:t xml:space="preserve"> </w:t>
            </w:r>
            <w:r w:rsidRPr="005E02F6">
              <w:t>по теме «Бактерии. Грибы. Растения»</w:t>
            </w: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Систематизация и обобщение  понятий раздела. Летние задания</w:t>
            </w: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960" w:type="dxa"/>
            <w:gridSpan w:val="5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 xml:space="preserve">Р: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 xml:space="preserve">П: анализ информации, </w:t>
            </w: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  <w:tr w:rsidR="004145B5" w:rsidRPr="005E02F6" w:rsidTr="005E02F6">
        <w:tc>
          <w:tcPr>
            <w:tcW w:w="53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rPr>
                <w:b/>
                <w:bCs/>
              </w:rPr>
              <w:t>34</w:t>
            </w:r>
          </w:p>
        </w:tc>
        <w:tc>
          <w:tcPr>
            <w:tcW w:w="1701" w:type="dxa"/>
          </w:tcPr>
          <w:p w:rsidR="004145B5" w:rsidRPr="005E02F6" w:rsidRDefault="004145B5" w:rsidP="00B056B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02F6">
              <w:rPr>
                <w:rFonts w:ascii="Times New Roman" w:hAnsi="Times New Roman" w:cs="Times New Roman"/>
              </w:rPr>
              <w:t>Итоговый контроль</w:t>
            </w:r>
          </w:p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013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  <w:r w:rsidRPr="005E02F6">
              <w:t>Подведение итогов за год</w:t>
            </w:r>
          </w:p>
        </w:tc>
        <w:tc>
          <w:tcPr>
            <w:tcW w:w="3342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3960" w:type="dxa"/>
            <w:gridSpan w:val="5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2970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  <w:tc>
          <w:tcPr>
            <w:tcW w:w="786" w:type="dxa"/>
            <w:gridSpan w:val="3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4" w:type="dxa"/>
          </w:tcPr>
          <w:p w:rsidR="004145B5" w:rsidRPr="005E02F6" w:rsidRDefault="004145B5" w:rsidP="00B056B6">
            <w:pPr>
              <w:pStyle w:val="dash041e0431044b0447043d044b0439"/>
              <w:jc w:val="both"/>
              <w:rPr>
                <w:b/>
                <w:bCs/>
              </w:rPr>
            </w:pPr>
          </w:p>
        </w:tc>
      </w:tr>
    </w:tbl>
    <w:p w:rsidR="004145B5" w:rsidRPr="005E02F6" w:rsidRDefault="004145B5" w:rsidP="00DC5AB5">
      <w:pPr>
        <w:pStyle w:val="dash041e0431044b0447043d044b0439"/>
        <w:jc w:val="both"/>
        <w:rPr>
          <w:b/>
          <w:bCs/>
          <w:lang w:val="en-US"/>
        </w:rPr>
      </w:pPr>
    </w:p>
    <w:sectPr w:rsidR="004145B5" w:rsidRPr="005E02F6" w:rsidSect="007F6977">
      <w:pgSz w:w="16838" w:h="11906" w:orient="landscape"/>
      <w:pgMar w:top="719" w:right="962" w:bottom="1134" w:left="7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B5" w:rsidRDefault="004145B5" w:rsidP="00630A19">
      <w:pPr>
        <w:spacing w:after="0" w:line="240" w:lineRule="auto"/>
      </w:pPr>
      <w:r>
        <w:separator/>
      </w:r>
    </w:p>
  </w:endnote>
  <w:endnote w:type="continuationSeparator" w:id="0">
    <w:p w:rsidR="004145B5" w:rsidRDefault="004145B5" w:rsidP="0063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B5" w:rsidRDefault="004145B5" w:rsidP="00630A19">
      <w:pPr>
        <w:spacing w:after="0" w:line="240" w:lineRule="auto"/>
      </w:pPr>
      <w:r>
        <w:separator/>
      </w:r>
    </w:p>
  </w:footnote>
  <w:footnote w:type="continuationSeparator" w:id="0">
    <w:p w:rsidR="004145B5" w:rsidRDefault="004145B5" w:rsidP="00630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eastAsia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eastAsia="Times New Roman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eastAsia="Times New Roman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eastAsia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1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4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8A538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8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0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7">
    <w:abstractNumId w:val="15"/>
  </w:num>
  <w:num w:numId="8">
    <w:abstractNumId w:val="16"/>
  </w:num>
  <w:num w:numId="9">
    <w:abstractNumId w:val="14"/>
  </w:num>
  <w:num w:numId="10">
    <w:abstractNumId w:val="17"/>
  </w:num>
  <w:num w:numId="11">
    <w:abstractNumId w:val="20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8"/>
  </w:num>
  <w:num w:numId="20">
    <w:abstractNumId w:val="12"/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5E4"/>
    <w:rsid w:val="000075D5"/>
    <w:rsid w:val="000179BC"/>
    <w:rsid w:val="00067DFE"/>
    <w:rsid w:val="00075C4B"/>
    <w:rsid w:val="000C78E7"/>
    <w:rsid w:val="000E2583"/>
    <w:rsid w:val="000E77F0"/>
    <w:rsid w:val="0011754A"/>
    <w:rsid w:val="00170371"/>
    <w:rsid w:val="001712A9"/>
    <w:rsid w:val="00173E6B"/>
    <w:rsid w:val="00182AC1"/>
    <w:rsid w:val="00185E67"/>
    <w:rsid w:val="00191D2C"/>
    <w:rsid w:val="00193D1D"/>
    <w:rsid w:val="0019573F"/>
    <w:rsid w:val="001A129C"/>
    <w:rsid w:val="001A5CE7"/>
    <w:rsid w:val="001B4C97"/>
    <w:rsid w:val="001F4C91"/>
    <w:rsid w:val="001F604C"/>
    <w:rsid w:val="002052E3"/>
    <w:rsid w:val="00216D59"/>
    <w:rsid w:val="002541CF"/>
    <w:rsid w:val="00265E93"/>
    <w:rsid w:val="00275AD0"/>
    <w:rsid w:val="002A1814"/>
    <w:rsid w:val="002A354F"/>
    <w:rsid w:val="002C7692"/>
    <w:rsid w:val="002D1311"/>
    <w:rsid w:val="002D5EC0"/>
    <w:rsid w:val="002D5EC4"/>
    <w:rsid w:val="002E6E25"/>
    <w:rsid w:val="002F25DD"/>
    <w:rsid w:val="00311724"/>
    <w:rsid w:val="0032107E"/>
    <w:rsid w:val="00362BFE"/>
    <w:rsid w:val="00392177"/>
    <w:rsid w:val="003A4CE7"/>
    <w:rsid w:val="003B267C"/>
    <w:rsid w:val="003D297B"/>
    <w:rsid w:val="003D6416"/>
    <w:rsid w:val="0040277C"/>
    <w:rsid w:val="004145B5"/>
    <w:rsid w:val="004509FA"/>
    <w:rsid w:val="00466630"/>
    <w:rsid w:val="004A20D9"/>
    <w:rsid w:val="004C06FE"/>
    <w:rsid w:val="004C3256"/>
    <w:rsid w:val="004D1660"/>
    <w:rsid w:val="004D40EE"/>
    <w:rsid w:val="004E5813"/>
    <w:rsid w:val="004E7F72"/>
    <w:rsid w:val="00516FF3"/>
    <w:rsid w:val="00537967"/>
    <w:rsid w:val="00541E39"/>
    <w:rsid w:val="005A1059"/>
    <w:rsid w:val="005A1862"/>
    <w:rsid w:val="005A3224"/>
    <w:rsid w:val="005C56EC"/>
    <w:rsid w:val="005D7D94"/>
    <w:rsid w:val="005E02F6"/>
    <w:rsid w:val="00625615"/>
    <w:rsid w:val="00630A19"/>
    <w:rsid w:val="006361EE"/>
    <w:rsid w:val="00642463"/>
    <w:rsid w:val="006667CC"/>
    <w:rsid w:val="006739B2"/>
    <w:rsid w:val="00685393"/>
    <w:rsid w:val="006B21EE"/>
    <w:rsid w:val="006C3A9D"/>
    <w:rsid w:val="006D7687"/>
    <w:rsid w:val="006E4B26"/>
    <w:rsid w:val="00711D94"/>
    <w:rsid w:val="007426B1"/>
    <w:rsid w:val="007450A8"/>
    <w:rsid w:val="00767E71"/>
    <w:rsid w:val="00772C20"/>
    <w:rsid w:val="0077493E"/>
    <w:rsid w:val="0077678C"/>
    <w:rsid w:val="00791D58"/>
    <w:rsid w:val="007F6977"/>
    <w:rsid w:val="00816BD0"/>
    <w:rsid w:val="00871485"/>
    <w:rsid w:val="00882137"/>
    <w:rsid w:val="008C53FB"/>
    <w:rsid w:val="008D0615"/>
    <w:rsid w:val="008E6FB7"/>
    <w:rsid w:val="0090012E"/>
    <w:rsid w:val="00904CDC"/>
    <w:rsid w:val="009072A3"/>
    <w:rsid w:val="00912196"/>
    <w:rsid w:val="00916452"/>
    <w:rsid w:val="00917D99"/>
    <w:rsid w:val="00920157"/>
    <w:rsid w:val="00930D68"/>
    <w:rsid w:val="00956420"/>
    <w:rsid w:val="009B3D78"/>
    <w:rsid w:val="009B76EB"/>
    <w:rsid w:val="009C4F44"/>
    <w:rsid w:val="009D08D7"/>
    <w:rsid w:val="00A024F8"/>
    <w:rsid w:val="00A163A1"/>
    <w:rsid w:val="00A25DD0"/>
    <w:rsid w:val="00A3589A"/>
    <w:rsid w:val="00A52B67"/>
    <w:rsid w:val="00A90B26"/>
    <w:rsid w:val="00AA2D0C"/>
    <w:rsid w:val="00AA4766"/>
    <w:rsid w:val="00AA787A"/>
    <w:rsid w:val="00AD5584"/>
    <w:rsid w:val="00AF3DC2"/>
    <w:rsid w:val="00B056B6"/>
    <w:rsid w:val="00B256EA"/>
    <w:rsid w:val="00B27654"/>
    <w:rsid w:val="00B3723F"/>
    <w:rsid w:val="00B57C90"/>
    <w:rsid w:val="00B727A6"/>
    <w:rsid w:val="00B91FA6"/>
    <w:rsid w:val="00B978F5"/>
    <w:rsid w:val="00BD3F46"/>
    <w:rsid w:val="00BE2356"/>
    <w:rsid w:val="00BE24D3"/>
    <w:rsid w:val="00C10A22"/>
    <w:rsid w:val="00C421F7"/>
    <w:rsid w:val="00C50131"/>
    <w:rsid w:val="00C532D9"/>
    <w:rsid w:val="00C74529"/>
    <w:rsid w:val="00C75741"/>
    <w:rsid w:val="00C97379"/>
    <w:rsid w:val="00CB38EC"/>
    <w:rsid w:val="00CE1DD4"/>
    <w:rsid w:val="00CE6315"/>
    <w:rsid w:val="00D155E4"/>
    <w:rsid w:val="00D175D6"/>
    <w:rsid w:val="00D472AB"/>
    <w:rsid w:val="00D56889"/>
    <w:rsid w:val="00DB457E"/>
    <w:rsid w:val="00DB51F3"/>
    <w:rsid w:val="00DC5AB5"/>
    <w:rsid w:val="00DF5615"/>
    <w:rsid w:val="00E021AE"/>
    <w:rsid w:val="00E1131C"/>
    <w:rsid w:val="00E163F7"/>
    <w:rsid w:val="00E42FF8"/>
    <w:rsid w:val="00E56F96"/>
    <w:rsid w:val="00E87361"/>
    <w:rsid w:val="00E928C3"/>
    <w:rsid w:val="00EB5E18"/>
    <w:rsid w:val="00F54E55"/>
    <w:rsid w:val="00F6144B"/>
    <w:rsid w:val="00F636C3"/>
    <w:rsid w:val="00F90D43"/>
    <w:rsid w:val="00FA12F7"/>
    <w:rsid w:val="00FA3243"/>
    <w:rsid w:val="00FC5DAC"/>
    <w:rsid w:val="00F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E4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862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A1862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D155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B978F5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Normal"/>
    <w:uiPriority w:val="99"/>
    <w:rsid w:val="00B97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6667C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1B4C97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265E9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265E93"/>
    <w:rPr>
      <w:rFonts w:ascii="Symbol" w:hAnsi="Symbol"/>
    </w:rPr>
  </w:style>
  <w:style w:type="paragraph" w:customStyle="1" w:styleId="2">
    <w:name w:val="стиль2"/>
    <w:basedOn w:val="Normal"/>
    <w:uiPriority w:val="99"/>
    <w:rsid w:val="001F4C9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1F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A4CE7"/>
    <w:pPr>
      <w:spacing w:after="0" w:line="240" w:lineRule="auto"/>
      <w:ind w:firstLine="70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4CE7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A4CE7"/>
    <w:rPr>
      <w:rFonts w:cs="Times New Roman"/>
      <w:b/>
      <w:bCs/>
    </w:rPr>
  </w:style>
  <w:style w:type="paragraph" w:customStyle="1" w:styleId="ConsPlusNormal">
    <w:name w:val="ConsPlusNormal"/>
    <w:uiPriority w:val="99"/>
    <w:rsid w:val="00075C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A1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A19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rsid w:val="00C532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26B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20</Pages>
  <Words>5857</Words>
  <Characters>-32766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</dc:creator>
  <cp:keywords/>
  <dc:description/>
  <cp:lastModifiedBy>школа</cp:lastModifiedBy>
  <cp:revision>73</cp:revision>
  <dcterms:created xsi:type="dcterms:W3CDTF">2016-06-23T06:02:00Z</dcterms:created>
  <dcterms:modified xsi:type="dcterms:W3CDTF">2018-11-02T05:11:00Z</dcterms:modified>
</cp:coreProperties>
</file>