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44" w:rsidRDefault="009F6744">
      <w:pPr>
        <w:widowControl w:val="0"/>
        <w:autoSpaceDE w:val="0"/>
        <w:autoSpaceDN w:val="0"/>
        <w:adjustRightInd w:val="0"/>
        <w:spacing w:after="0" w:line="240" w:lineRule="auto"/>
        <w:outlineLvl w:val="0"/>
        <w:rPr>
          <w:rFonts w:ascii="Calibri" w:hAnsi="Calibri" w:cs="Calibri"/>
        </w:rPr>
      </w:pPr>
      <w:bookmarkStart w:id="0" w:name="Par1"/>
      <w:bookmarkStart w:id="1" w:name="_GoBack"/>
      <w:bookmarkEnd w:id="0"/>
      <w:bookmarkEnd w:id="1"/>
      <w:r>
        <w:rPr>
          <w:rFonts w:ascii="Calibri" w:hAnsi="Calibri" w:cs="Calibri"/>
        </w:rPr>
        <w:t>Зарегистрировано в Минюсте России 3 февраля 2014 г. N 31205</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декабря 2013 г. N 1400</w:t>
      </w:r>
    </w:p>
    <w:p w:rsidR="009F6744" w:rsidRDefault="009F6744">
      <w:pPr>
        <w:widowControl w:val="0"/>
        <w:autoSpaceDE w:val="0"/>
        <w:autoSpaceDN w:val="0"/>
        <w:adjustRightInd w:val="0"/>
        <w:spacing w:after="0" w:line="240" w:lineRule="auto"/>
        <w:jc w:val="center"/>
        <w:rPr>
          <w:rFonts w:ascii="Calibri" w:hAnsi="Calibri" w:cs="Calibri"/>
          <w:b/>
          <w:bCs/>
        </w:rPr>
      </w:pP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9F6744" w:rsidRDefault="009F67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F6744" w:rsidRDefault="009F6744" w:rsidP="00DD50D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России от 08.04.2014 </w:t>
      </w:r>
      <w:hyperlink r:id="rId4" w:history="1">
        <w:r>
          <w:rPr>
            <w:rFonts w:ascii="Calibri" w:hAnsi="Calibri" w:cs="Calibri"/>
            <w:color w:val="0000FF"/>
          </w:rPr>
          <w:t>N 291</w:t>
        </w:r>
      </w:hyperlink>
      <w:r>
        <w:rPr>
          <w:rFonts w:ascii="Calibri" w:hAnsi="Calibri" w:cs="Calibri"/>
        </w:rPr>
        <w:t>,</w:t>
      </w:r>
      <w:r w:rsidR="00DD50DA">
        <w:rPr>
          <w:rFonts w:ascii="Calibri" w:hAnsi="Calibri" w:cs="Calibri"/>
        </w:rPr>
        <w:t xml:space="preserve"> </w:t>
      </w:r>
      <w:r>
        <w:rPr>
          <w:rFonts w:ascii="Calibri" w:hAnsi="Calibri" w:cs="Calibri"/>
        </w:rPr>
        <w:t xml:space="preserve">от 15.05.2014 </w:t>
      </w:r>
      <w:hyperlink r:id="rId5" w:history="1">
        <w:r>
          <w:rPr>
            <w:rFonts w:ascii="Calibri" w:hAnsi="Calibri" w:cs="Calibri"/>
            <w:color w:val="0000FF"/>
          </w:rPr>
          <w:t>N 529</w:t>
        </w:r>
      </w:hyperlink>
      <w:r>
        <w:rPr>
          <w:rFonts w:ascii="Calibri" w:hAnsi="Calibri" w:cs="Calibri"/>
        </w:rPr>
        <w:t xml:space="preserve">, от 05.08.2014 </w:t>
      </w:r>
      <w:hyperlink r:id="rId6" w:history="1">
        <w:r>
          <w:rPr>
            <w:rFonts w:ascii="Calibri" w:hAnsi="Calibri" w:cs="Calibri"/>
            <w:color w:val="0000FF"/>
          </w:rPr>
          <w:t>N 923</w:t>
        </w:r>
      </w:hyperlink>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частью 5</w:t>
        </w:r>
      </w:hyperlink>
      <w:r>
        <w:rPr>
          <w:rFonts w:ascii="Calibri" w:hAnsi="Calibri" w:cs="Calibri"/>
        </w:rPr>
        <w:t xml:space="preserve"> и </w:t>
      </w:r>
      <w:hyperlink r:id="rId8" w:history="1">
        <w:r>
          <w:rPr>
            <w:rFonts w:ascii="Calibri" w:hAnsi="Calibri" w:cs="Calibri"/>
            <w:color w:val="0000FF"/>
          </w:rPr>
          <w:t>пунктом 1 части 13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5" w:history="1">
        <w:r>
          <w:rPr>
            <w:rFonts w:ascii="Calibri" w:hAnsi="Calibri" w:cs="Calibri"/>
            <w:color w:val="0000FF"/>
          </w:rPr>
          <w:t>Порядок</w:t>
        </w:r>
      </w:hyperlink>
      <w:r>
        <w:rPr>
          <w:rFonts w:ascii="Calibri" w:hAnsi="Calibri" w:cs="Calibri"/>
        </w:rPr>
        <w:t xml:space="preserve"> проведения государственной итоговой аттестации по образовательным программам среднего общего образования.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15 февраля 2008 г. </w:t>
      </w:r>
      <w:hyperlink r:id="rId9" w:history="1">
        <w:r>
          <w:rPr>
            <w:rFonts w:ascii="Calibri" w:hAnsi="Calibri" w:cs="Calibri"/>
            <w:color w:val="0000FF"/>
          </w:rPr>
          <w:t>N 55</w:t>
        </w:r>
      </w:hyperlink>
      <w:r>
        <w:rPr>
          <w:rFonts w:ascii="Calibri" w:hAnsi="Calibri" w:cs="Calibri"/>
        </w:rP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 28 ноября 2008 г. </w:t>
      </w:r>
      <w:hyperlink r:id="rId10" w:history="1">
        <w:r>
          <w:rPr>
            <w:rFonts w:ascii="Calibri" w:hAnsi="Calibri" w:cs="Calibri"/>
            <w:color w:val="0000FF"/>
          </w:rPr>
          <w:t>N 362</w:t>
        </w:r>
      </w:hyperlink>
      <w:r>
        <w:rPr>
          <w:rFonts w:ascii="Calibri" w:hAnsi="Calibri" w:cs="Calibri"/>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января 2009 г. </w:t>
      </w:r>
      <w:hyperlink r:id="rId11" w:history="1">
        <w:r>
          <w:rPr>
            <w:rFonts w:ascii="Calibri" w:hAnsi="Calibri" w:cs="Calibri"/>
            <w:color w:val="0000FF"/>
          </w:rPr>
          <w:t>N 16</w:t>
        </w:r>
      </w:hyperlink>
      <w:r>
        <w:rPr>
          <w:rFonts w:ascii="Calibri" w:hAnsi="Calibri" w:cs="Calibri"/>
        </w:rP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 марта 2009 г. </w:t>
      </w:r>
      <w:hyperlink r:id="rId12" w:history="1">
        <w:r>
          <w:rPr>
            <w:rFonts w:ascii="Calibri" w:hAnsi="Calibri" w:cs="Calibri"/>
            <w:color w:val="0000FF"/>
          </w:rPr>
          <w:t>N 68</w:t>
        </w:r>
      </w:hyperlink>
      <w:r>
        <w:rPr>
          <w:rFonts w:ascii="Calibri" w:hAnsi="Calibri" w:cs="Calibri"/>
        </w:rP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 марта 2009 г. </w:t>
      </w:r>
      <w:hyperlink r:id="rId13" w:history="1">
        <w:r>
          <w:rPr>
            <w:rFonts w:ascii="Calibri" w:hAnsi="Calibri" w:cs="Calibri"/>
            <w:color w:val="0000FF"/>
          </w:rPr>
          <w:t>N 70</w:t>
        </w:r>
      </w:hyperlink>
      <w:r>
        <w:rPr>
          <w:rFonts w:ascii="Calibri" w:hAnsi="Calibri" w:cs="Calibri"/>
        </w:rP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9 марта 2010 г. </w:t>
      </w:r>
      <w:hyperlink r:id="rId14" w:history="1">
        <w:r>
          <w:rPr>
            <w:rFonts w:ascii="Calibri" w:hAnsi="Calibri" w:cs="Calibri"/>
            <w:color w:val="0000FF"/>
          </w:rPr>
          <w:t>N 169</w:t>
        </w:r>
      </w:hyperlink>
      <w:r>
        <w:rPr>
          <w:rFonts w:ascii="Calibri" w:hAnsi="Calibri" w:cs="Calibri"/>
        </w:rP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5 апреля 2010 г. </w:t>
      </w:r>
      <w:hyperlink r:id="rId15" w:history="1">
        <w:r>
          <w:rPr>
            <w:rFonts w:ascii="Calibri" w:hAnsi="Calibri" w:cs="Calibri"/>
            <w:color w:val="0000FF"/>
          </w:rPr>
          <w:t>N 265</w:t>
        </w:r>
      </w:hyperlink>
      <w:r>
        <w:rPr>
          <w:rFonts w:ascii="Calibri" w:hAnsi="Calibri" w:cs="Calibri"/>
        </w:rP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 октября 2011 г. </w:t>
      </w:r>
      <w:hyperlink r:id="rId16" w:history="1">
        <w:r>
          <w:rPr>
            <w:rFonts w:ascii="Calibri" w:hAnsi="Calibri" w:cs="Calibri"/>
            <w:color w:val="0000FF"/>
          </w:rPr>
          <w:t>N 2451</w:t>
        </w:r>
      </w:hyperlink>
      <w:r>
        <w:rPr>
          <w:rFonts w:ascii="Calibri" w:hAnsi="Calibri" w:cs="Calibri"/>
        </w:rP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 декабря 2011 г. </w:t>
      </w:r>
      <w:hyperlink r:id="rId17" w:history="1">
        <w:r>
          <w:rPr>
            <w:rFonts w:ascii="Calibri" w:hAnsi="Calibri" w:cs="Calibri"/>
            <w:color w:val="0000FF"/>
          </w:rPr>
          <w:t>N 2854</w:t>
        </w:r>
      </w:hyperlink>
      <w:r>
        <w:rPr>
          <w:rFonts w:ascii="Calibri" w:hAnsi="Calibri" w:cs="Calibri"/>
        </w:rP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hyperlink w:anchor="Par389" w:history="1">
        <w:r>
          <w:rPr>
            <w:rFonts w:ascii="Calibri" w:hAnsi="Calibri" w:cs="Calibri"/>
            <w:color w:val="0000FF"/>
          </w:rPr>
          <w:t>пункты 47</w:t>
        </w:r>
      </w:hyperlink>
      <w:r>
        <w:rPr>
          <w:rFonts w:ascii="Calibri" w:hAnsi="Calibri" w:cs="Calibri"/>
        </w:rPr>
        <w:t xml:space="preserve"> и </w:t>
      </w:r>
      <w:hyperlink w:anchor="Par423" w:history="1">
        <w:r>
          <w:rPr>
            <w:rFonts w:ascii="Calibri" w:hAnsi="Calibri" w:cs="Calibri"/>
            <w:color w:val="0000FF"/>
          </w:rPr>
          <w:t>57</w:t>
        </w:r>
      </w:hyperlink>
      <w:r>
        <w:rPr>
          <w:rFonts w:ascii="Calibri" w:hAnsi="Calibri" w:cs="Calibri"/>
        </w:rP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9F6744" w:rsidRDefault="009F6744" w:rsidP="00DD50D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r w:rsidR="00DD50DA">
        <w:rPr>
          <w:rFonts w:ascii="Calibri" w:hAnsi="Calibri" w:cs="Calibri"/>
        </w:rPr>
        <w:t xml:space="preserve"> </w:t>
      </w:r>
      <w:r>
        <w:rPr>
          <w:rFonts w:ascii="Calibri" w:hAnsi="Calibri" w:cs="Calibri"/>
        </w:rPr>
        <w:t>Д.В.ЛИВАНОВ</w:t>
      </w:r>
    </w:p>
    <w:p w:rsidR="009F6744" w:rsidRDefault="009F6744">
      <w:pPr>
        <w:widowControl w:val="0"/>
        <w:autoSpaceDE w:val="0"/>
        <w:autoSpaceDN w:val="0"/>
        <w:adjustRightInd w:val="0"/>
        <w:spacing w:after="0" w:line="240" w:lineRule="auto"/>
        <w:jc w:val="right"/>
        <w:outlineLvl w:val="0"/>
        <w:rPr>
          <w:rFonts w:ascii="Calibri" w:hAnsi="Calibri" w:cs="Calibri"/>
        </w:rPr>
      </w:pPr>
      <w:bookmarkStart w:id="2" w:name="Par38"/>
      <w:bookmarkEnd w:id="2"/>
      <w:r>
        <w:rPr>
          <w:rFonts w:ascii="Calibri" w:hAnsi="Calibri" w:cs="Calibri"/>
        </w:rPr>
        <w:t>Приложение</w:t>
      </w:r>
    </w:p>
    <w:p w:rsidR="009F6744" w:rsidRDefault="009F6744">
      <w:pPr>
        <w:widowControl w:val="0"/>
        <w:autoSpaceDE w:val="0"/>
        <w:autoSpaceDN w:val="0"/>
        <w:adjustRightInd w:val="0"/>
        <w:spacing w:after="0" w:line="240" w:lineRule="auto"/>
        <w:jc w:val="both"/>
        <w:rPr>
          <w:rFonts w:ascii="Calibri" w:hAnsi="Calibri" w:cs="Calibri"/>
        </w:rPr>
      </w:pP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Утвержден</w:t>
      </w: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от 26 декабря 2013 г. N 1400</w:t>
      </w:r>
    </w:p>
    <w:p w:rsidR="009F6744" w:rsidRDefault="009F6744">
      <w:pPr>
        <w:widowControl w:val="0"/>
        <w:autoSpaceDE w:val="0"/>
        <w:autoSpaceDN w:val="0"/>
        <w:adjustRightInd w:val="0"/>
        <w:spacing w:after="0" w:line="240" w:lineRule="auto"/>
        <w:jc w:val="both"/>
        <w:rPr>
          <w:rFonts w:ascii="Calibri" w:hAnsi="Calibri" w:cs="Calibri"/>
        </w:rPr>
      </w:pPr>
    </w:p>
    <w:p w:rsidR="009F6744" w:rsidRDefault="009F6744">
      <w:pPr>
        <w:widowControl w:val="0"/>
        <w:autoSpaceDE w:val="0"/>
        <w:autoSpaceDN w:val="0"/>
        <w:adjustRightInd w:val="0"/>
        <w:spacing w:after="0" w:line="240" w:lineRule="auto"/>
        <w:jc w:val="center"/>
        <w:rPr>
          <w:rFonts w:ascii="Calibri" w:hAnsi="Calibri" w:cs="Calibri"/>
          <w:b/>
          <w:bCs/>
        </w:rPr>
      </w:pPr>
      <w:bookmarkStart w:id="3" w:name="Par45"/>
      <w:bookmarkEnd w:id="3"/>
      <w:r>
        <w:rPr>
          <w:rFonts w:ascii="Calibri" w:hAnsi="Calibri" w:cs="Calibri"/>
          <w:b/>
          <w:bCs/>
        </w:rPr>
        <w:t>ПОРЯДОК</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9F6744" w:rsidRDefault="009F6744">
      <w:pPr>
        <w:widowControl w:val="0"/>
        <w:autoSpaceDE w:val="0"/>
        <w:autoSpaceDN w:val="0"/>
        <w:adjustRightInd w:val="0"/>
        <w:spacing w:after="0" w:line="240" w:lineRule="auto"/>
        <w:jc w:val="both"/>
        <w:rPr>
          <w:rFonts w:ascii="Calibri" w:hAnsi="Calibri" w:cs="Calibri"/>
        </w:rPr>
      </w:pPr>
    </w:p>
    <w:p w:rsidR="009F6744" w:rsidRDefault="009F67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F6744" w:rsidRDefault="009F67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Минобрнауки России от 08.04.2014 </w:t>
      </w:r>
      <w:hyperlink r:id="rId18" w:history="1">
        <w:r>
          <w:rPr>
            <w:rFonts w:ascii="Calibri" w:hAnsi="Calibri" w:cs="Calibri"/>
            <w:color w:val="0000FF"/>
          </w:rPr>
          <w:t>N 291</w:t>
        </w:r>
      </w:hyperlink>
      <w:r>
        <w:rPr>
          <w:rFonts w:ascii="Calibri" w:hAnsi="Calibri" w:cs="Calibri"/>
        </w:rPr>
        <w:t>,</w:t>
      </w:r>
      <w:proofErr w:type="gramEnd"/>
    </w:p>
    <w:p w:rsidR="009F6744" w:rsidRDefault="009F67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19" w:history="1">
        <w:r>
          <w:rPr>
            <w:rFonts w:ascii="Calibri" w:hAnsi="Calibri" w:cs="Calibri"/>
            <w:color w:val="0000FF"/>
          </w:rPr>
          <w:t>N 529</w:t>
        </w:r>
      </w:hyperlink>
      <w:r>
        <w:rPr>
          <w:rFonts w:ascii="Calibri" w:hAnsi="Calibri" w:cs="Calibri"/>
        </w:rPr>
        <w:t xml:space="preserve">, от 05.08.2014 </w:t>
      </w:r>
      <w:hyperlink r:id="rId20" w:history="1">
        <w:r>
          <w:rPr>
            <w:rFonts w:ascii="Calibri" w:hAnsi="Calibri" w:cs="Calibri"/>
            <w:color w:val="0000FF"/>
          </w:rPr>
          <w:t>N 923</w:t>
        </w:r>
      </w:hyperlink>
      <w:r>
        <w:rPr>
          <w:rFonts w:ascii="Calibri" w:hAnsi="Calibri" w:cs="Calibri"/>
        </w:rPr>
        <w:t>)</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4" w:name="Par53"/>
      <w:bookmarkEnd w:id="4"/>
      <w:r w:rsidRPr="00DD50DA">
        <w:rPr>
          <w:rFonts w:ascii="Calibri" w:hAnsi="Calibri" w:cs="Calibri"/>
          <w:b/>
        </w:rPr>
        <w:t>I. Общие положения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являющиеся в текущем учебном году победителями или призерами заключительного этапа </w:t>
      </w:r>
      <w:hyperlink r:id="rId21" w:history="1">
        <w:r>
          <w:rPr>
            <w:rFonts w:ascii="Calibri" w:hAnsi="Calibri" w:cs="Calibri"/>
            <w:color w:val="0000FF"/>
          </w:rPr>
          <w:t>всероссийской олимпиады школьников</w:t>
        </w:r>
      </w:hyperlink>
      <w:r>
        <w:rPr>
          <w:rFonts w:ascii="Calibri" w:hAnsi="Calibri" w:cs="Calibri"/>
        </w:rPr>
        <w:t xml:space="preserve">, членами сборных команд Российской Федерации, участвовавших в международных олимпиадах и сформированных в </w:t>
      </w:r>
      <w:hyperlink r:id="rId22" w:history="1">
        <w:r>
          <w:rPr>
            <w:rFonts w:ascii="Calibri" w:hAnsi="Calibri" w:cs="Calibri"/>
            <w:color w:val="0000FF"/>
          </w:rPr>
          <w:t>порядке</w:t>
        </w:r>
      </w:hyperlink>
      <w:r>
        <w:rPr>
          <w:rFonts w:ascii="Calibri" w:hAnsi="Calibri" w:cs="Calibri"/>
        </w:rP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3" w:history="1">
        <w:r>
          <w:rPr>
            <w:rFonts w:ascii="Calibri" w:hAnsi="Calibri" w:cs="Calibri"/>
            <w:color w:val="0000FF"/>
          </w:rPr>
          <w:t>Часть 4 статьи 71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4" w:history="1">
        <w:r>
          <w:rPr>
            <w:rFonts w:ascii="Calibri" w:hAnsi="Calibri" w:cs="Calibri"/>
            <w:color w:val="0000FF"/>
          </w:rPr>
          <w:t>Часть 6 статьи 68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25" w:history="1">
        <w:r>
          <w:rPr>
            <w:rFonts w:ascii="Calibri" w:hAnsi="Calibri" w:cs="Calibri"/>
            <w:color w:val="0000FF"/>
          </w:rPr>
          <w:t>стандарта</w:t>
        </w:r>
      </w:hyperlink>
      <w:r>
        <w:rPr>
          <w:rFonts w:ascii="Calibri" w:hAnsi="Calibri" w:cs="Calibri"/>
        </w:rPr>
        <w:t>&lt;1&gt;.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6" w:history="1">
        <w:r>
          <w:rPr>
            <w:rFonts w:ascii="Calibri" w:hAnsi="Calibri" w:cs="Calibri"/>
            <w:color w:val="0000FF"/>
          </w:rPr>
          <w:t>Часть 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5" w:name="Par69"/>
      <w:bookmarkEnd w:id="5"/>
      <w:r>
        <w:rPr>
          <w:rFonts w:ascii="Calibri" w:hAnsi="Calibri" w:cs="Calibri"/>
        </w:rP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ГИА по всем учебным предметам, указанным в </w:t>
      </w:r>
      <w:hyperlink w:anchor="Par69" w:history="1">
        <w:r>
          <w:rPr>
            <w:rFonts w:ascii="Calibri" w:hAnsi="Calibri" w:cs="Calibri"/>
            <w:color w:val="0000FF"/>
          </w:rPr>
          <w:t>пункте 5</w:t>
        </w:r>
      </w:hyperlink>
      <w:r>
        <w:rPr>
          <w:rFonts w:ascii="Calibri" w:hAnsi="Calibri" w:cs="Calibri"/>
        </w:rPr>
        <w:t xml:space="preserve"> настоящего Порядка (за исключением иностранных языков, а также родного языка и родной литературы), проводится на русском языке.</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6" w:name="Par72"/>
      <w:bookmarkEnd w:id="6"/>
      <w:r w:rsidRPr="00DD50DA">
        <w:rPr>
          <w:rFonts w:ascii="Calibri" w:hAnsi="Calibri" w:cs="Calibri"/>
          <w:b/>
        </w:rPr>
        <w:t>II. Формы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ГИА проводится: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w:t>
      </w:r>
      <w:r>
        <w:rPr>
          <w:rFonts w:ascii="Calibri" w:hAnsi="Calibri" w:cs="Calibri"/>
        </w:rPr>
        <w:lastRenderedPageBreak/>
        <w:t>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7" w:history="1">
        <w:r>
          <w:rPr>
            <w:rFonts w:ascii="Calibri" w:hAnsi="Calibri" w:cs="Calibri"/>
            <w:color w:val="0000FF"/>
          </w:rPr>
          <w:t>Часть 11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w:t>
      </w:r>
      <w:proofErr w:type="gramEnd"/>
      <w:r>
        <w:rPr>
          <w:rFonts w:ascii="Calibri" w:hAnsi="Calibri" w:cs="Calibri"/>
        </w:rPr>
        <w:t xml:space="preserve">, </w:t>
      </w:r>
      <w:proofErr w:type="gramStart"/>
      <w:r>
        <w:rPr>
          <w:rFonts w:ascii="Calibri" w:hAnsi="Calibri" w:cs="Calibri"/>
        </w:rPr>
        <w:t>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roofErr w:type="gramEnd"/>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15.05.2014 N 529)</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9" w:history="1">
        <w:r>
          <w:rPr>
            <w:rFonts w:ascii="Calibri" w:hAnsi="Calibri" w:cs="Calibri"/>
            <w:color w:val="0000FF"/>
          </w:rPr>
          <w:t>Пункт 1 части 13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форме, устанавливаемой органами исполнительной власти субъектов Российской Федерации, </w:t>
      </w:r>
      <w:proofErr w:type="gramStart"/>
      <w:r>
        <w:rPr>
          <w:rFonts w:ascii="Calibri" w:hAnsi="Calibri" w:cs="Calibri"/>
        </w:rPr>
        <w:t>осуществляющими</w:t>
      </w:r>
      <w:proofErr w:type="gramEnd"/>
      <w:r>
        <w:rPr>
          <w:rFonts w:ascii="Calibri" w:hAnsi="Calibri" w:cs="Calibri"/>
        </w:rPr>
        <w:t xml:space="preserve">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30"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7" w:name="Par88"/>
      <w:bookmarkEnd w:id="7"/>
      <w:r>
        <w:rPr>
          <w:rFonts w:ascii="Calibri" w:hAnsi="Calibri" w:cs="Calibri"/>
        </w:rP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31"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15.05.2014 N 529)</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8" w:name="Par91"/>
      <w:bookmarkEnd w:id="8"/>
      <w:r w:rsidRPr="00DD50DA">
        <w:rPr>
          <w:rFonts w:ascii="Calibri" w:hAnsi="Calibri" w:cs="Calibri"/>
          <w:b/>
        </w:rPr>
        <w:t>III. Участники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ГИА по учебным предметам, освоение которых завершилось ранее, допускаются обучающиеся X классов, имеющие годовые отметки не ниже удовлетворительных по всем учебным предметам учебного плана за предпоследний год обучения.</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32"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9" w:name="Par96"/>
      <w:bookmarkEnd w:id="9"/>
      <w:r>
        <w:rPr>
          <w:rFonts w:ascii="Calibri" w:hAnsi="Calibri" w:cs="Calibri"/>
        </w:rPr>
        <w:t xml:space="preserve">9.1. </w:t>
      </w:r>
      <w:hyperlink r:id="rId33" w:history="1">
        <w:r>
          <w:rPr>
            <w:rFonts w:ascii="Calibri" w:hAnsi="Calibri" w:cs="Calibri"/>
            <w:color w:val="0000FF"/>
          </w:rPr>
          <w:t>Итоговое сочинение</w:t>
        </w:r>
      </w:hyperlink>
      <w:r>
        <w:rPr>
          <w:rFonts w:ascii="Calibri" w:hAnsi="Calibri" w:cs="Calibri"/>
        </w:rPr>
        <w:t xml:space="preserve"> (изложение) как условие допуска к ГИА проводится для обучающихся XI классов в декабре последнего года обучения по темам (текстам), сформированным по часовым поясам Федеральной службой по надзору в сфере образования и науки (далее - </w:t>
      </w:r>
      <w:proofErr w:type="spellStart"/>
      <w:r>
        <w:rPr>
          <w:rFonts w:ascii="Calibri" w:hAnsi="Calibri" w:cs="Calibri"/>
        </w:rPr>
        <w:t>Рособрнадзор</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Изложение вправе писать обучающиеся с ограниченными возможностями здоровья и дети-инвалиды.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Комплекты тем итогового сочинения (тексты изложений) доставляются </w:t>
      </w:r>
      <w:proofErr w:type="spellStart"/>
      <w:r>
        <w:rPr>
          <w:rFonts w:ascii="Calibri" w:hAnsi="Calibri" w:cs="Calibri"/>
        </w:rPr>
        <w:t>Рособрнадзором</w:t>
      </w:r>
      <w:proofErr w:type="spellEnd"/>
      <w:r>
        <w:rPr>
          <w:rFonts w:ascii="Calibri" w:hAnsi="Calibri" w:cs="Calibri"/>
        </w:rPr>
        <w:t xml:space="preserve">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w:t>
      </w:r>
      <w:r>
        <w:rPr>
          <w:rFonts w:ascii="Calibri" w:hAnsi="Calibri" w:cs="Calibri"/>
        </w:rPr>
        <w:lastRenderedPageBreak/>
        <w:t>изложений) может быть доставлен в более ранние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Вскрытие комплекта тем итогового сочинения (текстов изложений) до начала проведения итогового сочинения (изложения) не допускается.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итогового сочинения (изложения) является "зачет" или "незачет".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обучающийся получил за итоговое сочинение (изложение) неудовлетворительный результат ("незачет"), он допускается повторно к проведению итогового сочинения (изложения) в дополнительные сроки (в феврале и апреле - мае текущего года), устанавливаемые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w:t>
      </w:r>
      <w:proofErr w:type="gramStart"/>
      <w:r>
        <w:rPr>
          <w:rFonts w:ascii="Calibri" w:hAnsi="Calibri" w:cs="Calibri"/>
        </w:rPr>
        <w:t>введен</w:t>
      </w:r>
      <w:proofErr w:type="gramEnd"/>
      <w:r>
        <w:rPr>
          <w:rFonts w:ascii="Calibri" w:hAnsi="Calibri" w:cs="Calibri"/>
        </w:rPr>
        <w:t xml:space="preserve"> </w:t>
      </w:r>
      <w:hyperlink r:id="rId34"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0" w:name="Par104"/>
      <w:bookmarkEnd w:id="10"/>
      <w:r>
        <w:rPr>
          <w:rFonts w:ascii="Calibri" w:hAnsi="Calibri" w:cs="Calibri"/>
        </w:rP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35" w:history="1">
        <w:r>
          <w:rPr>
            <w:rFonts w:ascii="Calibri" w:hAnsi="Calibri" w:cs="Calibri"/>
            <w:color w:val="0000FF"/>
          </w:rPr>
          <w:t>Часть 3 статьи 34</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1" w:name="Par110"/>
      <w:bookmarkEnd w:id="11"/>
      <w:r>
        <w:rPr>
          <w:rFonts w:ascii="Calibri" w:hAnsi="Calibri" w:cs="Calibri"/>
        </w:rPr>
        <w:t xml:space="preserve">11. Выбранные обучающимся учебные предметы, форма (формы) ГИА (для обучающихся, указанных в </w:t>
      </w:r>
      <w:hyperlink w:anchor="Par88" w:history="1">
        <w:r>
          <w:rPr>
            <w:rFonts w:ascii="Calibri" w:hAnsi="Calibri" w:cs="Calibri"/>
            <w:color w:val="0000FF"/>
          </w:rPr>
          <w:t>пункте 8</w:t>
        </w:r>
      </w:hyperlink>
      <w:r>
        <w:rPr>
          <w:rFonts w:ascii="Calibri" w:hAnsi="Calibri" w:cs="Calibri"/>
        </w:rPr>
        <w:t xml:space="preserve"> настоящего Порядка) указываются им в заявлении.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до 1 марта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04" w:history="1">
        <w:r>
          <w:rPr>
            <w:rFonts w:ascii="Calibri" w:hAnsi="Calibri" w:cs="Calibri"/>
            <w:color w:val="0000FF"/>
          </w:rPr>
          <w:t>пункте 10</w:t>
        </w:r>
      </w:hyperlink>
      <w:r>
        <w:rPr>
          <w:rFonts w:ascii="Calibri" w:hAnsi="Calibri" w:cs="Calibri"/>
        </w:rP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а также граждане, имеющие среднее общее образование, полученное в иностранных образовательных организациях (далее - выпускники прошлых лет), также сдают ЕГЭ, в том числе при наличии у них действующих результатов ЕГЭ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МИД России и загранучреждения, допускают выпускников прошлых лет до сдачи ЕГЭ при наличии возможности организовать сдачу ЕГЭ указанным лицам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ЕГЭ указанные лица подают не позднее чем за две недели до начала проведения соответствующего экзамена (соответствующих экзаменов) в места регистрации на сдачу ЕГЭ заявления с указанием учебного предмета (перечня учебных предметов), по которым планируют сдавать ЕГЭ в текущем году.</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40" w:history="1">
        <w:proofErr w:type="spellStart"/>
        <w:r>
          <w:rPr>
            <w:rFonts w:ascii="Calibri" w:hAnsi="Calibri" w:cs="Calibri"/>
            <w:color w:val="0000FF"/>
          </w:rPr>
          <w:t>Приказ</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Заявления, указанные в </w:t>
      </w:r>
      <w:hyperlink w:anchor="Par110" w:history="1">
        <w:r>
          <w:rPr>
            <w:rFonts w:ascii="Calibri" w:hAnsi="Calibri" w:cs="Calibri"/>
            <w:color w:val="0000FF"/>
          </w:rPr>
          <w:t>пункте 11</w:t>
        </w:r>
      </w:hyperlink>
      <w:r>
        <w:rPr>
          <w:rFonts w:ascii="Calibri" w:hAnsi="Calibri" w:cs="Calibri"/>
        </w:rP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41" w:history="1">
        <w:r>
          <w:rPr>
            <w:rFonts w:ascii="Calibri" w:hAnsi="Calibri" w:cs="Calibri"/>
            <w:color w:val="0000FF"/>
          </w:rPr>
          <w:t>(законными представителями)</w:t>
        </w:r>
      </w:hyperlink>
      <w:r>
        <w:rPr>
          <w:rFonts w:ascii="Calibri" w:hAnsi="Calibri" w:cs="Calibri"/>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42" w:history="1">
        <w:r>
          <w:rPr>
            <w:rFonts w:ascii="Calibri" w:hAnsi="Calibri" w:cs="Calibri"/>
            <w:color w:val="0000FF"/>
          </w:rPr>
          <w:t>порядке</w:t>
        </w:r>
      </w:hyperlink>
      <w:r>
        <w:rPr>
          <w:rFonts w:ascii="Calibri" w:hAnsi="Calibri" w:cs="Calibri"/>
        </w:rPr>
        <w:t xml:space="preserve"> копию справки, подтверждающей факт установления инвалидности, выданной федеральным государственным учреждением </w:t>
      </w:r>
      <w:r>
        <w:rPr>
          <w:rFonts w:ascii="Calibri" w:hAnsi="Calibri" w:cs="Calibri"/>
        </w:rPr>
        <w:lastRenderedPageBreak/>
        <w:t>медико-социальной экспертизы.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43" w:history="1">
        <w:r>
          <w:rPr>
            <w:rFonts w:ascii="Calibri" w:hAnsi="Calibri" w:cs="Calibri"/>
            <w:color w:val="0000FF"/>
          </w:rPr>
          <w:t>порядке</w:t>
        </w:r>
      </w:hyperlink>
      <w:r>
        <w:rPr>
          <w:rFonts w:ascii="Calibri" w:hAnsi="Calibri" w:cs="Calibri"/>
        </w:rPr>
        <w:t xml:space="preserve"> переводом с иностранного языка.</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12" w:name="Par124"/>
      <w:bookmarkEnd w:id="12"/>
      <w:r w:rsidRPr="00DD50DA">
        <w:rPr>
          <w:rFonts w:ascii="Calibri" w:hAnsi="Calibri" w:cs="Calibri"/>
          <w:b/>
        </w:rPr>
        <w:t>IV. Организация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spellStart"/>
      <w:r>
        <w:rPr>
          <w:rFonts w:ascii="Calibri" w:hAnsi="Calibri" w:cs="Calibri"/>
        </w:rPr>
        <w:t>Рособрнадзор</w:t>
      </w:r>
      <w:proofErr w:type="spellEnd"/>
      <w:r>
        <w:rPr>
          <w:rFonts w:ascii="Calibri" w:hAnsi="Calibri" w:cs="Calibri"/>
        </w:rPr>
        <w:t xml:space="preserve"> осуществляет следующие функции в рамках проведения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КИМ</w:t>
      </w:r>
      <w:proofErr w:type="gramEnd"/>
      <w:r>
        <w:rPr>
          <w:rFonts w:ascii="Calibri" w:hAnsi="Calibri" w:cs="Calibri"/>
        </w:rPr>
        <w:t>, в информационно-телекоммуникационной сети "Интернет" (далее - сеть "Интернет"))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5" w:history="1">
        <w:r>
          <w:rPr>
            <w:rFonts w:ascii="Calibri" w:hAnsi="Calibri" w:cs="Calibri"/>
            <w:color w:val="0000FF"/>
          </w:rPr>
          <w:t>Часть 11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методическое обеспечение проведения ГИА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6"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7" w:history="1">
        <w:r>
          <w:rPr>
            <w:rFonts w:ascii="Calibri" w:hAnsi="Calibri" w:cs="Calibri"/>
            <w:color w:val="0000FF"/>
          </w:rPr>
          <w:t>Пункт 2 части 12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48" w:history="1">
        <w:r>
          <w:rPr>
            <w:rFonts w:ascii="Calibri" w:hAnsi="Calibri" w:cs="Calibri"/>
            <w:color w:val="0000FF"/>
          </w:rPr>
          <w:t>Пункт 2 части 9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9"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централизованную проверку экзаменационных работ обучающихся, выполненных на основе КИМ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0"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1"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52"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3" w:history="1">
        <w:r>
          <w:rPr>
            <w:rFonts w:ascii="Calibri" w:hAnsi="Calibri" w:cs="Calibri"/>
            <w:color w:val="0000FF"/>
          </w:rPr>
          <w:t>Пункт 1 части 2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54"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 классов и разрабатывает критерии оценивания итогового сочинения (изложения) как условия допуска к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5"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создают ГЭК (за исключением утверждения председателей ГЭК), предметные и конфликтные комиссии субъектов Российской Федерации и организуют их деятельность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6" w:history="1">
        <w:r>
          <w:rPr>
            <w:rFonts w:ascii="Calibri" w:hAnsi="Calibri" w:cs="Calibri"/>
            <w:color w:val="0000FF"/>
          </w:rPr>
          <w:t>Пункт 1 части 9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форму и порядок проведения ГИА для </w:t>
      </w:r>
      <w:proofErr w:type="gramStart"/>
      <w:r>
        <w:rPr>
          <w:rFonts w:ascii="Calibri" w:hAnsi="Calibri" w:cs="Calibri"/>
        </w:rPr>
        <w:t>обучающихся</w:t>
      </w:r>
      <w:proofErr w:type="gramEnd"/>
      <w:r>
        <w:rPr>
          <w:rFonts w:ascii="Calibri" w:hAnsi="Calibri" w:cs="Calibri"/>
        </w:rPr>
        <w:t xml:space="preserve">, изучавших родной язык и родную </w:t>
      </w:r>
      <w:r>
        <w:rPr>
          <w:rFonts w:ascii="Calibri" w:hAnsi="Calibri" w:cs="Calibri"/>
        </w:rPr>
        <w:lastRenderedPageBreak/>
        <w:t>литературу;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экзаменационные материалы для проведения ГИА по родному языку и родной литературе;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57"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8" w:history="1">
        <w:r>
          <w:rPr>
            <w:rFonts w:ascii="Calibri" w:hAnsi="Calibri" w:cs="Calibri"/>
            <w:color w:val="0000FF"/>
          </w:rPr>
          <w:t>Пункт 2 части 2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59"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организуют информирование обучающихся и их родителей </w:t>
      </w:r>
      <w:hyperlink r:id="rId60"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w:t>
      </w:r>
      <w:proofErr w:type="gramEnd"/>
      <w:r>
        <w:rPr>
          <w:rFonts w:ascii="Calibri" w:hAnsi="Calibri" w:cs="Calibri"/>
        </w:rPr>
        <w:t xml:space="preserve"> государственное управление в сфере образования, или специализированных сайтах;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и проверку экзаменационных работ в соответствии с настоящим Порядком;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61" w:history="1">
        <w:r>
          <w:rPr>
            <w:rFonts w:ascii="Calibri" w:hAnsi="Calibri" w:cs="Calibri"/>
            <w:color w:val="0000FF"/>
          </w:rPr>
          <w:t>порядке</w:t>
        </w:r>
      </w:hyperlink>
      <w:r>
        <w:rPr>
          <w:rFonts w:ascii="Calibri" w:hAnsi="Calibri" w:cs="Calibri"/>
        </w:rPr>
        <w:t>, устанавливаемом Минобрнауки России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62" w:history="1">
        <w:r>
          <w:rPr>
            <w:rFonts w:ascii="Calibri" w:hAnsi="Calibri" w:cs="Calibri"/>
            <w:color w:val="0000FF"/>
          </w:rPr>
          <w:t>Пункт 1 части 15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3"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дополнительные сроки проведения итогового сочинения (изложения) как условия допуска к ГИА для лиц, указанных в </w:t>
      </w:r>
      <w:hyperlink w:anchor="Par96" w:history="1">
        <w:r>
          <w:rPr>
            <w:rFonts w:ascii="Calibri" w:hAnsi="Calibri" w:cs="Calibri"/>
            <w:color w:val="0000FF"/>
          </w:rPr>
          <w:t>пункте 9.1</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Учредители, МИД России и загранучреждения обеспечивают проведение ГИА за пределами территории Российской Федерации, в том числе: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внесение сведений в федеральную информационную систему в </w:t>
      </w:r>
      <w:hyperlink r:id="rId65"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66"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организуют информирование обучающихся и их родителей </w:t>
      </w:r>
      <w:hyperlink r:id="rId67"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экзаменационных работ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обеспечивают ознакомление обучающихся и выпускников прошлых лет </w:t>
      </w:r>
      <w:proofErr w:type="gramStart"/>
      <w:r>
        <w:rPr>
          <w:rFonts w:ascii="Calibri" w:hAnsi="Calibri" w:cs="Calibri"/>
        </w:rPr>
        <w:t xml:space="preserve">с результатами экзаменов по всем учебным предметам в установленные в соответствии с </w:t>
      </w:r>
      <w:hyperlink w:anchor="Par472" w:history="1">
        <w:r>
          <w:rPr>
            <w:rFonts w:ascii="Calibri" w:hAnsi="Calibri" w:cs="Calibri"/>
            <w:color w:val="0000FF"/>
          </w:rPr>
          <w:t>пунктом</w:t>
        </w:r>
        <w:proofErr w:type="gramEnd"/>
        <w:r>
          <w:rPr>
            <w:rFonts w:ascii="Calibri" w:hAnsi="Calibri" w:cs="Calibri"/>
            <w:color w:val="0000FF"/>
          </w:rPr>
          <w:t xml:space="preserve"> 72</w:t>
        </w:r>
      </w:hyperlink>
      <w:r>
        <w:rPr>
          <w:rFonts w:ascii="Calibri" w:hAnsi="Calibri" w:cs="Calibri"/>
        </w:rPr>
        <w:t xml:space="preserve"> настоящего Порядка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68" w:history="1">
        <w:r>
          <w:rPr>
            <w:rFonts w:ascii="Calibri" w:hAnsi="Calibri" w:cs="Calibri"/>
            <w:color w:val="0000FF"/>
          </w:rPr>
          <w:t>порядке</w:t>
        </w:r>
      </w:hyperlink>
      <w:r>
        <w:rPr>
          <w:rFonts w:ascii="Calibri" w:hAnsi="Calibri" w:cs="Calibri"/>
        </w:rPr>
        <w:t>, устанавливаемом Минобрнауки России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69" w:history="1">
        <w:r>
          <w:rPr>
            <w:rFonts w:ascii="Calibri" w:hAnsi="Calibri" w:cs="Calibri"/>
            <w:color w:val="0000FF"/>
          </w:rPr>
          <w:t>Пункт 2 части 15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дополнительные сроки проведения итогового сочинения (изложения) как условия допуска к ГИА для лиц, указанных в </w:t>
      </w:r>
      <w:hyperlink w:anchor="Par96" w:history="1">
        <w:r>
          <w:rPr>
            <w:rFonts w:ascii="Calibri" w:hAnsi="Calibri" w:cs="Calibri"/>
            <w:color w:val="0000FF"/>
          </w:rPr>
          <w:t>пункте 9.1</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и местах подачи заявлений на сдачу ГИА, местах регистрации на сдачу ЕГЭ (для выпускников прошлых лет) - до 31 декабря;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проведения ГИА - не </w:t>
      </w:r>
      <w:proofErr w:type="gramStart"/>
      <w:r>
        <w:rPr>
          <w:rFonts w:ascii="Calibri" w:hAnsi="Calibri" w:cs="Calibri"/>
        </w:rPr>
        <w:t>позднее</w:t>
      </w:r>
      <w:proofErr w:type="gramEnd"/>
      <w:r>
        <w:rPr>
          <w:rFonts w:ascii="Calibri" w:hAnsi="Calibri" w:cs="Calibri"/>
        </w:rPr>
        <w:t xml:space="preserve"> чем за два месяца до начала экзаменов;</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2"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местах и порядке подачи и рассмотрения апелляций - не </w:t>
      </w:r>
      <w:proofErr w:type="gramStart"/>
      <w:r>
        <w:rPr>
          <w:rFonts w:ascii="Calibri" w:hAnsi="Calibri" w:cs="Calibri"/>
        </w:rPr>
        <w:t>позднее</w:t>
      </w:r>
      <w:proofErr w:type="gramEnd"/>
      <w:r>
        <w:rPr>
          <w:rFonts w:ascii="Calibri" w:hAnsi="Calibri" w:cs="Calibri"/>
        </w:rPr>
        <w:t xml:space="preserve"> чем за месяц до начала экзаменов;</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3"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местах и порядке информирования о результатах ГИА - не </w:t>
      </w:r>
      <w:proofErr w:type="gramStart"/>
      <w:r>
        <w:rPr>
          <w:rFonts w:ascii="Calibri" w:hAnsi="Calibri" w:cs="Calibri"/>
        </w:rPr>
        <w:t>позднее</w:t>
      </w:r>
      <w:proofErr w:type="gramEnd"/>
      <w:r>
        <w:rPr>
          <w:rFonts w:ascii="Calibri" w:hAnsi="Calibri" w:cs="Calibri"/>
        </w:rPr>
        <w:t xml:space="preserve"> чем за месяц до начала экзаменов.</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4"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75"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организацией (далее - уполномоченная организация).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организациями - региональными центрами обработки информации (далее - РЦОИ).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w:t>
      </w:r>
      <w:proofErr w:type="spellStart"/>
      <w:r>
        <w:rPr>
          <w:rFonts w:ascii="Calibri" w:hAnsi="Calibri" w:cs="Calibri"/>
        </w:rPr>
        <w:t>Рособрнадзора</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Составы ГЭК, создаваемых в субъектах Российской Федерации, согласовываются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Общее руководство и координацию деятельности ГЭК осуществляет ее председатель, утверждаемый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состава ГЭК и представляет его на согласование в </w:t>
      </w:r>
      <w:proofErr w:type="spellStart"/>
      <w:r>
        <w:rPr>
          <w:rFonts w:ascii="Calibri" w:hAnsi="Calibri" w:cs="Calibri"/>
        </w:rPr>
        <w:t>Рособрнадзор</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составов предметных комиссий, представляет на согласование в </w:t>
      </w:r>
      <w:proofErr w:type="spellStart"/>
      <w:r>
        <w:rPr>
          <w:rFonts w:ascii="Calibri" w:hAnsi="Calibri" w:cs="Calibri"/>
        </w:rPr>
        <w:t>Рособрнадзор</w:t>
      </w:r>
      <w:proofErr w:type="spellEnd"/>
      <w:r>
        <w:rPr>
          <w:rFonts w:ascii="Calibri" w:hAnsi="Calibri" w:cs="Calibri"/>
        </w:rPr>
        <w:t xml:space="preserve">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принимает решение о направлении членов ГЭК в ППЭ, РЦОИ, предметные комиссии и конфликтную комиссию для осуществления </w:t>
      </w:r>
      <w:proofErr w:type="gramStart"/>
      <w:r>
        <w:rPr>
          <w:rFonts w:ascii="Calibri" w:hAnsi="Calibri" w:cs="Calibri"/>
        </w:rPr>
        <w:t>контроля за</w:t>
      </w:r>
      <w:proofErr w:type="gramEnd"/>
      <w:r>
        <w:rPr>
          <w:rFonts w:ascii="Calibri" w:hAnsi="Calibri" w:cs="Calibri"/>
        </w:rPr>
        <w:t xml:space="preserve"> проведением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каждого экзамена рассматривает информацию, полученную от членов ГЭК, общественных наблюдателей, должностных лиц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результаты проведения ГИА и принимает решения об утверждении, изменении и (или) аннулировании 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 допуске (повторном допуске) к сдаче ГИА в случаях, установленных настоящим Порядком.</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3" w:name="Par231"/>
      <w:bookmarkEnd w:id="13"/>
      <w:r>
        <w:rPr>
          <w:rFonts w:ascii="Calibri" w:hAnsi="Calibri" w:cs="Calibri"/>
        </w:rPr>
        <w:t>20. Члены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соблюдение установленного порядка проведения ГИА, в том числе по решению председателя ГЭК до 31 марта проводят проверку готовности ППЭ, обеспечивают доставку экзаменационных материалов в ППЭ, осуществляют </w:t>
      </w:r>
      <w:proofErr w:type="gramStart"/>
      <w:r>
        <w:rPr>
          <w:rFonts w:ascii="Calibri" w:hAnsi="Calibri" w:cs="Calibri"/>
        </w:rPr>
        <w:t>контроль за</w:t>
      </w:r>
      <w:proofErr w:type="gramEnd"/>
      <w:r>
        <w:rPr>
          <w:rFonts w:ascii="Calibri" w:hAnsi="Calibri" w:cs="Calibri"/>
        </w:rPr>
        <w:t xml:space="preserve"> проведением ГИА в ППЭ, РЦОИ, предметных комиссиях и конфликтной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взаимодействие с руководителем и организаторами ППЭ, общественными наблюдателями, должностными лицами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предметных комиссий по каждому учебному предмету формируется из лиц, отвечающих следующим требованиям (далее - эксперты):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образования;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квалификационным требованиям, указанным в квалификационных справочниках, и (или) профессиональных стандартах;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rPr>
          <w:rFonts w:ascii="Calibri" w:hAnsi="Calibri" w:cs="Calibri"/>
        </w:rPr>
        <w:t>Рособрнадзором</w:t>
      </w:r>
      <w:proofErr w:type="spellEnd"/>
      <w:r>
        <w:rPr>
          <w:rFonts w:ascii="Calibri" w:hAnsi="Calibri" w:cs="Calibri"/>
        </w:rPr>
        <w:t>&lt;1&gt;.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77"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предметной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руководителем РЦОИ формирует график работы предметной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консультирование экспертов по вопросам оценивания экзаменационных работ;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взаимодействует с руководителем РЦОИ, председателем конфликтной комиссии, Комиссией по разработке КИМ;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ГЭК информацию о нарушении экспертом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w:t>
      </w:r>
      <w:r>
        <w:rPr>
          <w:rFonts w:ascii="Calibri" w:hAnsi="Calibri" w:cs="Calibri"/>
        </w:rPr>
        <w:lastRenderedPageBreak/>
        <w:t>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Конфликтная комиссия: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информирует обучающихся, выпускников прошлых лет, подавших апелляции, и (или) их родителей </w:t>
      </w:r>
      <w:hyperlink r:id="rId78" w:history="1">
        <w:r>
          <w:rPr>
            <w:rFonts w:ascii="Calibri" w:hAnsi="Calibri" w:cs="Calibri"/>
            <w:color w:val="0000FF"/>
          </w:rPr>
          <w:t>(законных представителей)</w:t>
        </w:r>
      </w:hyperlink>
      <w:r>
        <w:rPr>
          <w:rFonts w:ascii="Calibri" w:hAnsi="Calibri" w:cs="Calibri"/>
        </w:rPr>
        <w:t>, а также ГЭК о принятых решениях.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и координацию деятельности конфликтной комиссии осуществляет ее председатель.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целях содействия проведению ГИА организации, осуществляющие образовательную деятельность: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вносят сведения в федеральную информационную систему и региональные информационные системы в </w:t>
      </w:r>
      <w:hyperlink r:id="rId79"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80"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под роспись информируют обучающихся и их родителей </w:t>
      </w:r>
      <w:hyperlink r:id="rId81" w:history="1">
        <w:r>
          <w:rPr>
            <w:rFonts w:ascii="Calibri" w:hAnsi="Calibri" w:cs="Calibri"/>
            <w:color w:val="0000FF"/>
          </w:rPr>
          <w:t>(законных представителей)</w:t>
        </w:r>
      </w:hyperlink>
      <w:r>
        <w:rPr>
          <w:rFonts w:ascii="Calibri" w:hAnsi="Calibri" w:cs="Calibri"/>
        </w:rP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rPr>
          <w:rFonts w:ascii="Calibri" w:hAnsi="Calibri" w:cs="Calibri"/>
        </w:rPr>
        <w:t xml:space="preserve"> </w:t>
      </w:r>
      <w:proofErr w:type="gramStart"/>
      <w:r>
        <w:rPr>
          <w:rFonts w:ascii="Calibri" w:hAnsi="Calibri" w:cs="Calibri"/>
        </w:rPr>
        <w:t>аудиториях</w:t>
      </w:r>
      <w:proofErr w:type="gramEnd"/>
      <w:r>
        <w:rPr>
          <w:rFonts w:ascii="Calibri" w:hAnsi="Calibri" w:cs="Calibri"/>
        </w:rPr>
        <w:t xml:space="preserve">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целях обеспечения соблюдения порядка проведения ГИА гражданам, аккредитованным в качестве общественных наблюдателей в </w:t>
      </w:r>
      <w:hyperlink r:id="rId82" w:history="1">
        <w:r>
          <w:rPr>
            <w:rFonts w:ascii="Calibri" w:hAnsi="Calibri" w:cs="Calibri"/>
            <w:color w:val="0000FF"/>
          </w:rPr>
          <w:t>порядке</w:t>
        </w:r>
      </w:hyperlink>
      <w:r>
        <w:rPr>
          <w:rFonts w:ascii="Calibri" w:hAnsi="Calibri" w:cs="Calibri"/>
        </w:rPr>
        <w:t>, устанавливаемом Минобрнауки России &lt;1&gt;, предоставляется право: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83" w:history="1">
        <w:r>
          <w:rPr>
            <w:rFonts w:ascii="Calibri" w:hAnsi="Calibri" w:cs="Calibri"/>
            <w:color w:val="0000FF"/>
          </w:rPr>
          <w:t>Часть 15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84" w:history="1">
        <w:r>
          <w:rPr>
            <w:rFonts w:ascii="Calibri" w:hAnsi="Calibri" w:cs="Calibri"/>
            <w:color w:val="0000FF"/>
          </w:rPr>
          <w:t>Часть 15 статьи 59</w:t>
        </w:r>
      </w:hyperlink>
      <w:r>
        <w:rPr>
          <w:rFonts w:ascii="Calibri" w:hAnsi="Calibri" w:cs="Calibri"/>
        </w:rPr>
        <w:t xml:space="preserve"> Федерального закона.</w:t>
      </w:r>
    </w:p>
    <w:p w:rsidR="00DD50DA" w:rsidRDefault="00DD50DA">
      <w:pPr>
        <w:widowControl w:val="0"/>
        <w:autoSpaceDE w:val="0"/>
        <w:autoSpaceDN w:val="0"/>
        <w:adjustRightInd w:val="0"/>
        <w:spacing w:after="0" w:line="240" w:lineRule="auto"/>
        <w:jc w:val="center"/>
        <w:outlineLvl w:val="1"/>
        <w:rPr>
          <w:rFonts w:ascii="Calibri" w:hAnsi="Calibri" w:cs="Calibri"/>
          <w:b/>
        </w:rPr>
      </w:pPr>
      <w:bookmarkStart w:id="14" w:name="Par274"/>
      <w:bookmarkEnd w:id="14"/>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r w:rsidRPr="00DD50DA">
        <w:rPr>
          <w:rFonts w:ascii="Calibri" w:hAnsi="Calibri" w:cs="Calibri"/>
          <w:b/>
        </w:rPr>
        <w:t>V. Сроки и продолжительность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5" w:name="Par276"/>
      <w:bookmarkEnd w:id="15"/>
      <w:r>
        <w:rPr>
          <w:rFonts w:ascii="Calibri" w:hAnsi="Calibri" w:cs="Calibri"/>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5" w:history="1">
        <w:proofErr w:type="spellStart"/>
        <w:r>
          <w:rPr>
            <w:rFonts w:ascii="Calibri" w:hAnsi="Calibri" w:cs="Calibri"/>
            <w:color w:val="0000FF"/>
          </w:rPr>
          <w:t>Приказ</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Для обучающихся, выпускников прошлых лет ГИА по их желанию может проводиться досрочно, но не ранее 1 апреля, в формах, устанавливаемых настоящим Порядком.</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86"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Перерыв между проведением экзаменов по обязательным учебным предметам, сроки проведения </w:t>
      </w:r>
      <w:r>
        <w:rPr>
          <w:rFonts w:ascii="Calibri" w:hAnsi="Calibri" w:cs="Calibri"/>
        </w:rPr>
        <w:lastRenderedPageBreak/>
        <w:t xml:space="preserve">которых установлены в соответствии с </w:t>
      </w:r>
      <w:hyperlink w:anchor="Par276" w:history="1">
        <w:r>
          <w:rPr>
            <w:rFonts w:ascii="Calibri" w:hAnsi="Calibri" w:cs="Calibri"/>
            <w:color w:val="0000FF"/>
          </w:rPr>
          <w:t>пунктом 27</w:t>
        </w:r>
      </w:hyperlink>
      <w:r>
        <w:rPr>
          <w:rFonts w:ascii="Calibri" w:hAnsi="Calibri" w:cs="Calibri"/>
        </w:rPr>
        <w:t xml:space="preserve"> настоящего Порядка, составляет не менее двух дней.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продолжительности экзамена 4 и более часа организуется питание обучающихся.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и выпускников прошлых лет,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продолжительность экзамена увеличивается на 1,5 часа.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6" w:name="Par286"/>
      <w:bookmarkEnd w:id="16"/>
      <w:r>
        <w:rPr>
          <w:rFonts w:ascii="Calibri" w:hAnsi="Calibri" w:cs="Calibri"/>
        </w:rP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получившие на ГИА неудовлетворительный результат по любому из учебных предметов;</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 выпускники прошлых лет, чьи результаты были аннулированы по решению председателя ГЭК в случае </w:t>
      </w:r>
      <w:proofErr w:type="gramStart"/>
      <w:r>
        <w:rPr>
          <w:rFonts w:ascii="Calibri" w:hAnsi="Calibri" w:cs="Calibri"/>
        </w:rPr>
        <w:t>выявления фактов нарушений устанавливаемого порядка проведения</w:t>
      </w:r>
      <w:proofErr w:type="gramEnd"/>
      <w:r>
        <w:rPr>
          <w:rFonts w:ascii="Calibri" w:hAnsi="Calibri" w:cs="Calibri"/>
        </w:rPr>
        <w:t xml:space="preserve"> ГИА, совершенных лицами, указанными в </w:t>
      </w:r>
      <w:hyperlink w:anchor="Par334" w:history="1">
        <w:r>
          <w:rPr>
            <w:rFonts w:ascii="Calibri" w:hAnsi="Calibri" w:cs="Calibri"/>
            <w:color w:val="0000FF"/>
          </w:rPr>
          <w:t>пункте 40</w:t>
        </w:r>
      </w:hyperlink>
      <w:r>
        <w:rPr>
          <w:rFonts w:ascii="Calibri" w:hAnsi="Calibri" w:cs="Calibri"/>
        </w:rPr>
        <w:t xml:space="preserve"> настоящего Порядка, или иными (в том числе неустановленными) лицами.</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17" w:name="Par294"/>
      <w:bookmarkEnd w:id="17"/>
      <w:r w:rsidRPr="00DD50DA">
        <w:rPr>
          <w:rFonts w:ascii="Calibri" w:hAnsi="Calibri" w:cs="Calibri"/>
          <w:b/>
        </w:rPr>
        <w:t>VI. Проведение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 в зашифрованном виде и тиражируются органами исполнительной власти субъектов Российской Федерации, осуществляющими государственное управление в сфере образования, учредителями, МИДом России и загранучреждениями.</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rPr>
          <w:rFonts w:ascii="Calibri" w:hAnsi="Calibri" w:cs="Calibri"/>
        </w:rPr>
        <w:t>Рособрнадзором</w:t>
      </w:r>
      <w:proofErr w:type="spellEnd"/>
      <w:r>
        <w:rPr>
          <w:rFonts w:ascii="Calibri" w:hAnsi="Calibri" w:cs="Calibri"/>
        </w:rPr>
        <w:t>.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Pr>
          <w:rFonts w:ascii="Calibri" w:hAnsi="Calibri" w:cs="Calibri"/>
        </w:rPr>
        <w:t>Рособрнадзором</w:t>
      </w:r>
      <w:proofErr w:type="spellEnd"/>
      <w:r>
        <w:rPr>
          <w:rFonts w:ascii="Calibri" w:hAnsi="Calibri" w:cs="Calibri"/>
        </w:rPr>
        <w:t>&lt;1&gt;. Вскрытие экзаменационных материалов до начала экзамена, разглашение информации, содержащейся в КИМ, экзаменационных материалов для проведения ГВЭ запрещено.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90" w:history="1">
        <w:r>
          <w:rPr>
            <w:rFonts w:ascii="Calibri" w:hAnsi="Calibri" w:cs="Calibri"/>
            <w:color w:val="0000FF"/>
          </w:rPr>
          <w:t>Часть 11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91" w:history="1">
        <w:r>
          <w:rPr>
            <w:rFonts w:ascii="Calibri" w:hAnsi="Calibri" w:cs="Calibri"/>
            <w:color w:val="0000FF"/>
          </w:rPr>
          <w:t>правил и нормативов</w:t>
        </w:r>
      </w:hyperlink>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не использующиеся для проведения экзамена, на время проведения экзамена запираются и опечатываются.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обучающегося, выпускника прошлых лет выделяется отдельное рабочее место.</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Порядком, аудитории, выделяемые для проведения экзаменов, оборудуются компьютерами.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31" w:history="1">
        <w:r>
          <w:rPr>
            <w:rFonts w:ascii="Calibri" w:hAnsi="Calibri" w:cs="Calibri"/>
            <w:color w:val="0000FF"/>
          </w:rPr>
          <w:t>пунктом 20</w:t>
        </w:r>
      </w:hyperlink>
      <w:r>
        <w:rPr>
          <w:rFonts w:ascii="Calibri" w:hAnsi="Calibri" w:cs="Calibri"/>
        </w:rPr>
        <w:t xml:space="preserve"> настоящего Порядка или аннулирования результатов ГИА в соответствии с </w:t>
      </w:r>
      <w:hyperlink w:anchor="Par468" w:history="1">
        <w:r>
          <w:rPr>
            <w:rFonts w:ascii="Calibri" w:hAnsi="Calibri" w:cs="Calibri"/>
            <w:color w:val="0000FF"/>
          </w:rPr>
          <w:t>пунктом 70</w:t>
        </w:r>
      </w:hyperlink>
      <w:r>
        <w:rPr>
          <w:rFonts w:ascii="Calibri" w:hAnsi="Calibri" w:cs="Calibri"/>
        </w:rPr>
        <w:t xml:space="preserve"> настоящего Порядка и повторного допуска обучающихся, выпускников прошлых лет к сдаче экзамена в соответствии с </w:t>
      </w:r>
      <w:hyperlink w:anchor="Par286" w:history="1">
        <w:r>
          <w:rPr>
            <w:rFonts w:ascii="Calibri" w:hAnsi="Calibri" w:cs="Calibri"/>
            <w:color w:val="0000FF"/>
          </w:rPr>
          <w:t>пунктом 33</w:t>
        </w:r>
      </w:hyperlink>
      <w:r>
        <w:rPr>
          <w:rFonts w:ascii="Calibri" w:hAnsi="Calibri" w:cs="Calibri"/>
        </w:rP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обнаружения фактов нарушения порядка проведения ЕГЭ.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8" w:name="Par316"/>
      <w:bookmarkEnd w:id="18"/>
      <w:r>
        <w:rPr>
          <w:rFonts w:ascii="Calibri" w:hAnsi="Calibri" w:cs="Calibri"/>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глухих и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при необходимости привлекается </w:t>
      </w:r>
      <w:proofErr w:type="spellStart"/>
      <w:r>
        <w:rPr>
          <w:rFonts w:ascii="Calibri" w:hAnsi="Calibri" w:cs="Calibri"/>
        </w:rPr>
        <w:t>ассистент-сурдопереводчик</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слепых обучающихся, выпускников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рельефно-точечным шрифтом Брайля или на компьютере.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ГВЭ по всем учебным предметам по их желанию проводится в устной форме.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выпускников прошлых лет с нарушением опорно-двигательного аппарата: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на компьютере со специализированным программным обеспечением;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по медицинским показаниям не имеющих возможности прийти в ППЭ, экзамен организуется на дому.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и доступом к сети "Интернет".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9" w:name="Par334"/>
      <w:bookmarkEnd w:id="19"/>
      <w:r>
        <w:rPr>
          <w:rFonts w:ascii="Calibri" w:hAnsi="Calibri" w:cs="Calibri"/>
        </w:rPr>
        <w:t>40. В день проведения экзамена в ППЭ присутствуют: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руководитель и организаторы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члены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руководитель организации, в помещениях которой организован ППЭ, или уполномоченное им лицо;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сотрудники, осуществляющие охрану правопорядка, и (или) сотрудники органов внутренних дел (полиции);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медицинские работники и ассистенты, оказывающие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сопровождающие.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экзамена по решению </w:t>
      </w:r>
      <w:proofErr w:type="spellStart"/>
      <w:r>
        <w:rPr>
          <w:rFonts w:ascii="Calibri" w:hAnsi="Calibri" w:cs="Calibri"/>
        </w:rPr>
        <w:t>Рособрнадзора</w:t>
      </w:r>
      <w:proofErr w:type="spellEnd"/>
      <w:r>
        <w:rPr>
          <w:rFonts w:ascii="Calibri" w:hAnsi="Calibri" w:cs="Calibri"/>
        </w:rPr>
        <w:t xml:space="preserve">, органа исполнительной власти субъекта Российской Федерации, осуществляющего переданные полномочия Российской Федерации в сфере </w:t>
      </w:r>
      <w:r>
        <w:rPr>
          <w:rFonts w:ascii="Calibri" w:hAnsi="Calibri" w:cs="Calibri"/>
        </w:rPr>
        <w:lastRenderedPageBreak/>
        <w:t>образования, в ППЭ присутствуют должностные лица указанных органов.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наблюдатели свободно перемещаются по ППЭ. При этом в одной аудитории находится только один общественный наблюдатель.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Допуск в ППЭ лиц, указанных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Экзаменационные материалы доставляются в ППЭ членами ГЭК в день проведения экзамена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осуществляется индивидуально с учетом состояния их здоровья, особенностей психофизического развития.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КИМ на электронных носителях в зашифрованном виде руководитель ППЭ получает от РЦОИ код расшифровки КИМ и в присутствии членов ГЭК и общественных наблюдателей (при наличии) организует расшифровку, тиражирование на бумажных носителях КИМ и упаковку экзаменационных материалов для проведения ЕГЭ. По решению ГЭК тиражирование КИМ проводится в аудиториях в присутствии обучающихся, выпускников прошлых лет. Время получения кода расшифровки и начала тиражирования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с выбором ответа, с кратким ответом, с развернутым ответом (далее - бланки ЕГЭ). Экзаменационные материалы для проведения ГВЭ в письменной форме включают в себя задания и листы (тетради) для ответов.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w:t>
      </w:r>
      <w:r>
        <w:rPr>
          <w:rFonts w:ascii="Calibri" w:hAnsi="Calibri" w:cs="Calibri"/>
        </w:rPr>
        <w:lastRenderedPageBreak/>
        <w:t>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Каждому обучающемуся, выпускнику прошлых лет также выдается форма для направления в ГЭК замечаний о нарушениях процедуры проведения ГИА. После проведения экзамена все формы (и заполненные, и незаполненные) собираются и направляются в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ручка;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93" w:history="1">
        <w:r>
          <w:rPr>
            <w:rFonts w:ascii="Calibri" w:hAnsi="Calibri" w:cs="Calibri"/>
            <w:color w:val="0000FF"/>
          </w:rPr>
          <w:t>средства</w:t>
        </w:r>
      </w:hyperlink>
      <w:r>
        <w:rPr>
          <w:rFonts w:ascii="Calibri" w:hAnsi="Calibri" w:cs="Calibri"/>
        </w:rPr>
        <w:t xml:space="preserve"> обучения и воспитания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94" w:history="1">
        <w:r>
          <w:rPr>
            <w:rFonts w:ascii="Calibri" w:hAnsi="Calibri" w:cs="Calibri"/>
            <w:color w:val="0000FF"/>
          </w:rPr>
          <w:t>Часть 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лекарства и питание (при необходимости);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специальные технические средства (для лиц, указанных в </w:t>
      </w:r>
      <w:hyperlink w:anchor="Par316" w:history="1">
        <w:r>
          <w:rPr>
            <w:rFonts w:ascii="Calibri" w:hAnsi="Calibri" w:cs="Calibri"/>
            <w:color w:val="0000FF"/>
          </w:rPr>
          <w:t>пункте 37</w:t>
        </w:r>
      </w:hyperlink>
      <w:r>
        <w:rPr>
          <w:rFonts w:ascii="Calibri" w:hAnsi="Calibri" w:cs="Calibri"/>
        </w:rPr>
        <w:t xml:space="preserve">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форма для направления в ГЭК замечаний о нарушениях процедуры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вещи обучающиеся, выпускники прошлых лет оставляют в специально выделенном в аудитории месте для личных вещей обучающихся, выпускников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(в период с момента входа в ППЭ и до окончания экзамена) в ППЭ запрещается:</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08.04.2014 N 291)</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организаторам, ассистентам, оказывающим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иметь при себе средства связи;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перечисленным в </w:t>
      </w:r>
      <w:hyperlink w:anchor="Par334" w:history="1">
        <w:r>
          <w:rPr>
            <w:rFonts w:ascii="Calibri" w:hAnsi="Calibri" w:cs="Calibri"/>
            <w:color w:val="0000FF"/>
          </w:rPr>
          <w:t>пункте 40</w:t>
        </w:r>
      </w:hyperlink>
      <w:r>
        <w:rPr>
          <w:rFonts w:ascii="Calibri" w:hAnsi="Calibri" w:cs="Calibri"/>
        </w:rP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проведении ЕГЭ по иностранным языкам в экзамен включается раздел "</w:t>
      </w:r>
      <w:proofErr w:type="spellStart"/>
      <w:r>
        <w:rPr>
          <w:rFonts w:ascii="Calibri" w:hAnsi="Calibri" w:cs="Calibri"/>
        </w:rPr>
        <w:t>Аудирование</w:t>
      </w:r>
      <w:proofErr w:type="spellEnd"/>
      <w:r>
        <w:rPr>
          <w:rFonts w:ascii="Calibri" w:hAnsi="Calibri" w:cs="Calibri"/>
        </w:rPr>
        <w:t>", все задания по которому записаны на аудионоситель.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Аудитории, выделяемые для проведения раздела "</w:t>
      </w:r>
      <w:proofErr w:type="spellStart"/>
      <w:r>
        <w:rPr>
          <w:rFonts w:ascii="Calibri" w:hAnsi="Calibri" w:cs="Calibri"/>
        </w:rPr>
        <w:t>Аудирование</w:t>
      </w:r>
      <w:proofErr w:type="spellEnd"/>
      <w:r>
        <w:rPr>
          <w:rFonts w:ascii="Calibri" w:hAnsi="Calibri" w:cs="Calibri"/>
        </w:rPr>
        <w:t>", оборудуются средствами воспроизведения аудионосителей.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w:t>
      </w:r>
      <w:proofErr w:type="spellStart"/>
      <w:r>
        <w:rPr>
          <w:rFonts w:ascii="Calibri" w:hAnsi="Calibri" w:cs="Calibri"/>
        </w:rPr>
        <w:t>Аудирование</w:t>
      </w:r>
      <w:proofErr w:type="spellEnd"/>
      <w:r>
        <w:rPr>
          <w:rFonts w:ascii="Calibri" w:hAnsi="Calibri" w:cs="Calibri"/>
        </w:rP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0" w:name="Par389"/>
      <w:bookmarkEnd w:id="20"/>
      <w:r>
        <w:rPr>
          <w:rFonts w:ascii="Calibri" w:hAnsi="Calibri" w:cs="Calibri"/>
        </w:rP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и по команде организатора громко и разборчиво дает устный ответ на задания КИМ. Организатор дает обучающемуся, выпускнику прошлых лет прослушать запись его ответа и убедиться, что она произведена без технических сбоев.</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7"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завершении экзамена члены ГЭК составляют отчет о проведении ЕГЭ в ППЭ, который в тот же день передается в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ГВЭ в тот же день доставляются членами ГЭК из ППЭ в предметные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w:t>
      </w:r>
      <w:r>
        <w:rPr>
          <w:rFonts w:ascii="Calibri" w:hAnsi="Calibri" w:cs="Calibri"/>
        </w:rPr>
        <w:lastRenderedPageBreak/>
        <w:t>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21" w:name="Par406"/>
      <w:bookmarkEnd w:id="21"/>
      <w:r w:rsidRPr="00DD50DA">
        <w:rPr>
          <w:rFonts w:ascii="Calibri" w:hAnsi="Calibri" w:cs="Calibri"/>
          <w:b/>
        </w:rPr>
        <w:t>VII. Проверка экзаменационных работ и их оценивание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При проведении ГИА в форме ЕГЭ используется </w:t>
      </w:r>
      <w:proofErr w:type="spellStart"/>
      <w:r>
        <w:rPr>
          <w:rFonts w:ascii="Calibri" w:hAnsi="Calibri" w:cs="Calibri"/>
        </w:rPr>
        <w:t>стобалльная</w:t>
      </w:r>
      <w:proofErr w:type="spellEnd"/>
      <w:r>
        <w:rPr>
          <w:rFonts w:ascii="Calibri" w:hAnsi="Calibri" w:cs="Calibri"/>
        </w:rPr>
        <w:t xml:space="preserve"> система оценки, в форме ГВЭ - пятибалльная система оценки.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Проверка экзаменационных работ ЕГЭ обучающихся, выпускников прошлых лет включает в себя: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обработку бланков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ответов обучающихся, выпускников прошлых лет на задания экзаменационной работы, предусматривающие развернутый ответ;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централизованную проверку экзаменационных работ.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на черновиках и КИМ не обрабатываются и не проверяются.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РЦОИ осуществляет обработку бланков ЕГЭ по всем учебным предметам. При этом обработку бланков ЕГЭ по русскому языку, математике РЦОИ обязан завершить не позднее шести календарных дней после проведения соответствующего экзамена (включая проверку предметными комиссиями ответов на задания экзаменационной работы с развернутым ответом); по остальным учебным предметам - не позднее четырех календарных дней после проведения соответствующего экзамена, а по экзаменам, проведенным досрочно и в дополнительные сроки, - не позднее трех календарных дней после проведения соответствующего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Обработка экзаменационных работ ЕГЭ включает в себя: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бланков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распознавание информации, внесенной в бланки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распознанной информации с оригинальной информацией, внесенной в бланки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2" w:name="Par423"/>
      <w:bookmarkEnd w:id="22"/>
      <w:r>
        <w:rPr>
          <w:rFonts w:ascii="Calibri" w:hAnsi="Calibri" w:cs="Calibri"/>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рамках осуществления проверки экзаменационных работ обучающихся, выпускников прошлых лет предметные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принимают к рассмотрению экзаменационные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rPr>
          <w:rFonts w:ascii="Calibri" w:hAnsi="Calibri" w:cs="Calibri"/>
        </w:rPr>
        <w:t>Рособрнадзором</w:t>
      </w:r>
      <w:proofErr w:type="spellEnd"/>
      <w:r>
        <w:rPr>
          <w:rFonts w:ascii="Calibri" w:hAnsi="Calibri" w:cs="Calibri"/>
        </w:rPr>
        <w:t>&lt;1&gt;.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99"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ГЭК принимает решение об исключении эксперта из состава предметной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Экзаменационные работы проходят следующие виды проверок: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проверку двумя экспертами (далее - первая и вторая проверки);</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3" w:name="Par435"/>
      <w:bookmarkEnd w:id="23"/>
      <w:r>
        <w:rPr>
          <w:rFonts w:ascii="Calibri" w:hAnsi="Calibri" w:cs="Calibri"/>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проверкам, указанным в </w:t>
      </w:r>
      <w:hyperlink w:anchor="Par435" w:history="1">
        <w:r>
          <w:rPr>
            <w:rFonts w:ascii="Calibri" w:hAnsi="Calibri" w:cs="Calibri"/>
            <w:color w:val="0000FF"/>
          </w:rPr>
          <w:t>подпункте "б"</w:t>
        </w:r>
      </w:hyperlink>
      <w:r>
        <w:rPr>
          <w:rFonts w:ascii="Calibri" w:hAnsi="Calibri" w:cs="Calibri"/>
        </w:rPr>
        <w:t xml:space="preserve"> настоящего пункта, допускаются только те эксперты, которые по представлению ГЭК были включены в состав предметных комиссий, создаваемых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rPr>
          <w:rFonts w:ascii="Calibri" w:hAnsi="Calibri" w:cs="Calibri"/>
        </w:rPr>
        <w:t>автоматизированно</w:t>
      </w:r>
      <w:proofErr w:type="spellEnd"/>
      <w:r>
        <w:rPr>
          <w:rFonts w:ascii="Calibri" w:hAnsi="Calibri" w:cs="Calibri"/>
        </w:rPr>
        <w:t>, с использованием специализированных аппаратно-программных средств РЦОИ.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00" w:history="1">
        <w:r>
          <w:rPr>
            <w:rFonts w:ascii="Calibri" w:hAnsi="Calibri" w:cs="Calibri"/>
            <w:color w:val="0000FF"/>
          </w:rPr>
          <w:t>порядке</w:t>
        </w:r>
      </w:hyperlink>
      <w:r>
        <w:rPr>
          <w:rFonts w:ascii="Calibri" w:hAnsi="Calibri" w:cs="Calibri"/>
        </w:rPr>
        <w:t>, - по желанию;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должностные лица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Централизованная проверка включает в себя: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межрегиональной перекрестной проверки и в случаях, установленных настоящим Порядком, перепроверки;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ответов обучающихся, выпускников прошлых лет на задания экзаменационной работы с выбором ответа и с кратким ответом с правильными ответами на данные задания;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первичных баллов ЕГЭ (сумма баллов за правильно выполненные задания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 первичных баллов ЕГЭ в </w:t>
      </w:r>
      <w:proofErr w:type="spellStart"/>
      <w:r>
        <w:rPr>
          <w:rFonts w:ascii="Calibri" w:hAnsi="Calibri" w:cs="Calibri"/>
        </w:rPr>
        <w:t>стобалльную</w:t>
      </w:r>
      <w:proofErr w:type="spellEnd"/>
      <w:r>
        <w:rPr>
          <w:rFonts w:ascii="Calibri" w:hAnsi="Calibri" w:cs="Calibri"/>
        </w:rPr>
        <w:t xml:space="preserve"> систему оценивания.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w:t>
      </w:r>
      <w:proofErr w:type="spellStart"/>
      <w:r>
        <w:rPr>
          <w:rFonts w:ascii="Calibri" w:hAnsi="Calibri" w:cs="Calibri"/>
        </w:rPr>
        <w:t>Рособрнадзора</w:t>
      </w:r>
      <w:proofErr w:type="spellEnd"/>
      <w:r>
        <w:rPr>
          <w:rFonts w:ascii="Calibri" w:hAnsi="Calibri" w:cs="Calibri"/>
        </w:rPr>
        <w:t xml:space="preserve"> организуется обмен экзаменационными работами ЕГЭ между субъектами Российской Федерации (межрегиональная перекрестная проверка).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поручению </w:t>
      </w:r>
      <w:proofErr w:type="spellStart"/>
      <w:r>
        <w:rPr>
          <w:rFonts w:ascii="Calibri" w:hAnsi="Calibri" w:cs="Calibri"/>
        </w:rPr>
        <w:t>Рособрнадзора</w:t>
      </w:r>
      <w:proofErr w:type="spellEnd"/>
      <w:r>
        <w:rPr>
          <w:rFonts w:ascii="Calibri" w:hAnsi="Calibri" w:cs="Calibri"/>
        </w:rPr>
        <w:t xml:space="preserve"> предметные комиссии, созданные </w:t>
      </w:r>
      <w:proofErr w:type="spellStart"/>
      <w:r>
        <w:rPr>
          <w:rFonts w:ascii="Calibri" w:hAnsi="Calibri" w:cs="Calibri"/>
        </w:rPr>
        <w:t>Рособрнадзором</w:t>
      </w:r>
      <w:proofErr w:type="spellEnd"/>
      <w:r>
        <w:rPr>
          <w:rFonts w:ascii="Calibri" w:hAnsi="Calibri" w:cs="Calibri"/>
        </w:rPr>
        <w:t>,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органа исполнительной власти субъекта Российской Федерации, осуществляющего </w:t>
      </w:r>
      <w:r>
        <w:rPr>
          <w:rFonts w:ascii="Calibri" w:hAnsi="Calibri" w:cs="Calibri"/>
        </w:rPr>
        <w:lastRenderedPageBreak/>
        <w:t>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перепроверки оформляются протоколами.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rsidP="00DD50DA">
      <w:pPr>
        <w:widowControl w:val="0"/>
        <w:autoSpaceDE w:val="0"/>
        <w:autoSpaceDN w:val="0"/>
        <w:adjustRightInd w:val="0"/>
        <w:spacing w:after="0" w:line="240" w:lineRule="auto"/>
        <w:jc w:val="center"/>
        <w:outlineLvl w:val="1"/>
        <w:rPr>
          <w:rFonts w:ascii="Calibri" w:hAnsi="Calibri" w:cs="Calibri"/>
          <w:b/>
        </w:rPr>
      </w:pPr>
      <w:bookmarkStart w:id="24" w:name="Par461"/>
      <w:bookmarkEnd w:id="24"/>
      <w:r w:rsidRPr="00DD50DA">
        <w:rPr>
          <w:rFonts w:ascii="Calibri" w:hAnsi="Calibri" w:cs="Calibri"/>
          <w:b/>
        </w:rPr>
        <w:t>VIII. Утверждение, изменение и (или) аннулирование</w:t>
      </w:r>
      <w:r w:rsidR="00DD50DA" w:rsidRPr="00DD50DA">
        <w:rPr>
          <w:rFonts w:ascii="Calibri" w:hAnsi="Calibri" w:cs="Calibri"/>
          <w:b/>
        </w:rPr>
        <w:t xml:space="preserve"> </w:t>
      </w:r>
      <w:r w:rsidRPr="00DD50DA">
        <w:rPr>
          <w:rFonts w:ascii="Calibri" w:hAnsi="Calibri" w:cs="Calibri"/>
          <w:b/>
        </w:rPr>
        <w:t>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5" w:name="Par468"/>
      <w:bookmarkEnd w:id="25"/>
      <w:r>
        <w:rPr>
          <w:rFonts w:ascii="Calibri" w:hAnsi="Calibri" w:cs="Calibri"/>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6" w:name="Par472"/>
      <w:bookmarkEnd w:id="26"/>
      <w:r>
        <w:rPr>
          <w:rFonts w:ascii="Calibri" w:hAnsi="Calibri" w:cs="Calibri"/>
        </w:rP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27" w:name="Par476"/>
      <w:bookmarkEnd w:id="27"/>
      <w:r w:rsidRPr="00DD50DA">
        <w:rPr>
          <w:rFonts w:ascii="Calibri" w:hAnsi="Calibri" w:cs="Calibri"/>
          <w:b/>
        </w:rPr>
        <w:t>IX. Оценка 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Результаты ГИА признаются удовлетворительными в случае, если обучающийся по обязательным учебным предметам при сдаче ЕГЭ набрал количество баллов не ниже минимального, определяемого </w:t>
      </w:r>
      <w:proofErr w:type="spellStart"/>
      <w:r>
        <w:rPr>
          <w:rFonts w:ascii="Calibri" w:hAnsi="Calibri" w:cs="Calibri"/>
        </w:rPr>
        <w:t>Рособрнадзором</w:t>
      </w:r>
      <w:proofErr w:type="spellEnd"/>
      <w:r>
        <w:rPr>
          <w:rFonts w:ascii="Calibri" w:hAnsi="Calibri" w:cs="Calibri"/>
        </w:rPr>
        <w:t>&lt;1&gt;, а при сдаче ГВЭ получил отметки не ниже удовлетворительной (три балла).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101"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участник ЕГЭ получил на ГИА неудовлетворительные результаты по любому из учебных предметов, он имеет право пересдать данный предмет на любом этапе проведения экзаменов не более одного раза.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 в сроки и в формах, устанавливаемых настоящим Порядком. 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28" w:name="Par486"/>
      <w:bookmarkEnd w:id="28"/>
      <w:r w:rsidRPr="00DD50DA">
        <w:rPr>
          <w:rFonts w:ascii="Calibri" w:hAnsi="Calibri" w:cs="Calibri"/>
          <w:b/>
        </w:rPr>
        <w:t>X. Прием и рассмотрение апелляций</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9" w:name="Par488"/>
      <w:bookmarkEnd w:id="29"/>
      <w:r>
        <w:rPr>
          <w:rFonts w:ascii="Calibri" w:hAnsi="Calibri" w:cs="Calibri"/>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30" w:name="Par489"/>
      <w:bookmarkEnd w:id="30"/>
      <w:r>
        <w:rPr>
          <w:rFonts w:ascii="Calibri" w:hAnsi="Calibri" w:cs="Calibri"/>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Обучающийся, выпускник прошлых лет и (или) его родители </w:t>
      </w:r>
      <w:hyperlink r:id="rId103" w:history="1">
        <w:r>
          <w:rPr>
            <w:rFonts w:ascii="Calibri" w:hAnsi="Calibri" w:cs="Calibri"/>
            <w:color w:val="0000FF"/>
          </w:rPr>
          <w:t>(законные представители)</w:t>
        </w:r>
      </w:hyperlink>
      <w:r>
        <w:rPr>
          <w:rFonts w:ascii="Calibri" w:hAnsi="Calibri" w:cs="Calibri"/>
        </w:rPr>
        <w:t xml:space="preserve"> при желании присутствуют при рассмотрении апелляции.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также присутствуют: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04" w:history="1">
        <w:r>
          <w:rPr>
            <w:rFonts w:ascii="Calibri" w:hAnsi="Calibri" w:cs="Calibri"/>
            <w:color w:val="0000FF"/>
          </w:rPr>
          <w:t>порядке</w:t>
        </w:r>
      </w:hyperlink>
      <w:r>
        <w:rPr>
          <w:rFonts w:ascii="Calibri" w:hAnsi="Calibri" w:cs="Calibri"/>
        </w:rPr>
        <w:t>, - по желанию;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должностные лица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апелляции проводится в спокойной и доброжелательной обстановке.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Апелляцию о нарушении установленного порядка проведения ГИА (за исключением случаев, установленных </w:t>
      </w:r>
      <w:hyperlink w:anchor="Par489" w:history="1">
        <w:r>
          <w:rPr>
            <w:rFonts w:ascii="Calibri" w:hAnsi="Calibri" w:cs="Calibri"/>
            <w:color w:val="0000FF"/>
          </w:rPr>
          <w:t>пунктом 77</w:t>
        </w:r>
      </w:hyperlink>
      <w:r>
        <w:rPr>
          <w:rFonts w:ascii="Calibri" w:hAnsi="Calibri" w:cs="Calibri"/>
        </w:rP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апелляции;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по решению ГЭК в ППЭ или места, в которых они были зарегистрированы на сдачу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заблаговременно информируются о времени, месте и порядке рассмотрения апелляций.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Руководитель организации, принявший апелляцию, незамедлительно передает ее в конфликтную комиссию.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При рассмотрении апелляции о несогласии с выставленными баллами конфликтная комиссия </w:t>
      </w:r>
      <w:r>
        <w:rPr>
          <w:rFonts w:ascii="Calibri" w:hAnsi="Calibri" w:cs="Calibri"/>
        </w:rPr>
        <w:lastRenderedPageBreak/>
        <w:t>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488" w:history="1">
        <w:r>
          <w:rPr>
            <w:rFonts w:ascii="Calibri" w:hAnsi="Calibri" w:cs="Calibri"/>
            <w:color w:val="0000FF"/>
          </w:rPr>
          <w:t>пунктом 76</w:t>
        </w:r>
      </w:hyperlink>
      <w:r>
        <w:rPr>
          <w:rFonts w:ascii="Calibri" w:hAnsi="Calibri" w:cs="Calibri"/>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9F6744" w:rsidRDefault="009F67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227F" w:rsidRDefault="00DB227F"/>
    <w:sectPr w:rsidR="00DB227F" w:rsidSect="00DD50DA">
      <w:pgSz w:w="11906" w:h="16838"/>
      <w:pgMar w:top="289" w:right="567" w:bottom="29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6744"/>
    <w:rsid w:val="004A2354"/>
    <w:rsid w:val="009F6744"/>
    <w:rsid w:val="00DB227F"/>
    <w:rsid w:val="00DD50DA"/>
    <w:rsid w:val="00FD0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E4B840FE47864ED7963BA88E1543799F88572CC60A8A257FF19208205A86EBA04F93A0A3B2046FF2p1M" TargetMode="External"/><Relationship Id="rId21" Type="http://schemas.openxmlformats.org/officeDocument/2006/relationships/hyperlink" Target="consultantplus://offline/ref=9FE4B840FE47864ED7963BA88E1543799F8B592FC00E8A257FF19208205A86EBA04F93A0A3B20C6EF2p3M" TargetMode="External"/><Relationship Id="rId42" Type="http://schemas.openxmlformats.org/officeDocument/2006/relationships/hyperlink" Target="consultantplus://offline/ref=9FE4B840FE47864ED7963BA88E1543799F885424C50E8A257FF19208205A86EBA04F93A0A3B20F6AF2p5M" TargetMode="External"/><Relationship Id="rId47" Type="http://schemas.openxmlformats.org/officeDocument/2006/relationships/hyperlink" Target="consultantplus://offline/ref=9FE4B840FE47864ED7963BA88E1543799F88572CC60A8A257FF19208205A86EBA04F93A0A3B2046EF2p3M" TargetMode="External"/><Relationship Id="rId63" Type="http://schemas.openxmlformats.org/officeDocument/2006/relationships/hyperlink" Target="consultantplus://offline/ref=9FE4B840FE47864ED7963BA88E1543799F88562AC50D8A257FF19208205A86EBA04F93A0A3B20C6CF2p4M" TargetMode="External"/><Relationship Id="rId68" Type="http://schemas.openxmlformats.org/officeDocument/2006/relationships/hyperlink" Target="consultantplus://offline/ref=9FE4B840FE47864ED7963BA88E1543799F88522ACA088A257FF19208205A86EBA04F93A0A3B20C6EF2p1M" TargetMode="External"/><Relationship Id="rId84" Type="http://schemas.openxmlformats.org/officeDocument/2006/relationships/hyperlink" Target="consultantplus://offline/ref=9FE4B840FE47864ED7963BA88E1543799F88572CC60A8A257FF19208205A86EBA04F93A0A3B2046EF2p9M" TargetMode="External"/><Relationship Id="rId89" Type="http://schemas.openxmlformats.org/officeDocument/2006/relationships/hyperlink" Target="consultantplus://offline/ref=9FE4B840FE47864ED7963BA88E1543799F88562AC50D8A257FF19208205A86EBA04F93A0A3B20C6BF2p9M" TargetMode="External"/><Relationship Id="rId7" Type="http://schemas.openxmlformats.org/officeDocument/2006/relationships/hyperlink" Target="consultantplus://offline/ref=9FE4B840FE47864ED7963BA88E1543799F88572CC60A8A257FF19208205A86EBA04F93A0A3B2046FF2p2M" TargetMode="External"/><Relationship Id="rId71" Type="http://schemas.openxmlformats.org/officeDocument/2006/relationships/hyperlink" Target="consultantplus://offline/ref=9FE4B840FE47864ED7963BA88E1543799F88562AC50D8A257FF19208205A86EBA04F93A0A3B20C6CF2p6M" TargetMode="External"/><Relationship Id="rId92" Type="http://schemas.openxmlformats.org/officeDocument/2006/relationships/hyperlink" Target="consultantplus://offline/ref=9FE4B840FE47864ED7963BA88E1543799F88562AC50D8A257FF19208205A86EBA04F93A0A3B20C6AF2p0M" TargetMode="External"/><Relationship Id="rId2" Type="http://schemas.openxmlformats.org/officeDocument/2006/relationships/settings" Target="settings.xml"/><Relationship Id="rId16" Type="http://schemas.openxmlformats.org/officeDocument/2006/relationships/hyperlink" Target="consultantplus://offline/ref=9FE4B840FE47864ED7963BA88E1543799F8C5428C50C8A257FF1920820F5pAM" TargetMode="External"/><Relationship Id="rId29" Type="http://schemas.openxmlformats.org/officeDocument/2006/relationships/hyperlink" Target="consultantplus://offline/ref=9FE4B840FE47864ED7963BA88E1543799F88572CC60A8A257FF19208205A86EBA04F93A0A3B2046EF2p6M" TargetMode="External"/><Relationship Id="rId107" Type="http://schemas.openxmlformats.org/officeDocument/2006/relationships/fontTable" Target="fontTable.xml"/><Relationship Id="rId11" Type="http://schemas.openxmlformats.org/officeDocument/2006/relationships/hyperlink" Target="consultantplus://offline/ref=9FE4B840FE47864ED7963BA88E15437996885025C202D72F77A89E0AF2p7M" TargetMode="External"/><Relationship Id="rId24" Type="http://schemas.openxmlformats.org/officeDocument/2006/relationships/hyperlink" Target="consultantplus://offline/ref=9FE4B840FE47864ED7963BA88E1543799F88572CC60A8A257FF19208205A86EBA04F93A0A3B2056EF2p2M" TargetMode="External"/><Relationship Id="rId32" Type="http://schemas.openxmlformats.org/officeDocument/2006/relationships/hyperlink" Target="consultantplus://offline/ref=9FE4B840FE47864ED7963BA88E1543799F88562AC50D8A257FF19208205A86EBA04F93A0A3B20C6EF2p1M" TargetMode="External"/><Relationship Id="rId37" Type="http://schemas.openxmlformats.org/officeDocument/2006/relationships/hyperlink" Target="consultantplus://offline/ref=9FE4B840FE47864ED7963BA88E1543799F88562AC50D8A257FF19208205A86EBA04F93A0A3B20C6DF2p4M" TargetMode="External"/><Relationship Id="rId40" Type="http://schemas.openxmlformats.org/officeDocument/2006/relationships/hyperlink" Target="consultantplus://offline/ref=9FE4B840FE47864ED7963BA88E1543799F88562AC50D8A257FF19208205A86EBA04F93A0A3B20C6DF2p9M" TargetMode="External"/><Relationship Id="rId45" Type="http://schemas.openxmlformats.org/officeDocument/2006/relationships/hyperlink" Target="consultantplus://offline/ref=9FE4B840FE47864ED7963BA88E1543799F88572CC60A8A257FF19208205A86EBA04F93A0A3B2046EF2p0M" TargetMode="External"/><Relationship Id="rId53" Type="http://schemas.openxmlformats.org/officeDocument/2006/relationships/hyperlink" Target="consultantplus://offline/ref=9FE4B840FE47864ED7963BA88E1543799F88572CC60A8A257FF19208205A86EBA04F93A0A3B30F6DF2p7M" TargetMode="External"/><Relationship Id="rId58" Type="http://schemas.openxmlformats.org/officeDocument/2006/relationships/hyperlink" Target="consultantplus://offline/ref=9FE4B840FE47864ED7963BA88E1543799F88572CC60A8A257FF19208205A86EBA04F93A0A3B30F6DF2p8M" TargetMode="External"/><Relationship Id="rId66" Type="http://schemas.openxmlformats.org/officeDocument/2006/relationships/hyperlink" Target="consultantplus://offline/ref=9FE4B840FE47864ED7963BA88E1543799F88572CC60A8A257FF19208205A86EBA04F93A0A3B30966F2p9M" TargetMode="External"/><Relationship Id="rId74" Type="http://schemas.openxmlformats.org/officeDocument/2006/relationships/hyperlink" Target="consultantplus://offline/ref=9FE4B840FE47864ED7963BA88E1543799F88562AC50D8A257FF19208205A86EBA04F93A0A3B20C6BF2p0M" TargetMode="External"/><Relationship Id="rId79" Type="http://schemas.openxmlformats.org/officeDocument/2006/relationships/hyperlink" Target="consultantplus://offline/ref=9FE4B840FE47864ED7963BA88E1543799F8B502FCA0D8A257FF19208205A86EBA04F93A0A3B20C6EF2p1M" TargetMode="External"/><Relationship Id="rId87" Type="http://schemas.openxmlformats.org/officeDocument/2006/relationships/hyperlink" Target="consultantplus://offline/ref=9FE4B840FE47864ED7963BA88E1543799F88562AC50D8A257FF19208205A86EBA04F93A0A3B20C6BF2p4M" TargetMode="External"/><Relationship Id="rId102" Type="http://schemas.openxmlformats.org/officeDocument/2006/relationships/hyperlink" Target="consultantplus://offline/ref=9FE4B840FE47864ED7963BA88E1543799F88562AC50D8A257FF19208205A86EBA04F93A0A3B20C6AF2p8M" TargetMode="External"/><Relationship Id="rId5" Type="http://schemas.openxmlformats.org/officeDocument/2006/relationships/hyperlink" Target="consultantplus://offline/ref=9FE4B840FE47864ED7963BA88E1543799F885228C50A8A257FF19208205A86EBA04F93A0A3B20C6FF2p6M" TargetMode="External"/><Relationship Id="rId61" Type="http://schemas.openxmlformats.org/officeDocument/2006/relationships/hyperlink" Target="consultantplus://offline/ref=9FE4B840FE47864ED7963BA88E1543799F88522ACA088A257FF19208205A86EBA04F93A0A3B20C6EF2p1M" TargetMode="External"/><Relationship Id="rId82" Type="http://schemas.openxmlformats.org/officeDocument/2006/relationships/hyperlink" Target="consultantplus://offline/ref=9FE4B840FE47864ED7963BA88E1543799F88522ACA088A257FF19208205A86EBA04F93A0A3B20C6EF2p1M" TargetMode="External"/><Relationship Id="rId90" Type="http://schemas.openxmlformats.org/officeDocument/2006/relationships/hyperlink" Target="consultantplus://offline/ref=9FE4B840FE47864ED7963BA88E1543799F88572CC60A8A257FF19208205A86EBA04F93A0A3B2046EF2p0M" TargetMode="External"/><Relationship Id="rId95" Type="http://schemas.openxmlformats.org/officeDocument/2006/relationships/hyperlink" Target="consultantplus://offline/ref=9FE4B840FE47864ED7963BA88E1543799F88532CC40D8A257FF19208205A86EBA04F93A0A3B20C6FF2p6M" TargetMode="External"/><Relationship Id="rId19" Type="http://schemas.openxmlformats.org/officeDocument/2006/relationships/hyperlink" Target="consultantplus://offline/ref=9FE4B840FE47864ED7963BA88E1543799F885228C50A8A257FF19208205A86EBA04F93A0A3B20C6FF2p6M" TargetMode="External"/><Relationship Id="rId14" Type="http://schemas.openxmlformats.org/officeDocument/2006/relationships/hyperlink" Target="consultantplus://offline/ref=9FE4B840FE47864ED7963BA88E15437997875329C302D72F77A89E0AF2p7M" TargetMode="External"/><Relationship Id="rId22" Type="http://schemas.openxmlformats.org/officeDocument/2006/relationships/hyperlink" Target="consultantplus://offline/ref=9FE4B840FE47864ED7963BA88E1543799F885824C3008A257FF19208205A86EBA04F93A0A3B20C6EF2p1M" TargetMode="External"/><Relationship Id="rId27" Type="http://schemas.openxmlformats.org/officeDocument/2006/relationships/hyperlink" Target="consultantplus://offline/ref=9FE4B840FE47864ED7963BA88E1543799F88572CC60A8A257FF19208205A86EBA04F93A0A3B2046EF2p0M" TargetMode="External"/><Relationship Id="rId30" Type="http://schemas.openxmlformats.org/officeDocument/2006/relationships/hyperlink" Target="consultantplus://offline/ref=9FE4B840FE47864ED7963BA88E1543799F88572CC60A8A257FF19208205A86EBA04F93A0A3B2046EF2p7M" TargetMode="External"/><Relationship Id="rId35" Type="http://schemas.openxmlformats.org/officeDocument/2006/relationships/hyperlink" Target="consultantplus://offline/ref=9FE4B840FE47864ED7963BA88E1543799F88572CC60A8A257FF19208205A86EBA04F93A0A3B2096EF2p5M" TargetMode="External"/><Relationship Id="rId43" Type="http://schemas.openxmlformats.org/officeDocument/2006/relationships/hyperlink" Target="consultantplus://offline/ref=9FE4B840FE47864ED7963BA88E1543799F885424C50E8A257FF19208205A86EBA04F93A0A3B20F69F2p5M" TargetMode="External"/><Relationship Id="rId48" Type="http://schemas.openxmlformats.org/officeDocument/2006/relationships/hyperlink" Target="consultantplus://offline/ref=9FE4B840FE47864ED7963BA88E1543799F88572CC60A8A257FF19208205A86EBA04F93A0A3B2046FF2p8M" TargetMode="External"/><Relationship Id="rId56" Type="http://schemas.openxmlformats.org/officeDocument/2006/relationships/hyperlink" Target="consultantplus://offline/ref=9FE4B840FE47864ED7963BA88E1543799F88572CC60A8A257FF19208205A86EBA04F93A0A3B2046FF2p7M" TargetMode="External"/><Relationship Id="rId64" Type="http://schemas.openxmlformats.org/officeDocument/2006/relationships/hyperlink" Target="consultantplus://offline/ref=9FE4B840FE47864ED7963BA88E1543799F88562AC50D8A257FF19208205A86EBA04F93A0A3B20C6CF2p6M" TargetMode="External"/><Relationship Id="rId69" Type="http://schemas.openxmlformats.org/officeDocument/2006/relationships/hyperlink" Target="consultantplus://offline/ref=9FE4B840FE47864ED7963BA88E1543799F88572CC60A8A257FF19208205A86EBA04F93A0A3B2046DF2p1M" TargetMode="External"/><Relationship Id="rId77" Type="http://schemas.openxmlformats.org/officeDocument/2006/relationships/hyperlink" Target="consultantplus://offline/ref=9FE4B840FE47864ED7963BA88E1543799F88572CC60A8A257FF19208205A86EBA04F93A0A3B2046EF2p8M" TargetMode="External"/><Relationship Id="rId100" Type="http://schemas.openxmlformats.org/officeDocument/2006/relationships/hyperlink" Target="consultantplus://offline/ref=9FE4B840FE47864ED7963BA88E1543799F88522ACA088A257FF19208205A86EBA04F93A0A3B20C6EF2p1M" TargetMode="External"/><Relationship Id="rId105" Type="http://schemas.openxmlformats.org/officeDocument/2006/relationships/hyperlink" Target="consultantplus://offline/ref=9FE4B840FE47864ED7963BA88E1543799F88562AC50D8A257FF19208205A86EBA04F93A0A3B20C69F2p0M" TargetMode="External"/><Relationship Id="rId8" Type="http://schemas.openxmlformats.org/officeDocument/2006/relationships/hyperlink" Target="consultantplus://offline/ref=9FE4B840FE47864ED7963BA88E1543799F88572CC60A8A257FF19208205A86EBA04F93A0A3B2046EF2p6M" TargetMode="External"/><Relationship Id="rId51" Type="http://schemas.openxmlformats.org/officeDocument/2006/relationships/hyperlink" Target="consultantplus://offline/ref=9FE4B840FE47864ED7963BA88E1543799F88572CC60A8A257FF19208205A86EBA04F93A0A3B2046EF2p8M" TargetMode="External"/><Relationship Id="rId72" Type="http://schemas.openxmlformats.org/officeDocument/2006/relationships/hyperlink" Target="consultantplus://offline/ref=9FE4B840FE47864ED7963BA88E1543799F88562AC50D8A257FF19208205A86EBA04F93A0A3B20C6CF2p7M" TargetMode="External"/><Relationship Id="rId80" Type="http://schemas.openxmlformats.org/officeDocument/2006/relationships/hyperlink" Target="consultantplus://offline/ref=9FE4B840FE47864ED7963BA88E1543799F88572CC60A8A257FF19208205A86EBA04F93A0A3B30966F2p9M" TargetMode="External"/><Relationship Id="rId85" Type="http://schemas.openxmlformats.org/officeDocument/2006/relationships/hyperlink" Target="consultantplus://offline/ref=9FE4B840FE47864ED7963BA88E1543799F88562AC50D8A257FF19208205A86EBA04F93A0A3B20C6BF2p1M" TargetMode="External"/><Relationship Id="rId93" Type="http://schemas.openxmlformats.org/officeDocument/2006/relationships/hyperlink" Target="consultantplus://offline/ref=9FE4B840FE47864ED7963BA88E1543799F88562FC1098A257FF19208205A86EBA04F93A0A3B20C6BF2p6M" TargetMode="External"/><Relationship Id="rId98" Type="http://schemas.openxmlformats.org/officeDocument/2006/relationships/hyperlink" Target="consultantplus://offline/ref=9FE4B840FE47864ED7963BA88E1543799F88562AC50D8A257FF19208205A86EBA04F93A0A3B20C6AF2p6M" TargetMode="External"/><Relationship Id="rId3" Type="http://schemas.openxmlformats.org/officeDocument/2006/relationships/webSettings" Target="webSettings.xml"/><Relationship Id="rId12" Type="http://schemas.openxmlformats.org/officeDocument/2006/relationships/hyperlink" Target="consultantplus://offline/ref=9FE4B840FE47864ED7963BA88E15437997875324C102D72F77A89E0AF2p7M" TargetMode="External"/><Relationship Id="rId17" Type="http://schemas.openxmlformats.org/officeDocument/2006/relationships/hyperlink" Target="consultantplus://offline/ref=9FE4B840FE47864ED7963BA88E1543799F8C5429CB098A257FF1920820F5pAM" TargetMode="External"/><Relationship Id="rId25" Type="http://schemas.openxmlformats.org/officeDocument/2006/relationships/hyperlink" Target="consultantplus://offline/ref=9FE4B840FE47864ED7963BA88E1543799F8A532EC20D8A257FF1920820F5pAM" TargetMode="External"/><Relationship Id="rId33" Type="http://schemas.openxmlformats.org/officeDocument/2006/relationships/hyperlink" Target="consultantplus://offline/ref=9FE4B840FE47864ED7963BA88E1543799F8C542CC3088A257FF1920820F5pAM" TargetMode="External"/><Relationship Id="rId38" Type="http://schemas.openxmlformats.org/officeDocument/2006/relationships/hyperlink" Target="consultantplus://offline/ref=9FE4B840FE47864ED7963BA88E1543799F88562AC50D8A257FF19208205A86EBA04F93A0A3B20C6DF2p6M" TargetMode="External"/><Relationship Id="rId46" Type="http://schemas.openxmlformats.org/officeDocument/2006/relationships/hyperlink" Target="consultantplus://offline/ref=9FE4B840FE47864ED7963BA88E1543799F88572CC60A8A257FF19208205A86EBA04F93A0A3B2046EF2p8M" TargetMode="External"/><Relationship Id="rId59" Type="http://schemas.openxmlformats.org/officeDocument/2006/relationships/hyperlink" Target="consultantplus://offline/ref=9FE4B840FE47864ED7963BA88E1543799F88572CC60A8A257FF19208205A86EBA04F93A0A3B30966F2p9M" TargetMode="External"/><Relationship Id="rId67" Type="http://schemas.openxmlformats.org/officeDocument/2006/relationships/hyperlink" Target="consultantplus://offline/ref=9FE4B840FE47864ED7963BA88E1543799787572BC302D72F77A89E0A2755D9FCA7069FA1A3B20CF6pBM" TargetMode="External"/><Relationship Id="rId103" Type="http://schemas.openxmlformats.org/officeDocument/2006/relationships/hyperlink" Target="consultantplus://offline/ref=9FE4B840FE47864ED7963BA88E1543799787572BC302D72F77A89E0A2755D9FCA7069FA1A3B20CF6pBM" TargetMode="External"/><Relationship Id="rId108" Type="http://schemas.openxmlformats.org/officeDocument/2006/relationships/theme" Target="theme/theme1.xml"/><Relationship Id="rId20" Type="http://schemas.openxmlformats.org/officeDocument/2006/relationships/hyperlink" Target="consultantplus://offline/ref=9FE4B840FE47864ED7963BA88E1543799F88562AC50D8A257FF19208205A86EBA04F93A0A3B20C6EF2p0M" TargetMode="External"/><Relationship Id="rId41" Type="http://schemas.openxmlformats.org/officeDocument/2006/relationships/hyperlink" Target="consultantplus://offline/ref=9FE4B840FE47864ED7963BA88E1543799787572BC302D72F77A89E0A2755D9FCA7069FA1A3B20CF6pBM" TargetMode="External"/><Relationship Id="rId54" Type="http://schemas.openxmlformats.org/officeDocument/2006/relationships/hyperlink" Target="consultantplus://offline/ref=9FE4B840FE47864ED7963BA88E1543799F88572CC60A8A257FF19208205A86EBA04F93A0A3B30966F2p9M" TargetMode="External"/><Relationship Id="rId62" Type="http://schemas.openxmlformats.org/officeDocument/2006/relationships/hyperlink" Target="consultantplus://offline/ref=9FE4B840FE47864ED7963BA88E1543799F88572CC60A8A257FF19208205A86EBA04F93A0A3B2046DF2p0M" TargetMode="External"/><Relationship Id="rId70" Type="http://schemas.openxmlformats.org/officeDocument/2006/relationships/hyperlink" Target="consultantplus://offline/ref=9FE4B840FE47864ED7963BA88E1543799F88562AC50D8A257FF19208205A86EBA04F93A0A3B20C6CF2p4M" TargetMode="External"/><Relationship Id="rId75" Type="http://schemas.openxmlformats.org/officeDocument/2006/relationships/hyperlink" Target="consultantplus://offline/ref=9FE4B840FE47864ED7963BA88E1543799F88572CC60A8A257FF19208205A86EBA04F93A0A3B2046EF2p3M" TargetMode="External"/><Relationship Id="rId83" Type="http://schemas.openxmlformats.org/officeDocument/2006/relationships/hyperlink" Target="consultantplus://offline/ref=9FE4B840FE47864ED7963BA88E1543799F88572CC60A8A257FF19208205A86EBA04F93A0A3B2046EF2p9M" TargetMode="External"/><Relationship Id="rId88" Type="http://schemas.openxmlformats.org/officeDocument/2006/relationships/hyperlink" Target="consultantplus://offline/ref=9FE4B840FE47864ED7963BA88E1543799F88562AC50D8A257FF19208205A86EBA04F93A0A3B20C6BF2p7M" TargetMode="External"/><Relationship Id="rId91" Type="http://schemas.openxmlformats.org/officeDocument/2006/relationships/hyperlink" Target="consultantplus://offline/ref=9FE4B840FE47864ED7963BA88E1543799F8B5828C2088A257FF19208205A86EBA04F93A0A3B20A6EF2p0M" TargetMode="External"/><Relationship Id="rId96" Type="http://schemas.openxmlformats.org/officeDocument/2006/relationships/hyperlink" Target="consultantplus://offline/ref=9FE4B840FE47864ED7963BA88E1543799F88562AC50D8A257FF19208205A86EBA04F93A0A3B20C6AF2p2M" TargetMode="External"/><Relationship Id="rId1" Type="http://schemas.openxmlformats.org/officeDocument/2006/relationships/styles" Target="styles.xml"/><Relationship Id="rId6" Type="http://schemas.openxmlformats.org/officeDocument/2006/relationships/hyperlink" Target="consultantplus://offline/ref=9FE4B840FE47864ED7963BA88E1543799F88562AC50D8A257FF19208205A86EBA04F93A0A3B20C6FF2p6M" TargetMode="External"/><Relationship Id="rId15" Type="http://schemas.openxmlformats.org/officeDocument/2006/relationships/hyperlink" Target="consultantplus://offline/ref=9FE4B840FE47864ED7963BA88E1543799F8E512CC7018A257FF1920820F5pAM" TargetMode="External"/><Relationship Id="rId23" Type="http://schemas.openxmlformats.org/officeDocument/2006/relationships/hyperlink" Target="consultantplus://offline/ref=9FE4B840FE47864ED7963BA88E1543799F88572CC60A8A257FF19208205A86EBA04F93A0A3B2056BF2p7M" TargetMode="External"/><Relationship Id="rId28" Type="http://schemas.openxmlformats.org/officeDocument/2006/relationships/hyperlink" Target="consultantplus://offline/ref=9FE4B840FE47864ED7963BA88E1543799F885228C50A8A257FF19208205A86EBA04F93A0A3B20C6FF2p7M" TargetMode="External"/><Relationship Id="rId36" Type="http://schemas.openxmlformats.org/officeDocument/2006/relationships/hyperlink" Target="consultantplus://offline/ref=9FE4B840FE47864ED7963BA88E1543799F88562AC50D8A257FF19208205A86EBA04F93A0A3B20C6DF2p2M" TargetMode="External"/><Relationship Id="rId49" Type="http://schemas.openxmlformats.org/officeDocument/2006/relationships/hyperlink" Target="consultantplus://offline/ref=9FE4B840FE47864ED7963BA88E1543799F88572CC60A8A257FF19208205A86EBA04F93A0A3B2046EF2p8M" TargetMode="External"/><Relationship Id="rId57" Type="http://schemas.openxmlformats.org/officeDocument/2006/relationships/hyperlink" Target="consultantplus://offline/ref=9FE4B840FE47864ED7963BA88E1543799F8B502FCA0D8A257FF19208205A86EBA04F93A0A3B20C6EF2p1M" TargetMode="External"/><Relationship Id="rId106" Type="http://schemas.openxmlformats.org/officeDocument/2006/relationships/hyperlink" Target="consultantplus://offline/ref=9FE4B840FE47864ED7963BA88E1543799F88562AC50D8A257FF19208205A86EBA04F93A0A3B20C69F2p1M" TargetMode="External"/><Relationship Id="rId10" Type="http://schemas.openxmlformats.org/officeDocument/2006/relationships/hyperlink" Target="consultantplus://offline/ref=9FE4B840FE47864ED7963BA88E1543799F8C5428C1008A257FF1920820F5pAM" TargetMode="External"/><Relationship Id="rId31" Type="http://schemas.openxmlformats.org/officeDocument/2006/relationships/hyperlink" Target="consultantplus://offline/ref=9FE4B840FE47864ED7963BA88E1543799F885228C50A8A257FF19208205A86EBA04F93A0A3B20C6FF2p8M" TargetMode="External"/><Relationship Id="rId44" Type="http://schemas.openxmlformats.org/officeDocument/2006/relationships/hyperlink" Target="consultantplus://offline/ref=9FE4B840FE47864ED7963BA88E1543799F88562AC50D8A257FF19208205A86EBA04F93A0A3B20C6CF2p1M" TargetMode="External"/><Relationship Id="rId52" Type="http://schemas.openxmlformats.org/officeDocument/2006/relationships/hyperlink" Target="consultantplus://offline/ref=9FE4B840FE47864ED7963BA88E1543799F8B502FCA0D8A257FF19208205A86EBA04F93A0A3B20C6EF2p1M" TargetMode="External"/><Relationship Id="rId60" Type="http://schemas.openxmlformats.org/officeDocument/2006/relationships/hyperlink" Target="consultantplus://offline/ref=9FE4B840FE47864ED7963BA88E1543799787572BC302D72F77A89E0A2755D9FCA7069FA1A3B20CF6pBM" TargetMode="External"/><Relationship Id="rId65" Type="http://schemas.openxmlformats.org/officeDocument/2006/relationships/hyperlink" Target="consultantplus://offline/ref=9FE4B840FE47864ED7963BA88E1543799F8B502FCA0D8A257FF19208205A86EBA04F93A0A3B20C6EF2p1M" TargetMode="External"/><Relationship Id="rId73" Type="http://schemas.openxmlformats.org/officeDocument/2006/relationships/hyperlink" Target="consultantplus://offline/ref=9FE4B840FE47864ED7963BA88E1543799F88562AC50D8A257FF19208205A86EBA04F93A0A3B20C6CF2p9M" TargetMode="External"/><Relationship Id="rId78" Type="http://schemas.openxmlformats.org/officeDocument/2006/relationships/hyperlink" Target="consultantplus://offline/ref=9FE4B840FE47864ED7963BA88E1543799787572BC302D72F77A89E0A2755D9FCA7069FA1A3B20CF6pBM" TargetMode="External"/><Relationship Id="rId81" Type="http://schemas.openxmlformats.org/officeDocument/2006/relationships/hyperlink" Target="consultantplus://offline/ref=9FE4B840FE47864ED7963BA88E1543799787572BC302D72F77A89E0A2755D9FCA7069FA1A3B20CF6pBM" TargetMode="External"/><Relationship Id="rId86" Type="http://schemas.openxmlformats.org/officeDocument/2006/relationships/hyperlink" Target="consultantplus://offline/ref=9FE4B840FE47864ED7963BA88E1543799F88562AC50D8A257FF19208205A86EBA04F93A0A3B20C6BF2p2M" TargetMode="External"/><Relationship Id="rId94" Type="http://schemas.openxmlformats.org/officeDocument/2006/relationships/hyperlink" Target="consultantplus://offline/ref=9FE4B840FE47864ED7963BA88E1543799F88572CC60A8A257FF19208205A86EBA04F93A0A3B2046FF2p2M" TargetMode="External"/><Relationship Id="rId99" Type="http://schemas.openxmlformats.org/officeDocument/2006/relationships/hyperlink" Target="consultantplus://offline/ref=9FE4B840FE47864ED7963BA88E1543799F88572CC60A8A257FF19208205A86EBA04F93A0A3B2046EF2p8M" TargetMode="External"/><Relationship Id="rId101" Type="http://schemas.openxmlformats.org/officeDocument/2006/relationships/hyperlink" Target="consultantplus://offline/ref=9FE4B840FE47864ED7963BA88E1543799F88572CC60A8A257FF19208205A86EBA04F93A0A3B2046EF2p8M" TargetMode="External"/><Relationship Id="rId4" Type="http://schemas.openxmlformats.org/officeDocument/2006/relationships/hyperlink" Target="consultantplus://offline/ref=9FE4B840FE47864ED7963BA88E1543799F88532CC40D8A257FF19208205A86EBA04F93A0A3B20C6FF2p6M" TargetMode="External"/><Relationship Id="rId9" Type="http://schemas.openxmlformats.org/officeDocument/2006/relationships/hyperlink" Target="consultantplus://offline/ref=9FE4B840FE47864ED7963BA88E154379998B5325CB02D72F77A89E0AF2p7M" TargetMode="External"/><Relationship Id="rId13" Type="http://schemas.openxmlformats.org/officeDocument/2006/relationships/hyperlink" Target="consultantplus://offline/ref=9FE4B840FE47864ED7963BA88E1543799F8C5428C6088A257FF1920820F5pAM" TargetMode="External"/><Relationship Id="rId18" Type="http://schemas.openxmlformats.org/officeDocument/2006/relationships/hyperlink" Target="consultantplus://offline/ref=9FE4B840FE47864ED7963BA88E1543799F88532CC40D8A257FF19208205A86EBA04F93A0A3B20C6FF2p6M" TargetMode="External"/><Relationship Id="rId39" Type="http://schemas.openxmlformats.org/officeDocument/2006/relationships/hyperlink" Target="consultantplus://offline/ref=9FE4B840FE47864ED7963BA88E1543799F88562AC50D8A257FF19208205A86EBA04F93A0A3B20C6DF2p7M" TargetMode="External"/><Relationship Id="rId34" Type="http://schemas.openxmlformats.org/officeDocument/2006/relationships/hyperlink" Target="consultantplus://offline/ref=9FE4B840FE47864ED7963BA88E1543799F88562AC50D8A257FF19208205A86EBA04F93A0A3B20C6EF2p4M" TargetMode="External"/><Relationship Id="rId50" Type="http://schemas.openxmlformats.org/officeDocument/2006/relationships/hyperlink" Target="consultantplus://offline/ref=9FE4B840FE47864ED7963BA88E1543799F88572CC60A8A257FF19208205A86EBA04F93A0A3B2046EF2p8M" TargetMode="External"/><Relationship Id="rId55" Type="http://schemas.openxmlformats.org/officeDocument/2006/relationships/hyperlink" Target="consultantplus://offline/ref=9FE4B840FE47864ED7963BA88E1543799F88562AC50D8A257FF19208205A86EBA04F93A0A3B20C6CF2p2M" TargetMode="External"/><Relationship Id="rId76" Type="http://schemas.openxmlformats.org/officeDocument/2006/relationships/hyperlink" Target="consultantplus://offline/ref=9FE4B840FE47864ED7963BA88E1543799F88572CC60A8A257FF19208205A86EBA04F93A0A3B2046EF2p2M" TargetMode="External"/><Relationship Id="rId97" Type="http://schemas.openxmlformats.org/officeDocument/2006/relationships/hyperlink" Target="consultantplus://offline/ref=9FE4B840FE47864ED7963BA88E1543799F88562AC50D8A257FF19208205A86EBA04F93A0A3B20C6AF2p4M" TargetMode="External"/><Relationship Id="rId104" Type="http://schemas.openxmlformats.org/officeDocument/2006/relationships/hyperlink" Target="consultantplus://offline/ref=9FE4B840FE47864ED7963BA88E1543799F88522ACA088A257FF19208205A86EBA04F93A0A3B20C6EF2p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20</Pages>
  <Words>15604</Words>
  <Characters>88949</Characters>
  <Application>Microsoft Office Word</Application>
  <DocSecurity>0</DocSecurity>
  <Lines>741</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104345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Хамова Юлия Александровна</dc:creator>
  <cp:lastModifiedBy>User</cp:lastModifiedBy>
  <cp:revision>2</cp:revision>
  <cp:lastPrinted>2015-02-06T12:48:00Z</cp:lastPrinted>
  <dcterms:created xsi:type="dcterms:W3CDTF">2015-02-06T13:29:00Z</dcterms:created>
  <dcterms:modified xsi:type="dcterms:W3CDTF">2015-02-06T13:29:00Z</dcterms:modified>
</cp:coreProperties>
</file>