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EC9" w:rsidRPr="00E37EC9" w:rsidRDefault="00E37EC9" w:rsidP="00E37EC9">
      <w:pPr>
        <w:pStyle w:val="a8"/>
        <w:numPr>
          <w:ilvl w:val="1"/>
          <w:numId w:val="19"/>
        </w:numPr>
        <w:rPr>
          <w:b/>
        </w:rPr>
      </w:pPr>
      <w:r w:rsidRPr="00E37EC9">
        <w:rPr>
          <w:b/>
        </w:rPr>
        <w:t xml:space="preserve">Сведения о результатах внутренней и внешней оценки качества </w:t>
      </w:r>
    </w:p>
    <w:p w:rsidR="00E37EC9" w:rsidRPr="003E3FE3" w:rsidRDefault="00E37EC9" w:rsidP="00E37EC9">
      <w:pPr>
        <w:jc w:val="both"/>
        <w:rPr>
          <w:b/>
        </w:rPr>
      </w:pPr>
      <w:r>
        <w:rPr>
          <w:b/>
        </w:rPr>
        <w:t xml:space="preserve">подготовки </w:t>
      </w:r>
      <w:r w:rsidRPr="003E3FE3">
        <w:rPr>
          <w:b/>
        </w:rPr>
        <w:t>обучающихся и выпускников по основным образовательным программам</w:t>
      </w:r>
    </w:p>
    <w:p w:rsidR="00E37EC9" w:rsidRDefault="00E37EC9" w:rsidP="00E37EC9">
      <w:pPr>
        <w:ind w:left="900"/>
        <w:rPr>
          <w:b/>
        </w:rPr>
      </w:pPr>
    </w:p>
    <w:p w:rsidR="00E37EC9" w:rsidRPr="00E37EC9" w:rsidRDefault="00E37EC9" w:rsidP="00E37EC9">
      <w:pPr>
        <w:pStyle w:val="a8"/>
        <w:numPr>
          <w:ilvl w:val="2"/>
          <w:numId w:val="19"/>
        </w:numPr>
        <w:rPr>
          <w:b/>
        </w:rPr>
      </w:pPr>
      <w:r w:rsidRPr="00E37EC9">
        <w:rPr>
          <w:b/>
        </w:rPr>
        <w:t xml:space="preserve">Сведения о подготовке </w:t>
      </w:r>
      <w:proofErr w:type="gramStart"/>
      <w:r w:rsidRPr="00E37EC9">
        <w:rPr>
          <w:b/>
        </w:rPr>
        <w:t>обучающихся</w:t>
      </w:r>
      <w:proofErr w:type="gramEnd"/>
      <w:r w:rsidRPr="00E37EC9">
        <w:rPr>
          <w:b/>
        </w:rPr>
        <w:t xml:space="preserve"> по результатам внутренней оценка качества образования </w:t>
      </w:r>
    </w:p>
    <w:p w:rsidR="00E37EC9" w:rsidRDefault="00E37EC9" w:rsidP="00E37EC9">
      <w:pPr>
        <w:pStyle w:val="10"/>
        <w:jc w:val="center"/>
        <w:rPr>
          <w:rFonts w:ascii="Times New Roman" w:hAnsi="Times New Roman"/>
          <w:szCs w:val="24"/>
        </w:rPr>
      </w:pPr>
    </w:p>
    <w:p w:rsidR="00E37EC9" w:rsidRDefault="00E37EC9" w:rsidP="00E37EC9">
      <w:pPr>
        <w:pStyle w:val="10"/>
        <w:jc w:val="center"/>
        <w:rPr>
          <w:rFonts w:ascii="Times New Roman" w:hAnsi="Times New Roman"/>
          <w:szCs w:val="24"/>
        </w:rPr>
      </w:pPr>
      <w:r w:rsidRPr="007F7931">
        <w:rPr>
          <w:rFonts w:ascii="Times New Roman" w:hAnsi="Times New Roman"/>
          <w:szCs w:val="24"/>
        </w:rPr>
        <w:t>Итоги промежуточной аттестации за 2014-2015 учебный год</w:t>
      </w:r>
      <w:r w:rsidRPr="00A759A4">
        <w:rPr>
          <w:rFonts w:ascii="Times New Roman" w:hAnsi="Times New Roman"/>
          <w:szCs w:val="24"/>
        </w:rPr>
        <w:t xml:space="preserve"> </w:t>
      </w:r>
    </w:p>
    <w:tbl>
      <w:tblPr>
        <w:tblW w:w="10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7"/>
        <w:gridCol w:w="3119"/>
        <w:gridCol w:w="2409"/>
        <w:gridCol w:w="1134"/>
        <w:gridCol w:w="1701"/>
        <w:gridCol w:w="1168"/>
      </w:tblGrid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Класс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327DF5">
              <w:t xml:space="preserve">Предмет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327DF5">
              <w:t>Учитель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О</w:t>
            </w:r>
            <w:r w:rsidRPr="00327DF5">
              <w:t>бщая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327DF5">
              <w:t>Качественная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327DF5">
              <w:t>Средний балл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  <w:r>
              <w:t>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Математика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71,4%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652E4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42,8%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Литературное чтение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652E4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85,7%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4,1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85,7%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Окружающий мир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FC7C31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FC7C31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Музыка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FC7C31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Изобразительное 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FC7C31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FC7C31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  <w:r>
              <w:t>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Математика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75%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4,2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3A3528"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3,7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Литературное чтение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3A3528"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Окружающий мир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175D20"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4,2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175D20"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Музыка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175D20"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Изобразительное 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175D20"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175D20"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  <w:r>
              <w:t>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Математика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FD73D0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FD73D0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Литературное чтение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FD73D0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82EF7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Окружающий мир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4D4EB6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4D4EB6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Музыка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4D4EB6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Изобразительное 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4D4EB6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4D4EB6">
              <w:t>Веденина Р.Н.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  <w: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3,8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Литература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60%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3,6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60%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3,8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60%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История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4,2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Природоведение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4,8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Музыка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Изобразительное 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56935" w:rsidRDefault="00E37EC9" w:rsidP="00CF3D0C">
            <w:pPr>
              <w:ind w:left="-57" w:right="-57"/>
            </w:pPr>
            <w:r>
              <w:t>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66,6%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3,7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Литература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B112F5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33,3%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Математика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33,3%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История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Обществознание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География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Биология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66,6%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3,7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Музыка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Изобразительное 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>
              <w:t>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Литература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17E2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Алгебра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E372E3"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10E70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Геометрия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E372E3"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10E70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История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10E70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Обществознание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10E70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География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10E70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Биология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10E70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Физика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Музыка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Ярушина В.А.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Изобразительное 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>
              <w:t>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Баженова И.И.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Литература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Баженова И.И.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4,6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17%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3,2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Алгебра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17005"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Геометрия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17005"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Информатика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История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83%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Обществознание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83%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География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Биология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Физика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83%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4,7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Химия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83%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4,1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ОБЖ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83%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>
              <w:t>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Литература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4,7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Информатика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D801A4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История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57%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3,6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Обществознание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85,7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3,8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География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Биология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Физика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4,3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Химия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42,8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3,8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4,7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Искусство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4,6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>
              <w:t>10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Русский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Литература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Алгебра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Бизина Н.П.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Геометрия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Бизина Н.П.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Информатика и ИКТ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История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Обществознание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География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Биология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Физика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3,5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Химия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ОБЖ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Мировая художественная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4,5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  <w: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Литература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Английский язык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 w:rsidRPr="007F7931">
              <w:t>Кульмаметова Л.В.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Информатика и ИКТ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Колобова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История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Трофимова Р.А.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География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5E2B"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Биология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2D5E2B"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Физика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Химия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Скрипкина Г.И.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4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Физическая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ОБЖ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Сыропятов Г.В.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>Мировая художественная культура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Василькова В.В.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  <w:tr w:rsidR="00E37EC9" w:rsidRPr="00327DF5" w:rsidTr="00CF3D0C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A078AA" w:rsidRDefault="00E37EC9" w:rsidP="00CF3D0C">
            <w:pPr>
              <w:ind w:left="-57" w:right="-57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7F7931" w:rsidRDefault="00E37EC9" w:rsidP="00CF3D0C">
            <w:pPr>
              <w:ind w:left="-57" w:right="-57"/>
            </w:pPr>
            <w:r w:rsidRPr="007F7931">
              <w:t xml:space="preserve">Технология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Щеберева И.М.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Default="00E37EC9" w:rsidP="00CF3D0C">
            <w:pPr>
              <w:ind w:left="-57" w:right="-57"/>
            </w:pPr>
            <w:r w:rsidRPr="007A1008">
              <w:t>100%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100%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7EC9" w:rsidRPr="00327DF5" w:rsidRDefault="00E37EC9" w:rsidP="00CF3D0C">
            <w:pPr>
              <w:ind w:left="-57" w:right="-57"/>
            </w:pPr>
            <w:r>
              <w:t>5</w:t>
            </w:r>
          </w:p>
        </w:tc>
      </w:tr>
    </w:tbl>
    <w:p w:rsidR="00E37EC9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 xml:space="preserve">Промежуточная аттестация была проведена на основании статьи 58 Закона 273-ФЗ «Об образовании в РФ», Устава школы, Учебного плана МАОУ «Карачинская СОШ» на 2014-2015 учебный год, согласно Положению «О формах проведения, порядке и периодичности  промежуточной аттестации обучающихся МАОУ «Карачинская СОШ». </w:t>
      </w:r>
    </w:p>
    <w:p w:rsidR="00E37EC9" w:rsidRPr="007F7931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>Целью данной аттестации были: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>- определение степени усвоения учащимися учебного материала по пройденным учебным предметам, курсам, дисциплинам в рамках освоения основных образовательных программ общего образования (по уровням общего образования и классам) за учебный год;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 xml:space="preserve">- получения объективных сведений об уровне освоения учащимися учебных программ; 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>- выявления типичных и индивидуальных пробелов в знаниях и затруднений в учёбе;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>- проведения анализа педагогической работы и корректировки методов и технологий обучения;</w:t>
      </w:r>
    </w:p>
    <w:p w:rsidR="00E37EC9" w:rsidRPr="007F7931" w:rsidRDefault="00E37EC9" w:rsidP="00E37EC9">
      <w:pPr>
        <w:pStyle w:val="ae"/>
        <w:spacing w:after="0" w:line="240" w:lineRule="atLeast"/>
        <w:ind w:left="0"/>
        <w:jc w:val="both"/>
        <w:outlineLvl w:val="0"/>
      </w:pPr>
      <w:r w:rsidRPr="007F7931">
        <w:t>- оказания своевременной помощи учащимся в обучении и развитии.</w:t>
      </w:r>
    </w:p>
    <w:p w:rsidR="00E37EC9" w:rsidRPr="007F7931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>В этом учебном году учащиеся промежуточную аттестацию проходили в таких формах:</w:t>
      </w:r>
    </w:p>
    <w:p w:rsidR="00E37EC9" w:rsidRPr="007F7931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>- контрольные работы, тестирование, которое может включать задания с развёрнутым ответом;</w:t>
      </w:r>
    </w:p>
    <w:p w:rsidR="00E37EC9" w:rsidRPr="007F7931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>- творческие проекты, рефераты (по технологии, искусству, МХК);</w:t>
      </w:r>
    </w:p>
    <w:p w:rsidR="00E37EC9" w:rsidRPr="007F7931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 xml:space="preserve">- выставки рисунков, концерты (по </w:t>
      </w:r>
      <w:proofErr w:type="gramStart"/>
      <w:r w:rsidRPr="007F7931">
        <w:t>ИЗО</w:t>
      </w:r>
      <w:proofErr w:type="gramEnd"/>
      <w:r w:rsidRPr="007F7931">
        <w:t xml:space="preserve"> и музыке);</w:t>
      </w:r>
    </w:p>
    <w:p w:rsidR="00E37EC9" w:rsidRPr="007F7931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>- определение уровня физической подготовки (по физической культуре);</w:t>
      </w:r>
    </w:p>
    <w:p w:rsidR="00E37EC9" w:rsidRPr="007F7931" w:rsidRDefault="00E37EC9" w:rsidP="00E37EC9">
      <w:pPr>
        <w:pStyle w:val="ae"/>
        <w:spacing w:after="0" w:line="240" w:lineRule="atLeast"/>
        <w:ind w:left="0" w:firstLine="708"/>
        <w:jc w:val="both"/>
        <w:outlineLvl w:val="0"/>
      </w:pPr>
      <w:r w:rsidRPr="007F7931">
        <w:t>Данные формы были определены Педагогическим советом, исходя из образовательных задач.</w:t>
      </w:r>
    </w:p>
    <w:p w:rsidR="00E37EC9" w:rsidRPr="007F7931" w:rsidRDefault="00E37EC9" w:rsidP="00E37EC9">
      <w:pPr>
        <w:spacing w:line="240" w:lineRule="atLeast"/>
        <w:ind w:firstLine="720"/>
        <w:jc w:val="both"/>
      </w:pPr>
      <w:r w:rsidRPr="007F7931">
        <w:t xml:space="preserve">Учащиеся  в этом году на промежуточной аттестации вели себя уверенно, почти все подтвердили знания по всем предметам, ориентируются в основах наук, умеют применять знания на практике. Это говорит о том, что учителя и учащиеся серьезно подошли к подготовке промежуточной аттестации,  учащиеся стали более ответственными за конечный результат. Чувствовалась организационная и психологическая работа с учащимися классных руководителей, поддержка родителей. </w:t>
      </w:r>
    </w:p>
    <w:p w:rsidR="00E37EC9" w:rsidRPr="007F7931" w:rsidRDefault="00E37EC9" w:rsidP="00E37EC9">
      <w:pPr>
        <w:spacing w:line="240" w:lineRule="atLeast"/>
        <w:ind w:firstLine="720"/>
        <w:jc w:val="both"/>
      </w:pPr>
      <w:r w:rsidRPr="007F7931">
        <w:t xml:space="preserve">От промежуточной аттестации были освобождены победители и призёры муниципальных олимпиад по предметам: Ярушин Алексей (7класс) – по обществознанию; Ташбулатова Екатерина (8 класс) – по ОБЖ; Артеев Даниил (9 класс) – по русскому языку, английскому языку, биологии; Карпов Илья (9 класс) – по ОБЖ; Макушин Евгений (9 класс) </w:t>
      </w:r>
      <w:r w:rsidRPr="007F7931">
        <w:lastRenderedPageBreak/>
        <w:t>– по ОБЖ (победители и призёры муниципального этапа всероссийской олимпиады школьников);</w:t>
      </w:r>
      <w:r>
        <w:t xml:space="preserve"> </w:t>
      </w:r>
      <w:r w:rsidRPr="007F7931">
        <w:t xml:space="preserve">Бадт Юлия (6 класс) – по </w:t>
      </w:r>
      <w:proofErr w:type="gramStart"/>
      <w:r w:rsidRPr="007F7931">
        <w:t>ИЗО</w:t>
      </w:r>
      <w:proofErr w:type="gramEnd"/>
      <w:r w:rsidRPr="007F7931">
        <w:t xml:space="preserve"> (призёр регионального конкурса «Зелёная планета»).</w:t>
      </w:r>
    </w:p>
    <w:p w:rsidR="00E37EC9" w:rsidRPr="007F7931" w:rsidRDefault="00E37EC9" w:rsidP="00E37EC9">
      <w:pPr>
        <w:spacing w:line="240" w:lineRule="atLeast"/>
        <w:ind w:firstLine="708"/>
        <w:jc w:val="both"/>
      </w:pPr>
      <w:r w:rsidRPr="007F7931">
        <w:t>К сожалению, итоги многих конкурсов приходят в конце учебного года, во время промежуточной аттестации, поэтому не все победители и призёры конкурсов получают заслуженное освобождение от промежуточной аттестации.</w:t>
      </w:r>
    </w:p>
    <w:p w:rsidR="00E37EC9" w:rsidRPr="007F7931" w:rsidRDefault="00E37EC9" w:rsidP="00E37EC9">
      <w:pPr>
        <w:spacing w:line="240" w:lineRule="atLeast"/>
        <w:ind w:firstLine="708"/>
        <w:jc w:val="both"/>
      </w:pPr>
      <w:r w:rsidRPr="007F7931">
        <w:t xml:space="preserve">В этом учебном году промежуточная аттестация проводилась по технологии, </w:t>
      </w:r>
      <w:proofErr w:type="gramStart"/>
      <w:r w:rsidRPr="007F7931">
        <w:t>ИЗО</w:t>
      </w:r>
      <w:proofErr w:type="gramEnd"/>
      <w:r w:rsidRPr="007F7931">
        <w:t xml:space="preserve">, искусству, МХК музыке в форме творческих проектов. </w:t>
      </w:r>
      <w:proofErr w:type="gramStart"/>
      <w:r w:rsidRPr="007F7931">
        <w:t xml:space="preserve">По технологии, искусству, МХК учащиеся создавали презентации, писали рефераты, защищали проекты, например, по искусству проект «Сценарии народных праздников», рефераты  «Искусство в годы Великой Отечественной войны», «Народные промыслы» и др., презентации  «Скульптура на улицах нашего города», «Образ огня в музыке, живописи, литературе», «Духовные святыни городов России» и др. </w:t>
      </w:r>
      <w:proofErr w:type="gramEnd"/>
    </w:p>
    <w:p w:rsidR="00E37EC9" w:rsidRPr="007F7931" w:rsidRDefault="00E37EC9" w:rsidP="00E37EC9">
      <w:pPr>
        <w:spacing w:line="240" w:lineRule="atLeast"/>
        <w:ind w:firstLine="708"/>
        <w:jc w:val="both"/>
      </w:pPr>
      <w:r w:rsidRPr="007F7931">
        <w:t xml:space="preserve">Учащиеся продемонстрировали умение осуществлять поиск и критический отбор нужной информации, структурировать изученный материал, полученный из разных источников, применять ИКТ в индивидуальной и коллективной проектной  деятельности, использовать </w:t>
      </w:r>
      <w:proofErr w:type="spellStart"/>
      <w:r w:rsidRPr="007F7931">
        <w:t>мультимедийные</w:t>
      </w:r>
      <w:proofErr w:type="spellEnd"/>
      <w:r w:rsidRPr="007F7931">
        <w:t xml:space="preserve"> ресурсы и компьютерные технологии для оформления  творческих работ, владеть основными формами публичных выступлений;</w:t>
      </w:r>
    </w:p>
    <w:p w:rsidR="00E37EC9" w:rsidRPr="007F7931" w:rsidRDefault="00E37EC9" w:rsidP="00E37EC9">
      <w:pPr>
        <w:spacing w:line="240" w:lineRule="atLeast"/>
        <w:ind w:firstLine="708"/>
        <w:jc w:val="both"/>
      </w:pPr>
      <w:r w:rsidRPr="007F7931">
        <w:t xml:space="preserve">По </w:t>
      </w:r>
      <w:proofErr w:type="gramStart"/>
      <w:r w:rsidRPr="007F7931">
        <w:t>ИЗО</w:t>
      </w:r>
      <w:proofErr w:type="gramEnd"/>
      <w:r w:rsidRPr="007F7931">
        <w:t xml:space="preserve"> учащиеся выполняли творческую работу,  посвященную 70 – </w:t>
      </w:r>
      <w:proofErr w:type="spellStart"/>
      <w:r w:rsidRPr="007F7931">
        <w:t>летию</w:t>
      </w:r>
      <w:proofErr w:type="spellEnd"/>
      <w:r w:rsidRPr="007F7931">
        <w:t xml:space="preserve"> Победы  советского народа в Великой Отечественной войне. По итогам выполненных работ была  организована выставка рисунков, посвященная  юбилею Победы. По музыке форма промежуточной аттестации – концерт. Второй год коллектив школы готовится к муниципальному конкурсу - битве хоров. В 2013-2014 учебном году наш хоровой коллектив занял 3 место в муниципальном конкурсе. В 2014-2015 учебном году наш хоровой коллектив (в котором участвуют 100% учащихся школы и почти все учителя) выступил на муниципальном мероприятии «Встреча поколений», посвящённом юбилею Победы, в муниципальном конкурсе «Радуга талантов» (3 место), кроме этого учащиеся готовились к школьному конкурсу «Самый поющий класс». </w:t>
      </w:r>
    </w:p>
    <w:p w:rsidR="00E37EC9" w:rsidRPr="007F7931" w:rsidRDefault="00E37EC9" w:rsidP="00E37EC9">
      <w:pPr>
        <w:spacing w:line="240" w:lineRule="atLeast"/>
        <w:jc w:val="both"/>
      </w:pPr>
      <w:r w:rsidRPr="007F7931">
        <w:t xml:space="preserve">      </w:t>
      </w:r>
      <w:r>
        <w:tab/>
      </w:r>
      <w:r w:rsidRPr="007F7931">
        <w:t xml:space="preserve">Большинство учащихся представили свои творческие работы  </w:t>
      </w:r>
      <w:proofErr w:type="gramStart"/>
      <w:r w:rsidRPr="007F7931">
        <w:t>детям, отдыхающим  в летнем оздоровительном лагере при школе и получили</w:t>
      </w:r>
      <w:proofErr w:type="gramEnd"/>
      <w:r w:rsidRPr="007F7931">
        <w:t xml:space="preserve">  хорошие отзывы.</w:t>
      </w:r>
    </w:p>
    <w:p w:rsidR="00E37EC9" w:rsidRPr="007F7931" w:rsidRDefault="00E37EC9" w:rsidP="00E37EC9">
      <w:pPr>
        <w:spacing w:line="240" w:lineRule="atLeast"/>
        <w:jc w:val="both"/>
      </w:pPr>
      <w:r w:rsidRPr="007F7931">
        <w:tab/>
        <w:t>По физической культуре промежуточная аттестация проводилась в форме определения уровня физической подготовленности, в дальнейшем она должна перейти в форму сдачи норм ГТО.</w:t>
      </w:r>
    </w:p>
    <w:p w:rsidR="00E37EC9" w:rsidRPr="007F7931" w:rsidRDefault="00E37EC9" w:rsidP="00E37EC9">
      <w:pPr>
        <w:spacing w:line="240" w:lineRule="atLeast"/>
        <w:ind w:firstLine="708"/>
        <w:jc w:val="both"/>
        <w:outlineLvl w:val="0"/>
        <w:rPr>
          <w:i/>
        </w:rPr>
      </w:pPr>
      <w:r w:rsidRPr="007F7931">
        <w:rPr>
          <w:i/>
        </w:rPr>
        <w:t>Выводы и предложения:</w:t>
      </w:r>
    </w:p>
    <w:p w:rsidR="00E37EC9" w:rsidRPr="007F7931" w:rsidRDefault="00E37EC9" w:rsidP="00E37EC9">
      <w:pPr>
        <w:numPr>
          <w:ilvl w:val="0"/>
          <w:numId w:val="17"/>
        </w:numPr>
        <w:spacing w:line="240" w:lineRule="atLeast"/>
        <w:jc w:val="both"/>
      </w:pPr>
      <w:r w:rsidRPr="007F7931">
        <w:t>Промежуточная аттестация была проведена организованно согласно «Положению о промежуточной аттестации учащихся МАОУ Карачинская СОШ».</w:t>
      </w:r>
    </w:p>
    <w:p w:rsidR="00E37EC9" w:rsidRPr="007F7931" w:rsidRDefault="00E37EC9" w:rsidP="00E37EC9">
      <w:pPr>
        <w:numPr>
          <w:ilvl w:val="0"/>
          <w:numId w:val="17"/>
        </w:numPr>
        <w:spacing w:line="240" w:lineRule="atLeast"/>
        <w:jc w:val="both"/>
      </w:pPr>
      <w:r w:rsidRPr="007F7931">
        <w:t>Учащиеся готовились к аттестации серьезно и осознанно и поэтому результаты промежуточной аттестации показали оптимальный уровень.</w:t>
      </w:r>
    </w:p>
    <w:p w:rsidR="00E37EC9" w:rsidRPr="007F7931" w:rsidRDefault="00E37EC9" w:rsidP="00E37EC9">
      <w:pPr>
        <w:numPr>
          <w:ilvl w:val="0"/>
          <w:numId w:val="17"/>
        </w:numPr>
        <w:spacing w:line="240" w:lineRule="atLeast"/>
        <w:jc w:val="both"/>
      </w:pPr>
      <w:r w:rsidRPr="007F7931">
        <w:t>Данные формы проведения промежуточной аттестации использовать и в дальнейшем, расширяя их.</w:t>
      </w:r>
    </w:p>
    <w:p w:rsidR="00E37EC9" w:rsidRPr="007F7931" w:rsidRDefault="00E37EC9" w:rsidP="00E37EC9">
      <w:pPr>
        <w:numPr>
          <w:ilvl w:val="0"/>
          <w:numId w:val="17"/>
        </w:numPr>
        <w:spacing w:line="240" w:lineRule="atLeast"/>
        <w:jc w:val="both"/>
      </w:pPr>
      <w:r w:rsidRPr="007F7931">
        <w:t>Учителям- предметникам:</w:t>
      </w:r>
    </w:p>
    <w:p w:rsidR="00E37EC9" w:rsidRPr="007F7931" w:rsidRDefault="00E37EC9" w:rsidP="00E37EC9">
      <w:pPr>
        <w:numPr>
          <w:ilvl w:val="0"/>
          <w:numId w:val="18"/>
        </w:numPr>
        <w:spacing w:line="240" w:lineRule="atLeast"/>
        <w:jc w:val="both"/>
      </w:pPr>
      <w:r w:rsidRPr="007F7931">
        <w:t xml:space="preserve">спланировать в тематическом планировании на следующий учебный год время </w:t>
      </w:r>
      <w:proofErr w:type="gramStart"/>
      <w:r w:rsidRPr="007F7931">
        <w:t>для</w:t>
      </w:r>
      <w:proofErr w:type="gramEnd"/>
      <w:r w:rsidRPr="007F7931">
        <w:t xml:space="preserve"> </w:t>
      </w:r>
      <w:proofErr w:type="gramStart"/>
      <w:r w:rsidRPr="007F7931">
        <w:t>устранение</w:t>
      </w:r>
      <w:proofErr w:type="gramEnd"/>
      <w:r w:rsidRPr="007F7931">
        <w:t xml:space="preserve"> пробелов по основным ошибкам, допущенным в работах;</w:t>
      </w:r>
    </w:p>
    <w:p w:rsidR="00E37EC9" w:rsidRPr="007F7931" w:rsidRDefault="00E37EC9" w:rsidP="00E37EC9">
      <w:pPr>
        <w:numPr>
          <w:ilvl w:val="0"/>
          <w:numId w:val="18"/>
        </w:numPr>
        <w:spacing w:line="240" w:lineRule="atLeast"/>
        <w:jc w:val="both"/>
      </w:pPr>
      <w:r w:rsidRPr="007F7931">
        <w:t>индивидуальную работу с учащимися;</w:t>
      </w:r>
    </w:p>
    <w:p w:rsidR="00E37EC9" w:rsidRPr="007F7931" w:rsidRDefault="00E37EC9" w:rsidP="00E37EC9">
      <w:pPr>
        <w:numPr>
          <w:ilvl w:val="0"/>
          <w:numId w:val="18"/>
        </w:numPr>
        <w:spacing w:line="240" w:lineRule="atLeast"/>
        <w:jc w:val="both"/>
      </w:pPr>
      <w:r w:rsidRPr="007F7931">
        <w:t xml:space="preserve">реализовывать программу по развитию </w:t>
      </w:r>
      <w:proofErr w:type="spellStart"/>
      <w:r w:rsidRPr="007F7931">
        <w:t>общеучебных</w:t>
      </w:r>
      <w:proofErr w:type="spellEnd"/>
      <w:r w:rsidRPr="007F7931">
        <w:t xml:space="preserve"> умений и навыков</w:t>
      </w:r>
    </w:p>
    <w:p w:rsidR="00E37EC9" w:rsidRPr="007F7931" w:rsidRDefault="00E37EC9" w:rsidP="00E37EC9">
      <w:pPr>
        <w:numPr>
          <w:ilvl w:val="0"/>
          <w:numId w:val="17"/>
        </w:numPr>
        <w:spacing w:line="240" w:lineRule="atLeast"/>
        <w:jc w:val="both"/>
      </w:pPr>
      <w:r w:rsidRPr="007F7931">
        <w:t>Учителям начальных классов</w:t>
      </w:r>
      <w:r>
        <w:t xml:space="preserve"> Ярушиной В.А. и Ведениной Р.Н., </w:t>
      </w:r>
      <w:r w:rsidRPr="007F7931">
        <w:t>а также учителям русского языка и литературы Баженовой И.И. и Васильковой В.В.:</w:t>
      </w:r>
    </w:p>
    <w:p w:rsidR="00E37EC9" w:rsidRPr="007F7931" w:rsidRDefault="00E37EC9" w:rsidP="00E37EC9">
      <w:pPr>
        <w:spacing w:line="240" w:lineRule="atLeast"/>
        <w:ind w:left="360"/>
        <w:jc w:val="both"/>
      </w:pPr>
      <w:r w:rsidRPr="007F7931">
        <w:t xml:space="preserve">-    продолжить работу над формированием орфографической зоркости, умением видеть </w:t>
      </w:r>
    </w:p>
    <w:p w:rsidR="00E37EC9" w:rsidRPr="007F7931" w:rsidRDefault="00E37EC9" w:rsidP="00E37EC9">
      <w:pPr>
        <w:spacing w:line="240" w:lineRule="atLeast"/>
        <w:ind w:left="360"/>
        <w:jc w:val="both"/>
      </w:pPr>
      <w:r w:rsidRPr="007F7931">
        <w:t xml:space="preserve">     опознавательные признаки орфограмм;</w:t>
      </w:r>
    </w:p>
    <w:p w:rsidR="00E37EC9" w:rsidRPr="007F7931" w:rsidRDefault="00E37EC9" w:rsidP="00E37EC9">
      <w:pPr>
        <w:spacing w:line="240" w:lineRule="atLeast"/>
        <w:ind w:left="360"/>
        <w:jc w:val="both"/>
      </w:pPr>
      <w:r w:rsidRPr="007F7931">
        <w:t>6) Учителям-предметникам</w:t>
      </w:r>
    </w:p>
    <w:p w:rsidR="00E37EC9" w:rsidRPr="007F7931" w:rsidRDefault="00E37EC9" w:rsidP="00E37EC9">
      <w:pPr>
        <w:spacing w:line="240" w:lineRule="atLeast"/>
        <w:ind w:left="360"/>
        <w:jc w:val="both"/>
      </w:pPr>
      <w:proofErr w:type="gramStart"/>
      <w:r w:rsidRPr="007F7931">
        <w:t xml:space="preserve">-    отрабатывать навыки осознанного чтения (в работах встречаются ошибки из-за       </w:t>
      </w:r>
      <w:proofErr w:type="gramEnd"/>
    </w:p>
    <w:p w:rsidR="00E37EC9" w:rsidRPr="007F7931" w:rsidRDefault="00E37EC9" w:rsidP="00E37EC9">
      <w:pPr>
        <w:spacing w:line="240" w:lineRule="atLeast"/>
        <w:ind w:left="360" w:right="-1"/>
        <w:jc w:val="both"/>
      </w:pPr>
      <w:r w:rsidRPr="007F7931">
        <w:t xml:space="preserve">     неправильного понимания задания) и работы с тестами и с текстами;</w:t>
      </w:r>
    </w:p>
    <w:p w:rsidR="00E37EC9" w:rsidRPr="007F7931" w:rsidRDefault="00E37EC9" w:rsidP="00E37EC9">
      <w:pPr>
        <w:spacing w:line="240" w:lineRule="atLeast"/>
        <w:ind w:left="360"/>
        <w:jc w:val="both"/>
      </w:pPr>
      <w:r w:rsidRPr="007F7931">
        <w:t xml:space="preserve">-   работать над расширением словарного запаса. </w:t>
      </w:r>
    </w:p>
    <w:p w:rsidR="00E37EC9" w:rsidRPr="007F7931" w:rsidRDefault="00E37EC9" w:rsidP="00E37EC9">
      <w:pPr>
        <w:numPr>
          <w:ilvl w:val="0"/>
          <w:numId w:val="17"/>
        </w:numPr>
        <w:spacing w:line="240" w:lineRule="atLeast"/>
        <w:jc w:val="both"/>
      </w:pPr>
      <w:r w:rsidRPr="007F7931">
        <w:t>Учителям начальных классов Ярушиной В.А. и Ведениной Р.Н. и  учителям математики Бизиной Н.П., Скрипкиной Г.И.  активизировать работу по развитию вычислительной культуры учащихся.</w:t>
      </w:r>
    </w:p>
    <w:p w:rsidR="00E37EC9" w:rsidRPr="007F7931" w:rsidRDefault="00E37EC9" w:rsidP="00E37EC9">
      <w:pPr>
        <w:numPr>
          <w:ilvl w:val="0"/>
          <w:numId w:val="17"/>
        </w:numPr>
        <w:spacing w:line="240" w:lineRule="atLeast"/>
        <w:jc w:val="both"/>
      </w:pPr>
      <w:r w:rsidRPr="007F7931">
        <w:lastRenderedPageBreak/>
        <w:t>Классным руководителям ознакомить с результатами промежуточной аттестации родителей учащихся.</w:t>
      </w:r>
    </w:p>
    <w:p w:rsidR="00E37EC9" w:rsidRDefault="00E37EC9" w:rsidP="00E37EC9">
      <w:pPr>
        <w:ind w:firstLine="709"/>
        <w:jc w:val="center"/>
        <w:rPr>
          <w:b/>
        </w:rPr>
      </w:pPr>
    </w:p>
    <w:p w:rsidR="00E37EC9" w:rsidRDefault="00E37EC9" w:rsidP="00E37EC9">
      <w:pPr>
        <w:ind w:firstLine="709"/>
        <w:jc w:val="center"/>
        <w:rPr>
          <w:b/>
        </w:rPr>
      </w:pPr>
      <w:r>
        <w:rPr>
          <w:b/>
        </w:rPr>
        <w:t>Индивидуальное обучение на дому.</w:t>
      </w:r>
    </w:p>
    <w:p w:rsidR="00E37EC9" w:rsidRPr="00E2097F" w:rsidRDefault="00E37EC9" w:rsidP="00E37EC9">
      <w:pPr>
        <w:ind w:firstLine="709"/>
        <w:jc w:val="both"/>
      </w:pPr>
      <w:r w:rsidRPr="00E2097F">
        <w:t>В течение всего учебного года 1 обучающихся получал образование в домашних условиях, так как по медицинским показаниям они не могли обучаться непосредственно в образовательном учреждении.</w:t>
      </w:r>
    </w:p>
    <w:p w:rsidR="00E37EC9" w:rsidRPr="00E2097F" w:rsidRDefault="00E37EC9" w:rsidP="00E37EC9">
      <w:pPr>
        <w:ind w:firstLine="709"/>
        <w:jc w:val="both"/>
      </w:pPr>
      <w:r w:rsidRPr="00E2097F">
        <w:t xml:space="preserve">Процесс обучения осуществлялся по индивидуальным учебным планам. Выбор учебного плана осуществлялся совместно с родителями на основании </w:t>
      </w:r>
      <w:proofErr w:type="spellStart"/>
      <w:r w:rsidRPr="00E2097F">
        <w:t>психолого-медико-педагогических</w:t>
      </w:r>
      <w:proofErr w:type="spellEnd"/>
      <w:r w:rsidRPr="00E2097F">
        <w:t xml:space="preserve"> рекомендаций.</w:t>
      </w:r>
    </w:p>
    <w:p w:rsidR="00E37EC9" w:rsidRPr="00E2097F" w:rsidRDefault="00E37EC9" w:rsidP="00E37EC9">
      <w:pPr>
        <w:ind w:firstLine="709"/>
        <w:jc w:val="both"/>
      </w:pPr>
      <w:r w:rsidRPr="00E2097F">
        <w:t xml:space="preserve"> Задачей индивидуального обучения на дому являлось освоение обучающимся адаптивных программ.</w:t>
      </w:r>
    </w:p>
    <w:p w:rsidR="00E37EC9" w:rsidRPr="00E2097F" w:rsidRDefault="00E37EC9" w:rsidP="00E37EC9">
      <w:pPr>
        <w:ind w:firstLine="709"/>
        <w:jc w:val="both"/>
      </w:pPr>
      <w:r w:rsidRPr="00E2097F">
        <w:t xml:space="preserve"> Индивидуальное обучение на дому было организовано в соответствии с нормативно-правовыми документами.</w:t>
      </w:r>
    </w:p>
    <w:p w:rsidR="00E37EC9" w:rsidRPr="007F7931" w:rsidRDefault="00E37EC9" w:rsidP="00E37EC9">
      <w:pPr>
        <w:ind w:firstLine="709"/>
        <w:jc w:val="both"/>
      </w:pPr>
      <w:r w:rsidRPr="007F7931">
        <w:t>Распределение нагрузки:</w:t>
      </w:r>
    </w:p>
    <w:p w:rsidR="00E37EC9" w:rsidRPr="007F7931" w:rsidRDefault="00E37EC9" w:rsidP="00E37EC9">
      <w:pPr>
        <w:ind w:firstLine="709"/>
        <w:jc w:val="both"/>
      </w:pPr>
      <w:r w:rsidRPr="007F7931">
        <w:t>4 класс  -8 часов</w:t>
      </w:r>
    </w:p>
    <w:p w:rsidR="00E37EC9" w:rsidRPr="00E2097F" w:rsidRDefault="00E37EC9" w:rsidP="00E37EC9">
      <w:pPr>
        <w:ind w:firstLine="709"/>
        <w:jc w:val="both"/>
      </w:pPr>
      <w:r w:rsidRPr="007F7931">
        <w:t>В начале года</w:t>
      </w:r>
      <w:r w:rsidRPr="00E2097F">
        <w:t xml:space="preserve"> было составлено расписание занятий и доведено до сведения обучающихся  и их родителей.</w:t>
      </w:r>
    </w:p>
    <w:p w:rsidR="00E37EC9" w:rsidRPr="00E2097F" w:rsidRDefault="00E37EC9" w:rsidP="00E37EC9">
      <w:pPr>
        <w:ind w:firstLine="709"/>
        <w:jc w:val="both"/>
      </w:pPr>
      <w:r w:rsidRPr="00E2097F">
        <w:t xml:space="preserve">Учителями-предметниками и классными руководителями велись журналы учёта знаний обучающегося, в которых отражалось прохождение программного материала по всем предметам учебного плана, </w:t>
      </w:r>
      <w:proofErr w:type="gramStart"/>
      <w:r w:rsidRPr="00E2097F">
        <w:t>фиксировалось домашнее задание и оценивалась</w:t>
      </w:r>
      <w:proofErr w:type="gramEnd"/>
      <w:r w:rsidRPr="00E2097F">
        <w:t xml:space="preserve"> текущая и итоговая успеваемость.</w:t>
      </w:r>
    </w:p>
    <w:p w:rsidR="00E37EC9" w:rsidRDefault="00E37EC9" w:rsidP="00E37EC9">
      <w:pPr>
        <w:ind w:firstLine="709"/>
        <w:jc w:val="both"/>
      </w:pPr>
      <w:r w:rsidRPr="00E2097F">
        <w:t>Также в начале учебного года учителями-предметниками были составлены рабочие программы и утверждены директором школы.</w:t>
      </w:r>
    </w:p>
    <w:p w:rsidR="00E37EC9" w:rsidRPr="00E2097F" w:rsidRDefault="00E37EC9" w:rsidP="00E37EC9">
      <w:pPr>
        <w:ind w:firstLine="709"/>
        <w:jc w:val="both"/>
      </w:pPr>
      <w:r>
        <w:t>В декабре, по семейным обстоятельствам ученица поменяла образовательную организацию.</w:t>
      </w:r>
    </w:p>
    <w:p w:rsidR="00E37EC9" w:rsidRDefault="00E37EC9" w:rsidP="00E37EC9">
      <w:pPr>
        <w:ind w:left="900"/>
        <w:rPr>
          <w:b/>
        </w:rPr>
      </w:pPr>
    </w:p>
    <w:p w:rsidR="00E37EC9" w:rsidRPr="00E37EC9" w:rsidRDefault="00E37EC9" w:rsidP="00E37EC9">
      <w:pPr>
        <w:pStyle w:val="a8"/>
        <w:numPr>
          <w:ilvl w:val="2"/>
          <w:numId w:val="19"/>
        </w:numPr>
        <w:rPr>
          <w:b/>
        </w:rPr>
      </w:pPr>
      <w:r w:rsidRPr="00E37EC9">
        <w:rPr>
          <w:b/>
        </w:rPr>
        <w:t xml:space="preserve">Сведения о подготовке </w:t>
      </w:r>
      <w:proofErr w:type="gramStart"/>
      <w:r w:rsidRPr="00E37EC9">
        <w:rPr>
          <w:b/>
        </w:rPr>
        <w:t>обучающихся</w:t>
      </w:r>
      <w:proofErr w:type="gramEnd"/>
      <w:r w:rsidRPr="00E37EC9">
        <w:rPr>
          <w:b/>
        </w:rPr>
        <w:t xml:space="preserve"> по результатам региональной оценки качества образования</w:t>
      </w:r>
    </w:p>
    <w:p w:rsidR="00E37EC9" w:rsidRDefault="00E37EC9" w:rsidP="00E37EC9">
      <w:pPr>
        <w:jc w:val="center"/>
        <w:rPr>
          <w:b/>
        </w:rPr>
      </w:pPr>
    </w:p>
    <w:p w:rsidR="00E37EC9" w:rsidRPr="00B966C7" w:rsidRDefault="00E37EC9" w:rsidP="00E37EC9">
      <w:pPr>
        <w:jc w:val="center"/>
        <w:rPr>
          <w:b/>
        </w:rPr>
      </w:pPr>
      <w:r w:rsidRPr="00B966C7">
        <w:rPr>
          <w:b/>
        </w:rPr>
        <w:t>2013 год: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559"/>
        <w:gridCol w:w="1418"/>
        <w:gridCol w:w="850"/>
        <w:gridCol w:w="1134"/>
        <w:gridCol w:w="1134"/>
        <w:gridCol w:w="1276"/>
      </w:tblGrid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Класс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Предмет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Количество </w:t>
            </w:r>
            <w:proofErr w:type="gramStart"/>
            <w:r w:rsidRPr="00B966C7">
              <w:t>выполнявших</w:t>
            </w:r>
            <w:proofErr w:type="gramEnd"/>
          </w:p>
        </w:tc>
        <w:tc>
          <w:tcPr>
            <w:tcW w:w="1418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% выполнения/ по району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Общая 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Качественная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Средний балл по школе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Средний балл по району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4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Гуманитарный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3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75/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15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14,4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4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Естественно- математический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3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66,7/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13,3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14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9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Русский язык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5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63,81 /60,53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3,2/26,8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3,27/25,4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9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Математика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5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37,37/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14,2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14,9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11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Русский язык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5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62,82/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59,2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59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11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Математика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5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29,46/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41,6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41,13</w:t>
            </w:r>
          </w:p>
        </w:tc>
      </w:tr>
    </w:tbl>
    <w:p w:rsidR="00E37EC9" w:rsidRPr="00B966C7" w:rsidRDefault="00E37EC9" w:rsidP="00E37EC9">
      <w:pPr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560"/>
        <w:gridCol w:w="1559"/>
        <w:gridCol w:w="1701"/>
        <w:gridCol w:w="1417"/>
        <w:gridCol w:w="1560"/>
        <w:gridCol w:w="1559"/>
      </w:tblGrid>
      <w:tr w:rsidR="00E37EC9" w:rsidRPr="00B966C7" w:rsidTr="00CF3D0C">
        <w:tc>
          <w:tcPr>
            <w:tcW w:w="675" w:type="dxa"/>
          </w:tcPr>
          <w:p w:rsidR="00E37EC9" w:rsidRPr="00B966C7" w:rsidRDefault="00E37EC9" w:rsidP="00CF3D0C">
            <w:pPr>
              <w:ind w:left="-113" w:right="-113"/>
              <w:jc w:val="center"/>
            </w:pPr>
            <w:r w:rsidRPr="00B966C7">
              <w:t>Класс</w:t>
            </w:r>
          </w:p>
        </w:tc>
        <w:tc>
          <w:tcPr>
            <w:tcW w:w="156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Предмет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Количество </w:t>
            </w:r>
            <w:proofErr w:type="gramStart"/>
            <w:r w:rsidRPr="00B966C7">
              <w:t>выполнявших</w:t>
            </w:r>
            <w:proofErr w:type="gramEnd"/>
          </w:p>
        </w:tc>
        <w:tc>
          <w:tcPr>
            <w:tcW w:w="1701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Достаточный уровень</w:t>
            </w:r>
          </w:p>
        </w:tc>
        <w:tc>
          <w:tcPr>
            <w:tcW w:w="1417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Допустимый уровень</w:t>
            </w:r>
          </w:p>
        </w:tc>
        <w:tc>
          <w:tcPr>
            <w:tcW w:w="156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Критический уровень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Балл/процент выполнения</w:t>
            </w:r>
          </w:p>
        </w:tc>
      </w:tr>
      <w:tr w:rsidR="00E37EC9" w:rsidRPr="00B966C7" w:rsidTr="00CF3D0C">
        <w:tc>
          <w:tcPr>
            <w:tcW w:w="675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8</w:t>
            </w:r>
          </w:p>
        </w:tc>
        <w:tc>
          <w:tcPr>
            <w:tcW w:w="1560" w:type="dxa"/>
          </w:tcPr>
          <w:p w:rsidR="00E37EC9" w:rsidRPr="00B966C7" w:rsidRDefault="00E37EC9" w:rsidP="00CF3D0C">
            <w:pPr>
              <w:ind w:left="-113" w:right="-113"/>
              <w:jc w:val="center"/>
            </w:pPr>
            <w:r w:rsidRPr="00B966C7">
              <w:t>Гуманитарный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3</w:t>
            </w:r>
          </w:p>
        </w:tc>
        <w:tc>
          <w:tcPr>
            <w:tcW w:w="1701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33,3%</w:t>
            </w:r>
          </w:p>
        </w:tc>
        <w:tc>
          <w:tcPr>
            <w:tcW w:w="1417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66,6%</w:t>
            </w:r>
          </w:p>
        </w:tc>
        <w:tc>
          <w:tcPr>
            <w:tcW w:w="156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0%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19,6/61,46</w:t>
            </w:r>
          </w:p>
        </w:tc>
      </w:tr>
    </w:tbl>
    <w:p w:rsidR="00E37EC9" w:rsidRPr="00B966C7" w:rsidRDefault="00E37EC9" w:rsidP="00E37EC9">
      <w:pPr>
        <w:ind w:left="-57" w:right="-57"/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560"/>
        <w:gridCol w:w="1559"/>
        <w:gridCol w:w="1559"/>
        <w:gridCol w:w="1418"/>
        <w:gridCol w:w="1559"/>
      </w:tblGrid>
      <w:tr w:rsidR="00E37EC9" w:rsidRPr="00B966C7" w:rsidTr="00CF3D0C">
        <w:tc>
          <w:tcPr>
            <w:tcW w:w="675" w:type="dxa"/>
          </w:tcPr>
          <w:p w:rsidR="00E37EC9" w:rsidRPr="00B966C7" w:rsidRDefault="00E37EC9" w:rsidP="00CF3D0C">
            <w:pPr>
              <w:ind w:left="-113" w:right="-113"/>
              <w:jc w:val="center"/>
            </w:pPr>
            <w:r w:rsidRPr="00B966C7">
              <w:t>Класс</w:t>
            </w:r>
          </w:p>
        </w:tc>
        <w:tc>
          <w:tcPr>
            <w:tcW w:w="1701" w:type="dxa"/>
          </w:tcPr>
          <w:p w:rsidR="00E37EC9" w:rsidRPr="00B966C7" w:rsidRDefault="00E37EC9" w:rsidP="00CF3D0C">
            <w:pPr>
              <w:ind w:left="-113" w:right="-113"/>
              <w:jc w:val="center"/>
            </w:pPr>
            <w:r w:rsidRPr="00B966C7">
              <w:t>Предмет</w:t>
            </w:r>
          </w:p>
        </w:tc>
        <w:tc>
          <w:tcPr>
            <w:tcW w:w="156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Количество </w:t>
            </w:r>
            <w:proofErr w:type="gramStart"/>
            <w:r w:rsidRPr="00B966C7">
              <w:t>выполнявших</w:t>
            </w:r>
            <w:proofErr w:type="gramEnd"/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113"/>
              <w:jc w:val="center"/>
            </w:pPr>
            <w:r w:rsidRPr="00B966C7">
              <w:t>Достаточный уровень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Допустимый уровень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Высокий уровень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Балл/процент выполнения</w:t>
            </w:r>
          </w:p>
        </w:tc>
      </w:tr>
      <w:tr w:rsidR="00E37EC9" w:rsidRPr="00B966C7" w:rsidTr="00CF3D0C">
        <w:tc>
          <w:tcPr>
            <w:tcW w:w="675" w:type="dxa"/>
          </w:tcPr>
          <w:p w:rsidR="00E37EC9" w:rsidRPr="00B966C7" w:rsidRDefault="00E37EC9" w:rsidP="00CF3D0C">
            <w:pPr>
              <w:ind w:left="-113" w:right="-113"/>
              <w:jc w:val="center"/>
            </w:pPr>
            <w:r w:rsidRPr="00B966C7">
              <w:t>8</w:t>
            </w:r>
          </w:p>
        </w:tc>
        <w:tc>
          <w:tcPr>
            <w:tcW w:w="1701" w:type="dxa"/>
          </w:tcPr>
          <w:p w:rsidR="00E37EC9" w:rsidRPr="00B966C7" w:rsidRDefault="00E37EC9" w:rsidP="00CF3D0C">
            <w:pPr>
              <w:ind w:left="-113" w:right="-113"/>
              <w:jc w:val="center"/>
            </w:pPr>
            <w:r>
              <w:t>Естественно- математическое</w:t>
            </w:r>
          </w:p>
        </w:tc>
        <w:tc>
          <w:tcPr>
            <w:tcW w:w="156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3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33,3%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33,3%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33,3%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14,3/ 71,6%</w:t>
            </w:r>
          </w:p>
        </w:tc>
      </w:tr>
    </w:tbl>
    <w:p w:rsidR="00E37EC9" w:rsidRPr="00B966C7" w:rsidRDefault="00E37EC9" w:rsidP="00E37EC9">
      <w:pPr>
        <w:rPr>
          <w:bCs/>
        </w:rPr>
      </w:pPr>
    </w:p>
    <w:p w:rsidR="00E37EC9" w:rsidRPr="00B966C7" w:rsidRDefault="00E37EC9" w:rsidP="00E37EC9">
      <w:pPr>
        <w:jc w:val="center"/>
        <w:rPr>
          <w:b/>
        </w:rPr>
      </w:pPr>
      <w:r w:rsidRPr="00B966C7">
        <w:rPr>
          <w:b/>
        </w:rPr>
        <w:t>2014 год: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559"/>
        <w:gridCol w:w="1418"/>
        <w:gridCol w:w="850"/>
        <w:gridCol w:w="1134"/>
        <w:gridCol w:w="1134"/>
        <w:gridCol w:w="1276"/>
      </w:tblGrid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Класс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Предмет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Количество </w:t>
            </w:r>
            <w:proofErr w:type="gramStart"/>
            <w:r w:rsidRPr="00B966C7">
              <w:t>выполнявших</w:t>
            </w:r>
            <w:proofErr w:type="gramEnd"/>
          </w:p>
        </w:tc>
        <w:tc>
          <w:tcPr>
            <w:tcW w:w="1418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% выполнения/ по району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Общая 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>
              <w:t>Качеств.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Средний балл по школе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Средний балл по району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lastRenderedPageBreak/>
              <w:t>4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Гуманитарный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5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79/68,2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15,8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13,63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4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ind w:right="-57"/>
              <w:jc w:val="center"/>
            </w:pPr>
            <w:r w:rsidRPr="00B966C7">
              <w:t>Естественно- математический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5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82/68,3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16,4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13,66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9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Русский язык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3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76,98 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3,6/32,3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23,97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9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Математика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3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44,73/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3,6/17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12,23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10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Русский язык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2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56,25/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3/55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51,63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10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Математика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2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 w:rsidRPr="00B966C7">
              <w:t>24,24/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3/36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43,61</w:t>
            </w:r>
          </w:p>
        </w:tc>
      </w:tr>
    </w:tbl>
    <w:p w:rsidR="00E37EC9" w:rsidRPr="00B966C7" w:rsidRDefault="00E37EC9" w:rsidP="00E37EC9">
      <w:pPr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701"/>
        <w:gridCol w:w="1559"/>
        <w:gridCol w:w="1560"/>
        <w:gridCol w:w="1275"/>
        <w:gridCol w:w="1560"/>
        <w:gridCol w:w="1559"/>
      </w:tblGrid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Класс</w:t>
            </w:r>
          </w:p>
        </w:tc>
        <w:tc>
          <w:tcPr>
            <w:tcW w:w="1701" w:type="dxa"/>
          </w:tcPr>
          <w:p w:rsidR="00E37EC9" w:rsidRPr="00B966C7" w:rsidRDefault="00E37EC9" w:rsidP="00CF3D0C">
            <w:pPr>
              <w:jc w:val="center"/>
            </w:pPr>
            <w:r w:rsidRPr="00B966C7">
              <w:t>Предмет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Количество </w:t>
            </w:r>
            <w:proofErr w:type="gramStart"/>
            <w:r w:rsidRPr="00B966C7">
              <w:t>выполнявших</w:t>
            </w:r>
            <w:proofErr w:type="gramEnd"/>
          </w:p>
        </w:tc>
        <w:tc>
          <w:tcPr>
            <w:tcW w:w="1560" w:type="dxa"/>
          </w:tcPr>
          <w:p w:rsidR="00E37EC9" w:rsidRPr="00B966C7" w:rsidRDefault="00E37EC9" w:rsidP="00CF3D0C">
            <w:pPr>
              <w:ind w:left="-57"/>
              <w:jc w:val="center"/>
            </w:pPr>
            <w:r w:rsidRPr="00B966C7">
              <w:t>Достаточный уровень</w:t>
            </w:r>
          </w:p>
        </w:tc>
        <w:tc>
          <w:tcPr>
            <w:tcW w:w="1275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Допустимый уровень</w:t>
            </w:r>
          </w:p>
        </w:tc>
        <w:tc>
          <w:tcPr>
            <w:tcW w:w="156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Критический уровень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Балл/процент выполнения/</w:t>
            </w:r>
          </w:p>
          <w:p w:rsidR="00E37EC9" w:rsidRPr="00B966C7" w:rsidRDefault="00E37EC9" w:rsidP="00CF3D0C">
            <w:pPr>
              <w:jc w:val="center"/>
            </w:pPr>
            <w:r w:rsidRPr="00B966C7">
              <w:t>по району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8</w:t>
            </w:r>
          </w:p>
        </w:tc>
        <w:tc>
          <w:tcPr>
            <w:tcW w:w="1701" w:type="dxa"/>
          </w:tcPr>
          <w:p w:rsidR="00E37EC9" w:rsidRPr="00B966C7" w:rsidRDefault="00E37EC9" w:rsidP="00CF3D0C">
            <w:pPr>
              <w:ind w:left="-57"/>
              <w:jc w:val="center"/>
            </w:pPr>
            <w:r w:rsidRPr="00B966C7">
              <w:t>Гуманитарный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3</w:t>
            </w:r>
          </w:p>
        </w:tc>
        <w:tc>
          <w:tcPr>
            <w:tcW w:w="1560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275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560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23,6/73,96%/</w:t>
            </w:r>
          </w:p>
          <w:p w:rsidR="00E37EC9" w:rsidRPr="00B966C7" w:rsidRDefault="00E37EC9" w:rsidP="00CF3D0C">
            <w:pPr>
              <w:jc w:val="center"/>
            </w:pPr>
            <w:r w:rsidRPr="00B966C7">
              <w:t>19,25</w:t>
            </w:r>
          </w:p>
        </w:tc>
      </w:tr>
    </w:tbl>
    <w:p w:rsidR="00E37EC9" w:rsidRPr="00B966C7" w:rsidRDefault="00E37EC9" w:rsidP="00E37EC9">
      <w:pPr>
        <w:rPr>
          <w:b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559"/>
        <w:gridCol w:w="1559"/>
        <w:gridCol w:w="1418"/>
        <w:gridCol w:w="1276"/>
        <w:gridCol w:w="1559"/>
      </w:tblGrid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Класс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Предмет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Количество </w:t>
            </w:r>
            <w:proofErr w:type="gramStart"/>
            <w:r w:rsidRPr="00B966C7">
              <w:t>выполнявших</w:t>
            </w:r>
            <w:proofErr w:type="gramEnd"/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Достаточный уровень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Допустимый уровень</w:t>
            </w: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  <w:r w:rsidRPr="00B966C7">
              <w:t>Высокий уровень</w:t>
            </w:r>
          </w:p>
        </w:tc>
        <w:tc>
          <w:tcPr>
            <w:tcW w:w="1559" w:type="dxa"/>
          </w:tcPr>
          <w:p w:rsidR="00E37EC9" w:rsidRDefault="00E37EC9" w:rsidP="00CF3D0C">
            <w:pPr>
              <w:ind w:left="-57" w:right="-57"/>
              <w:jc w:val="center"/>
            </w:pPr>
            <w:r w:rsidRPr="00B966C7">
              <w:t>Балл/процент выполнения/</w:t>
            </w:r>
          </w:p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по району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8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>
              <w:t>Естественно- математический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3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276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16/ 80%/</w:t>
            </w:r>
          </w:p>
          <w:p w:rsidR="00E37EC9" w:rsidRPr="00B966C7" w:rsidRDefault="00E37EC9" w:rsidP="00CF3D0C">
            <w:pPr>
              <w:jc w:val="center"/>
            </w:pPr>
            <w:r w:rsidRPr="00B966C7">
              <w:t>11,6</w:t>
            </w:r>
          </w:p>
        </w:tc>
      </w:tr>
    </w:tbl>
    <w:p w:rsidR="00E37EC9" w:rsidRDefault="00E37EC9" w:rsidP="00E37EC9">
      <w:pPr>
        <w:jc w:val="center"/>
      </w:pPr>
    </w:p>
    <w:p w:rsidR="00E37EC9" w:rsidRPr="00B966C7" w:rsidRDefault="00E37EC9" w:rsidP="00E37EC9">
      <w:pPr>
        <w:jc w:val="center"/>
        <w:rPr>
          <w:bCs/>
        </w:rPr>
      </w:pPr>
      <w:r>
        <w:rPr>
          <w:b/>
        </w:rPr>
        <w:t>2015</w:t>
      </w:r>
      <w:r w:rsidRPr="000C1621">
        <w:rPr>
          <w:b/>
        </w:rPr>
        <w:t xml:space="preserve"> год:</w:t>
      </w:r>
      <w:r w:rsidRPr="00B966C7">
        <w:rPr>
          <w:bCs/>
        </w:rPr>
        <w:t xml:space="preserve"> </w:t>
      </w:r>
    </w:p>
    <w:p w:rsidR="00E37EC9" w:rsidRPr="00E2097F" w:rsidRDefault="00E37EC9" w:rsidP="00E37EC9">
      <w:pPr>
        <w:ind w:firstLine="708"/>
        <w:jc w:val="both"/>
      </w:pPr>
      <w:r w:rsidRPr="00E2097F">
        <w:t xml:space="preserve">В целях реализации </w:t>
      </w:r>
      <w:r>
        <w:t>региональных</w:t>
      </w:r>
      <w:r w:rsidRPr="00E2097F">
        <w:t xml:space="preserve">  мониторинговых исследований качества образования, в 2015г. проведены мониторинговые исследования качества образования обучающихся 4, 5, 8 - 11 классов по предметам естественно-математического цикла, гуманитарного цикла. </w:t>
      </w:r>
    </w:p>
    <w:p w:rsidR="00E37EC9" w:rsidRPr="00E2097F" w:rsidRDefault="00E37EC9" w:rsidP="00E37EC9">
      <w:pPr>
        <w:ind w:firstLine="708"/>
        <w:jc w:val="both"/>
      </w:pPr>
      <w:r w:rsidRPr="00E2097F">
        <w:t>В 5, 8 классах региональная оценка качества образования проводилась через участие в конкурсах-исследованиях орфографической грамотности «</w:t>
      </w:r>
      <w:proofErr w:type="gramStart"/>
      <w:r w:rsidRPr="00E2097F">
        <w:t>Грамотей-спринт</w:t>
      </w:r>
      <w:proofErr w:type="gramEnd"/>
      <w:r w:rsidRPr="00E2097F">
        <w:t>», математической грамотности «ПУМА: Грани математики», анализ сформированности аспектов читательской грамотности учащихся «Почитай-ка», в 8 классе – исследование естественнонаучной грамотности, в 4 классе проводилась комплексная работа.</w:t>
      </w:r>
    </w:p>
    <w:p w:rsidR="00E37EC9" w:rsidRPr="00E2097F" w:rsidRDefault="00E37EC9" w:rsidP="00E37EC9">
      <w:pPr>
        <w:ind w:firstLine="708"/>
        <w:jc w:val="both"/>
        <w:rPr>
          <w:i/>
          <w:u w:val="single"/>
        </w:rPr>
      </w:pPr>
      <w:r w:rsidRPr="00E2097F">
        <w:rPr>
          <w:i/>
        </w:rPr>
        <w:t>Анализ качества образовательных достижений обучающихся 4 класса</w:t>
      </w:r>
    </w:p>
    <w:p w:rsidR="00E37EC9" w:rsidRPr="00E2097F" w:rsidRDefault="00E37EC9" w:rsidP="00E37EC9">
      <w:pPr>
        <w:jc w:val="both"/>
      </w:pPr>
      <w:r w:rsidRPr="00E2097F">
        <w:t>Выполняли работу – 1 учащийся.</w:t>
      </w:r>
    </w:p>
    <w:p w:rsidR="00E37EC9" w:rsidRPr="00E2097F" w:rsidRDefault="00E37EC9" w:rsidP="00E37EC9">
      <w:pPr>
        <w:jc w:val="both"/>
      </w:pPr>
      <w:r w:rsidRPr="00E2097F">
        <w:t>Верные ответы – 75% (по региону – 79,8%)</w:t>
      </w:r>
    </w:p>
    <w:p w:rsidR="00E37EC9" w:rsidRPr="00E2097F" w:rsidRDefault="00E37EC9" w:rsidP="00E37EC9">
      <w:pPr>
        <w:jc w:val="both"/>
      </w:pPr>
      <w:r w:rsidRPr="00E2097F">
        <w:t xml:space="preserve">- поиск информации и понимание </w:t>
      </w:r>
      <w:proofErr w:type="gramStart"/>
      <w:r w:rsidRPr="00E2097F">
        <w:t>прочитанного</w:t>
      </w:r>
      <w:proofErr w:type="gramEnd"/>
      <w:r w:rsidRPr="00E2097F">
        <w:t xml:space="preserve"> – 75%</w:t>
      </w:r>
    </w:p>
    <w:p w:rsidR="00E37EC9" w:rsidRPr="00E2097F" w:rsidRDefault="00E37EC9" w:rsidP="00E37EC9">
      <w:pPr>
        <w:jc w:val="both"/>
      </w:pPr>
      <w:r w:rsidRPr="00E2097F">
        <w:t>- оценка информации – 50%</w:t>
      </w:r>
    </w:p>
    <w:p w:rsidR="00E37EC9" w:rsidRPr="00E2097F" w:rsidRDefault="00E37EC9" w:rsidP="00E37EC9">
      <w:pPr>
        <w:jc w:val="both"/>
      </w:pPr>
      <w:r w:rsidRPr="00E2097F">
        <w:t>- преобразование и интерпретация информации – 100%</w:t>
      </w:r>
    </w:p>
    <w:p w:rsidR="00E37EC9" w:rsidRPr="00B434C8" w:rsidRDefault="00E37EC9" w:rsidP="00E37EC9">
      <w:pPr>
        <w:ind w:firstLine="708"/>
        <w:jc w:val="both"/>
        <w:rPr>
          <w:i/>
          <w:u w:val="single"/>
        </w:rPr>
      </w:pPr>
      <w:r w:rsidRPr="00B434C8">
        <w:rPr>
          <w:i/>
        </w:rPr>
        <w:t>Анализ качества образовательных достижений обучающихся 5 класса</w:t>
      </w:r>
    </w:p>
    <w:p w:rsidR="00E37EC9" w:rsidRPr="00E2097F" w:rsidRDefault="00E37EC9" w:rsidP="00E37EC9">
      <w:pPr>
        <w:ind w:firstLine="708"/>
      </w:pPr>
      <w:r w:rsidRPr="00B434C8">
        <w:rPr>
          <w:i/>
        </w:rPr>
        <w:t xml:space="preserve"> «ПУМА: Грани математики»:</w:t>
      </w:r>
      <w:r w:rsidRPr="00B434C8">
        <w:rPr>
          <w:i/>
        </w:rPr>
        <w:br/>
      </w:r>
      <w:r w:rsidRPr="00E2097F">
        <w:t>Выполняли работу – 5 учащихся.</w:t>
      </w:r>
    </w:p>
    <w:p w:rsidR="00E37EC9" w:rsidRPr="00E2097F" w:rsidRDefault="00E37EC9" w:rsidP="00E37EC9">
      <w:pPr>
        <w:jc w:val="both"/>
      </w:pPr>
      <w:r w:rsidRPr="00E2097F">
        <w:t>90% выполнения – 3</w:t>
      </w:r>
    </w:p>
    <w:p w:rsidR="00E37EC9" w:rsidRPr="00E2097F" w:rsidRDefault="00E37EC9" w:rsidP="00E37EC9">
      <w:pPr>
        <w:jc w:val="both"/>
      </w:pPr>
      <w:r w:rsidRPr="00E2097F">
        <w:t>85% - 2</w:t>
      </w:r>
    </w:p>
    <w:p w:rsidR="00E37EC9" w:rsidRPr="00E2097F" w:rsidRDefault="00E37EC9" w:rsidP="00E37EC9">
      <w:pPr>
        <w:jc w:val="both"/>
      </w:pPr>
      <w:r w:rsidRPr="00E2097F">
        <w:t xml:space="preserve">- применение знаний – 92%; </w:t>
      </w:r>
      <w:r>
        <w:t>(</w:t>
      </w:r>
      <w:r w:rsidRPr="00E2097F">
        <w:t>среднее по конкурсу – 60%</w:t>
      </w:r>
      <w:r>
        <w:t>)</w:t>
      </w:r>
    </w:p>
    <w:p w:rsidR="00E37EC9" w:rsidRPr="00E2097F" w:rsidRDefault="00E37EC9" w:rsidP="00E37EC9">
      <w:pPr>
        <w:jc w:val="both"/>
      </w:pPr>
      <w:r w:rsidRPr="00E2097F">
        <w:t xml:space="preserve">- работа с нестандартной формой (конструирование) – 92%; </w:t>
      </w:r>
      <w:r>
        <w:t>(</w:t>
      </w:r>
      <w:r w:rsidRPr="00E2097F">
        <w:t>среднее по конкурсу – 56%</w:t>
      </w:r>
      <w:r>
        <w:t>)</w:t>
      </w:r>
    </w:p>
    <w:p w:rsidR="00E37EC9" w:rsidRPr="00E2097F" w:rsidRDefault="00E37EC9" w:rsidP="00E37EC9">
      <w:pPr>
        <w:jc w:val="both"/>
      </w:pPr>
      <w:r w:rsidRPr="00E2097F">
        <w:t xml:space="preserve">- анализ решения задачи (вариативность) – 76%; </w:t>
      </w:r>
      <w:r>
        <w:t>(</w:t>
      </w:r>
      <w:r w:rsidRPr="00E2097F">
        <w:t>среднее по конкурсу – 69%</w:t>
      </w:r>
      <w:r>
        <w:t>)</w:t>
      </w:r>
    </w:p>
    <w:p w:rsidR="00E37EC9" w:rsidRPr="00B434C8" w:rsidRDefault="00E37EC9" w:rsidP="00E37EC9">
      <w:pPr>
        <w:ind w:firstLine="708"/>
        <w:jc w:val="both"/>
        <w:rPr>
          <w:i/>
        </w:rPr>
      </w:pPr>
      <w:r w:rsidRPr="00B434C8">
        <w:rPr>
          <w:i/>
        </w:rPr>
        <w:t>«</w:t>
      </w:r>
      <w:proofErr w:type="gramStart"/>
      <w:r w:rsidRPr="00B434C8">
        <w:rPr>
          <w:i/>
        </w:rPr>
        <w:t>Грамотей-спринт</w:t>
      </w:r>
      <w:proofErr w:type="gramEnd"/>
      <w:r w:rsidRPr="00B434C8">
        <w:rPr>
          <w:i/>
        </w:rPr>
        <w:t>»</w:t>
      </w:r>
    </w:p>
    <w:p w:rsidR="00E37EC9" w:rsidRPr="00E2097F" w:rsidRDefault="00E37EC9" w:rsidP="00E37EC9">
      <w:pPr>
        <w:jc w:val="both"/>
      </w:pPr>
      <w:r w:rsidRPr="00E2097F">
        <w:t>Выполняли работу – 5 учащихся.</w:t>
      </w:r>
    </w:p>
    <w:p w:rsidR="00E37EC9" w:rsidRPr="00E2097F" w:rsidRDefault="00E37EC9" w:rsidP="00E37EC9">
      <w:pPr>
        <w:jc w:val="both"/>
      </w:pPr>
      <w:r w:rsidRPr="00E2097F">
        <w:t>Уровень автоматизма грамотного письма в среднем по классу – 81,2%</w:t>
      </w:r>
    </w:p>
    <w:p w:rsidR="00E37EC9" w:rsidRPr="00B434C8" w:rsidRDefault="00E37EC9" w:rsidP="00E37EC9">
      <w:pPr>
        <w:ind w:firstLine="708"/>
        <w:jc w:val="both"/>
        <w:rPr>
          <w:i/>
        </w:rPr>
      </w:pPr>
      <w:r w:rsidRPr="00B434C8">
        <w:rPr>
          <w:i/>
        </w:rPr>
        <w:t>«Почитай-ка»</w:t>
      </w:r>
    </w:p>
    <w:p w:rsidR="00E37EC9" w:rsidRPr="00E2097F" w:rsidRDefault="00E37EC9" w:rsidP="00E37EC9">
      <w:pPr>
        <w:jc w:val="both"/>
      </w:pPr>
      <w:r w:rsidRPr="00E2097F">
        <w:t>Выполняли работу – 5 учащихся.</w:t>
      </w:r>
    </w:p>
    <w:p w:rsidR="00E37EC9" w:rsidRPr="00E2097F" w:rsidRDefault="00E37EC9" w:rsidP="00E37EC9">
      <w:pPr>
        <w:jc w:val="both"/>
      </w:pPr>
      <w:r w:rsidRPr="00E2097F">
        <w:t>Аспекты читательской грамотности:</w:t>
      </w:r>
    </w:p>
    <w:p w:rsidR="00E37EC9" w:rsidRPr="00E2097F" w:rsidRDefault="00E37EC9" w:rsidP="00E37EC9">
      <w:pPr>
        <w:jc w:val="both"/>
      </w:pPr>
      <w:r w:rsidRPr="00E2097F">
        <w:t>- оценка и применение информации – 92%</w:t>
      </w:r>
    </w:p>
    <w:p w:rsidR="00E37EC9" w:rsidRPr="00E2097F" w:rsidRDefault="00E37EC9" w:rsidP="00E37EC9">
      <w:pPr>
        <w:jc w:val="both"/>
      </w:pPr>
      <w:r w:rsidRPr="00E2097F">
        <w:t>- поиск и понимание информации – 90%</w:t>
      </w:r>
    </w:p>
    <w:p w:rsidR="00E37EC9" w:rsidRPr="00E2097F" w:rsidRDefault="00E37EC9" w:rsidP="00E37EC9">
      <w:pPr>
        <w:jc w:val="both"/>
      </w:pPr>
      <w:r w:rsidRPr="00E2097F">
        <w:t>- представление и интерпретация текста – 80%</w:t>
      </w:r>
    </w:p>
    <w:p w:rsidR="00E37EC9" w:rsidRPr="00B434C8" w:rsidRDefault="00E37EC9" w:rsidP="00E37EC9">
      <w:pPr>
        <w:ind w:firstLine="708"/>
        <w:jc w:val="both"/>
        <w:rPr>
          <w:i/>
          <w:u w:val="single"/>
        </w:rPr>
      </w:pPr>
      <w:r w:rsidRPr="00B434C8">
        <w:rPr>
          <w:i/>
        </w:rPr>
        <w:t>Анализ качества образовательных достижений обучающихся 8 класса</w:t>
      </w:r>
    </w:p>
    <w:p w:rsidR="00E37EC9" w:rsidRPr="00E2097F" w:rsidRDefault="00E37EC9" w:rsidP="00E37EC9">
      <w:pPr>
        <w:ind w:firstLine="708"/>
      </w:pPr>
      <w:r w:rsidRPr="00B434C8">
        <w:rPr>
          <w:i/>
        </w:rPr>
        <w:t xml:space="preserve"> «ПУМА: Грани математики»:</w:t>
      </w:r>
      <w:r w:rsidRPr="00B434C8">
        <w:rPr>
          <w:i/>
        </w:rPr>
        <w:br/>
      </w:r>
      <w:r w:rsidRPr="00E2097F">
        <w:t>Выполняли работу – 6 учащихся.</w:t>
      </w:r>
    </w:p>
    <w:p w:rsidR="00E37EC9" w:rsidRPr="00E2097F" w:rsidRDefault="00E37EC9" w:rsidP="00E37EC9">
      <w:pPr>
        <w:jc w:val="both"/>
      </w:pPr>
      <w:r w:rsidRPr="00E2097F">
        <w:lastRenderedPageBreak/>
        <w:t>80% выполнения – 3</w:t>
      </w:r>
    </w:p>
    <w:p w:rsidR="00E37EC9" w:rsidRPr="00E2097F" w:rsidRDefault="00E37EC9" w:rsidP="00E37EC9">
      <w:pPr>
        <w:jc w:val="both"/>
      </w:pPr>
      <w:r w:rsidRPr="00E2097F">
        <w:t>75% - 3</w:t>
      </w:r>
    </w:p>
    <w:p w:rsidR="00E37EC9" w:rsidRPr="00E2097F" w:rsidRDefault="00E37EC9" w:rsidP="00E37EC9">
      <w:pPr>
        <w:jc w:val="both"/>
      </w:pPr>
      <w:r w:rsidRPr="00E2097F">
        <w:t xml:space="preserve">- применение знаний – 65%; </w:t>
      </w:r>
      <w:r>
        <w:t>(</w:t>
      </w:r>
      <w:r w:rsidRPr="00E2097F">
        <w:t>среднее по конкурсу – 64%</w:t>
      </w:r>
      <w:r>
        <w:t>)</w:t>
      </w:r>
    </w:p>
    <w:p w:rsidR="00E37EC9" w:rsidRPr="00E2097F" w:rsidRDefault="00E37EC9" w:rsidP="00E37EC9">
      <w:pPr>
        <w:jc w:val="both"/>
      </w:pPr>
      <w:r w:rsidRPr="00E2097F">
        <w:t xml:space="preserve">- работа с нестандартной формой (конструирование) – 96%; </w:t>
      </w:r>
      <w:r>
        <w:t>(</w:t>
      </w:r>
      <w:r w:rsidRPr="00E2097F">
        <w:t>среднее по конкурсу – 67%</w:t>
      </w:r>
      <w:r>
        <w:t>)</w:t>
      </w:r>
    </w:p>
    <w:p w:rsidR="00E37EC9" w:rsidRPr="00E2097F" w:rsidRDefault="00E37EC9" w:rsidP="00E37EC9">
      <w:pPr>
        <w:jc w:val="both"/>
      </w:pPr>
      <w:r w:rsidRPr="00E2097F">
        <w:t xml:space="preserve">- анализ решения задачи (вариативность) – 83%; </w:t>
      </w:r>
      <w:r>
        <w:t>(</w:t>
      </w:r>
      <w:r w:rsidRPr="00E2097F">
        <w:t>среднее по конкурсу – 63%</w:t>
      </w:r>
      <w:r>
        <w:t>)</w:t>
      </w:r>
    </w:p>
    <w:p w:rsidR="00E37EC9" w:rsidRPr="00B434C8" w:rsidRDefault="00E37EC9" w:rsidP="00E37EC9">
      <w:pPr>
        <w:ind w:firstLine="708"/>
        <w:jc w:val="both"/>
        <w:rPr>
          <w:i/>
        </w:rPr>
      </w:pPr>
      <w:r w:rsidRPr="00E2097F">
        <w:rPr>
          <w:b/>
        </w:rPr>
        <w:t>«</w:t>
      </w:r>
      <w:proofErr w:type="gramStart"/>
      <w:r w:rsidRPr="00B434C8">
        <w:rPr>
          <w:i/>
        </w:rPr>
        <w:t>Грамотей-спринт</w:t>
      </w:r>
      <w:proofErr w:type="gramEnd"/>
      <w:r w:rsidRPr="00B434C8">
        <w:rPr>
          <w:i/>
        </w:rPr>
        <w:t>»</w:t>
      </w:r>
    </w:p>
    <w:p w:rsidR="00E37EC9" w:rsidRPr="00E2097F" w:rsidRDefault="00E37EC9" w:rsidP="00E37EC9">
      <w:pPr>
        <w:jc w:val="both"/>
      </w:pPr>
      <w:r w:rsidRPr="00E2097F">
        <w:t>Выполняли работу – 6 учащихся.</w:t>
      </w:r>
    </w:p>
    <w:p w:rsidR="00E37EC9" w:rsidRPr="00E2097F" w:rsidRDefault="00E37EC9" w:rsidP="00E37EC9">
      <w:pPr>
        <w:jc w:val="both"/>
      </w:pPr>
      <w:r w:rsidRPr="00E2097F">
        <w:t>Уровень автоматизма грамотного письма в среднем по классу – 81,8%</w:t>
      </w:r>
    </w:p>
    <w:p w:rsidR="00E37EC9" w:rsidRPr="00B434C8" w:rsidRDefault="00E37EC9" w:rsidP="00E37EC9">
      <w:pPr>
        <w:ind w:firstLine="708"/>
        <w:jc w:val="both"/>
        <w:rPr>
          <w:i/>
        </w:rPr>
      </w:pPr>
      <w:r w:rsidRPr="00B434C8">
        <w:rPr>
          <w:i/>
        </w:rPr>
        <w:t>«Почитай-ка»</w:t>
      </w:r>
    </w:p>
    <w:p w:rsidR="00E37EC9" w:rsidRPr="00E2097F" w:rsidRDefault="00E37EC9" w:rsidP="00E37EC9">
      <w:pPr>
        <w:jc w:val="both"/>
      </w:pPr>
      <w:r w:rsidRPr="00E2097F">
        <w:t>Выполняли работу – 6 учащихся.</w:t>
      </w:r>
    </w:p>
    <w:p w:rsidR="00E37EC9" w:rsidRPr="00E2097F" w:rsidRDefault="00E37EC9" w:rsidP="00E37EC9">
      <w:pPr>
        <w:jc w:val="both"/>
      </w:pPr>
      <w:r w:rsidRPr="00E2097F">
        <w:t>Аспекты читательской грамотности:</w:t>
      </w:r>
    </w:p>
    <w:p w:rsidR="00E37EC9" w:rsidRPr="00E2097F" w:rsidRDefault="00E37EC9" w:rsidP="00E37EC9">
      <w:pPr>
        <w:jc w:val="both"/>
      </w:pPr>
      <w:r w:rsidRPr="00E2097F">
        <w:t>- оценка и применение информации – 68%</w:t>
      </w:r>
    </w:p>
    <w:p w:rsidR="00E37EC9" w:rsidRPr="00E2097F" w:rsidRDefault="00E37EC9" w:rsidP="00E37EC9">
      <w:pPr>
        <w:jc w:val="both"/>
      </w:pPr>
      <w:r w:rsidRPr="00E2097F">
        <w:t>- поиск и понимание информации – 89%</w:t>
      </w:r>
    </w:p>
    <w:p w:rsidR="00E37EC9" w:rsidRPr="00E2097F" w:rsidRDefault="00E37EC9" w:rsidP="00E37EC9">
      <w:pPr>
        <w:jc w:val="both"/>
      </w:pPr>
      <w:r w:rsidRPr="00E2097F">
        <w:t>- представление и интерпретация текста – 85%</w:t>
      </w:r>
    </w:p>
    <w:p w:rsidR="00E37EC9" w:rsidRPr="00B434C8" w:rsidRDefault="00E37EC9" w:rsidP="00E37EC9">
      <w:pPr>
        <w:ind w:firstLine="708"/>
        <w:jc w:val="both"/>
        <w:rPr>
          <w:i/>
        </w:rPr>
      </w:pPr>
      <w:r w:rsidRPr="00B434C8">
        <w:rPr>
          <w:i/>
        </w:rPr>
        <w:t>Естественнонаучная грамотность:</w:t>
      </w:r>
    </w:p>
    <w:p w:rsidR="00E37EC9" w:rsidRPr="00E2097F" w:rsidRDefault="00E37EC9" w:rsidP="00E37EC9">
      <w:pPr>
        <w:jc w:val="both"/>
      </w:pPr>
      <w:r w:rsidRPr="00E2097F">
        <w:t>Анализировались компетентности по предметам: астрономии, биологии, географии, физике, химии, экологии.</w:t>
      </w:r>
    </w:p>
    <w:p w:rsidR="00E37EC9" w:rsidRPr="00E2097F" w:rsidRDefault="00E37EC9" w:rsidP="00E37EC9">
      <w:pPr>
        <w:jc w:val="both"/>
      </w:pPr>
      <w:r w:rsidRPr="00E2097F">
        <w:t>Выполняли работу – 6 учащихся.</w:t>
      </w:r>
    </w:p>
    <w:p w:rsidR="00E37EC9" w:rsidRPr="00E2097F" w:rsidRDefault="00E37EC9" w:rsidP="00E37EC9">
      <w:pPr>
        <w:jc w:val="both"/>
      </w:pPr>
      <w:r w:rsidRPr="00E2097F">
        <w:t>Средний балл по классу – 39,8 (из 58)</w:t>
      </w:r>
    </w:p>
    <w:p w:rsidR="00E37EC9" w:rsidRPr="00E2097F" w:rsidRDefault="00E37EC9" w:rsidP="00E37EC9">
      <w:pPr>
        <w:jc w:val="both"/>
      </w:pPr>
      <w:r w:rsidRPr="00E2097F">
        <w:t>- работа со специфической информацией – 94,3%, (средний результат конкурса – 51%)</w:t>
      </w:r>
    </w:p>
    <w:p w:rsidR="00E37EC9" w:rsidRPr="00E2097F" w:rsidRDefault="00E37EC9" w:rsidP="00E37EC9">
      <w:pPr>
        <w:jc w:val="both"/>
      </w:pPr>
      <w:r w:rsidRPr="00E2097F">
        <w:t>- прогнозирование и выявление свойств – 52,8, (средний результат конкурса – 43%)</w:t>
      </w:r>
    </w:p>
    <w:p w:rsidR="00E37EC9" w:rsidRPr="00E2097F" w:rsidRDefault="00E37EC9" w:rsidP="00E37EC9">
      <w:pPr>
        <w:jc w:val="both"/>
      </w:pPr>
      <w:r w:rsidRPr="00E2097F">
        <w:t>- физический эксперимент – 53,3, (средний результат конкурса – 41%)</w:t>
      </w:r>
    </w:p>
    <w:p w:rsidR="00E37EC9" w:rsidRPr="00E2097F" w:rsidRDefault="00E37EC9" w:rsidP="00E37EC9">
      <w:pPr>
        <w:jc w:val="both"/>
      </w:pPr>
      <w:r w:rsidRPr="00E2097F">
        <w:t>- безопасное поведение – 83, (средний результат конкурса – 60%)</w:t>
      </w:r>
    </w:p>
    <w:p w:rsidR="00E37EC9" w:rsidRPr="00E2097F" w:rsidRDefault="00E37EC9" w:rsidP="00E37EC9">
      <w:pPr>
        <w:jc w:val="both"/>
      </w:pPr>
      <w:r w:rsidRPr="00E2097F">
        <w:t>- использование специфического прибора - 80, (средний результат конкурса – 61%)</w:t>
      </w:r>
    </w:p>
    <w:p w:rsidR="00E37EC9" w:rsidRPr="00B434C8" w:rsidRDefault="00E37EC9" w:rsidP="00E37EC9">
      <w:pPr>
        <w:ind w:firstLine="708"/>
        <w:jc w:val="both"/>
        <w:rPr>
          <w:i/>
        </w:rPr>
      </w:pPr>
      <w:r w:rsidRPr="00B434C8">
        <w:rPr>
          <w:i/>
        </w:rPr>
        <w:t>Рекомендации по развитию математических умений в 5 и 8 классах:</w:t>
      </w:r>
    </w:p>
    <w:p w:rsidR="00E37EC9" w:rsidRPr="00E2097F" w:rsidRDefault="00E37EC9" w:rsidP="00E37EC9">
      <w:pPr>
        <w:jc w:val="both"/>
      </w:pPr>
      <w:r w:rsidRPr="00E2097F">
        <w:t>Работа с текстовыми задачами и геометрическими величинами;</w:t>
      </w:r>
    </w:p>
    <w:p w:rsidR="00E37EC9" w:rsidRPr="00B434C8" w:rsidRDefault="00E37EC9" w:rsidP="00E37EC9">
      <w:pPr>
        <w:ind w:firstLine="708"/>
        <w:jc w:val="both"/>
        <w:rPr>
          <w:i/>
        </w:rPr>
      </w:pPr>
      <w:r w:rsidRPr="00B434C8">
        <w:rPr>
          <w:i/>
        </w:rPr>
        <w:t>Рекомендации по совершенствованию орфографической грамотности в 5 и 8 классах:</w:t>
      </w:r>
    </w:p>
    <w:p w:rsidR="00E37EC9" w:rsidRPr="00E2097F" w:rsidRDefault="00E37EC9" w:rsidP="00E37EC9">
      <w:pPr>
        <w:jc w:val="both"/>
      </w:pPr>
      <w:r w:rsidRPr="00E2097F">
        <w:t xml:space="preserve">Работа над орфограммами: проверяемые безударные гласные в корне; чередующиеся гласные в корне; непроверяемые согласные в корне; правописание приставки </w:t>
      </w:r>
      <w:proofErr w:type="gramStart"/>
      <w:r w:rsidRPr="00E2097F">
        <w:t>С-</w:t>
      </w:r>
      <w:proofErr w:type="gramEnd"/>
      <w:r w:rsidRPr="00E2097F">
        <w:t xml:space="preserve">; Ь после шипящих на конце существительных и прилагательных; О и Ё после шипящих в корне; Ы и </w:t>
      </w:r>
      <w:proofErr w:type="spellStart"/>
      <w:r w:rsidRPr="00E2097F">
        <w:t>И</w:t>
      </w:r>
      <w:proofErr w:type="spellEnd"/>
      <w:r w:rsidRPr="00E2097F">
        <w:t xml:space="preserve"> после Ц; правописание глаголов 1 и 2 спряжения.</w:t>
      </w:r>
    </w:p>
    <w:p w:rsidR="00E37EC9" w:rsidRDefault="00E37EC9" w:rsidP="00E37EC9">
      <w:pPr>
        <w:ind w:firstLine="708"/>
        <w:jc w:val="both"/>
        <w:rPr>
          <w:i/>
        </w:rPr>
      </w:pPr>
    </w:p>
    <w:p w:rsidR="00E37EC9" w:rsidRPr="00B434C8" w:rsidRDefault="00E37EC9" w:rsidP="00E37EC9">
      <w:pPr>
        <w:ind w:firstLine="708"/>
        <w:jc w:val="both"/>
        <w:rPr>
          <w:i/>
          <w:u w:val="single"/>
        </w:rPr>
      </w:pPr>
      <w:r w:rsidRPr="00B434C8">
        <w:rPr>
          <w:i/>
        </w:rPr>
        <w:t>Анализ качества образовательных достижений обучающихся 9</w:t>
      </w:r>
      <w:r>
        <w:rPr>
          <w:i/>
        </w:rPr>
        <w:t>,10 и 11</w:t>
      </w:r>
      <w:r w:rsidRPr="00B434C8">
        <w:rPr>
          <w:i/>
        </w:rPr>
        <w:t>класс</w:t>
      </w:r>
      <w:r>
        <w:rPr>
          <w:i/>
        </w:rPr>
        <w:t>ов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843"/>
        <w:gridCol w:w="1559"/>
        <w:gridCol w:w="1418"/>
        <w:gridCol w:w="850"/>
        <w:gridCol w:w="1559"/>
        <w:gridCol w:w="1134"/>
        <w:gridCol w:w="1134"/>
      </w:tblGrid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Класс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Предмет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Количество </w:t>
            </w:r>
            <w:proofErr w:type="gramStart"/>
            <w:r w:rsidRPr="00B966C7">
              <w:t>выполнявших</w:t>
            </w:r>
            <w:proofErr w:type="gramEnd"/>
          </w:p>
        </w:tc>
        <w:tc>
          <w:tcPr>
            <w:tcW w:w="1418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% выполнения/ по району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 xml:space="preserve">Общая 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ind w:left="-57" w:right="-57"/>
              <w:jc w:val="center"/>
            </w:pPr>
            <w:r w:rsidRPr="00B966C7">
              <w:t>Качественная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Средний балл по школе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Средний балл по району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9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Русский язык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>
              <w:t>66,6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>
              <w:t>85,8</w:t>
            </w:r>
            <w:r w:rsidRPr="00B966C7">
              <w:t>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>
              <w:t>71,4%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3,7/26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2,9/18,5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9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Математика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3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>
              <w:t>66,6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>
              <w:t>28,5</w:t>
            </w:r>
            <w:r w:rsidRPr="00B966C7">
              <w:t>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>
              <w:t>0%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2,3/7,4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2,3/6,4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10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Русский язык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2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>
              <w:t>56,2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 w:rsidRPr="00B966C7">
              <w:t>55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40,7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 w:rsidRPr="00B966C7">
              <w:t>10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Математика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 w:rsidRPr="00B966C7">
              <w:t>2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>
              <w:t>27,9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46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41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Pr="00B966C7" w:rsidRDefault="00E37EC9" w:rsidP="00CF3D0C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Русский язык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>
              <w:t>41,7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100%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42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40</w:t>
            </w:r>
          </w:p>
        </w:tc>
      </w:tr>
      <w:tr w:rsidR="00E37EC9" w:rsidRPr="00B966C7" w:rsidTr="00CF3D0C">
        <w:tc>
          <w:tcPr>
            <w:tcW w:w="817" w:type="dxa"/>
          </w:tcPr>
          <w:p w:rsidR="00E37EC9" w:rsidRDefault="00E37EC9" w:rsidP="00CF3D0C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E37EC9" w:rsidRPr="00B966C7" w:rsidRDefault="00E37EC9" w:rsidP="00CF3D0C">
            <w:pPr>
              <w:jc w:val="center"/>
            </w:pPr>
            <w:r w:rsidRPr="00B966C7">
              <w:t>Математика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E37EC9" w:rsidRPr="00B966C7" w:rsidRDefault="00E37EC9" w:rsidP="00CF3D0C">
            <w:pPr>
              <w:jc w:val="center"/>
            </w:pPr>
            <w:r>
              <w:t>2,94</w:t>
            </w:r>
          </w:p>
        </w:tc>
        <w:tc>
          <w:tcPr>
            <w:tcW w:w="850" w:type="dxa"/>
          </w:tcPr>
          <w:p w:rsidR="00E37EC9" w:rsidRPr="00B966C7" w:rsidRDefault="00E37EC9" w:rsidP="00CF3D0C">
            <w:pPr>
              <w:jc w:val="center"/>
            </w:pPr>
            <w:r w:rsidRPr="00B966C7">
              <w:t>0%</w:t>
            </w:r>
          </w:p>
        </w:tc>
        <w:tc>
          <w:tcPr>
            <w:tcW w:w="1559" w:type="dxa"/>
          </w:tcPr>
          <w:p w:rsidR="00E37EC9" w:rsidRPr="00B966C7" w:rsidRDefault="00E37EC9" w:rsidP="00CF3D0C">
            <w:pPr>
              <w:jc w:val="center"/>
            </w:pP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E37EC9" w:rsidRPr="00B966C7" w:rsidRDefault="00E37EC9" w:rsidP="00CF3D0C">
            <w:pPr>
              <w:jc w:val="center"/>
            </w:pPr>
            <w:r>
              <w:t>28,6</w:t>
            </w:r>
          </w:p>
        </w:tc>
      </w:tr>
    </w:tbl>
    <w:p w:rsidR="00E37EC9" w:rsidRDefault="00E37EC9" w:rsidP="00E37EC9">
      <w:pPr>
        <w:ind w:firstLine="708"/>
        <w:jc w:val="both"/>
      </w:pPr>
      <w:r w:rsidRPr="00D52ED2">
        <w:t xml:space="preserve">Анализируя представленные материалы, можно сделать вывод,  что в этом учебном году </w:t>
      </w:r>
      <w:r>
        <w:t>наблюдалась</w:t>
      </w:r>
      <w:r w:rsidRPr="00D52ED2">
        <w:t xml:space="preserve"> относительно стабильный уровень развития умений по предметам естественно-математического и гуманитарного цикла. Понижение результатов по сравнению с прошлым годом в 9 классе объясняется тем, что впервые учащиеся выполняли работы в базовой школе, в ППЭ, в условиях, приближенных к ГИА.</w:t>
      </w:r>
    </w:p>
    <w:p w:rsidR="00E37EC9" w:rsidRPr="00D52ED2" w:rsidRDefault="00E37EC9" w:rsidP="00E37EC9">
      <w:pPr>
        <w:ind w:firstLine="708"/>
        <w:jc w:val="both"/>
      </w:pPr>
      <w:r w:rsidRPr="00D52ED2">
        <w:t>Необходима планомерная работа учителей старшей школы по повышению уровня качества образования, по подготовке к сдаче ЕГЭ в 11 классе, администрации ОУ по устранению выявленных недостатков в подготовке 9-11 классов к итоговой аттестации.</w:t>
      </w:r>
    </w:p>
    <w:p w:rsidR="009848E2" w:rsidRDefault="009848E2"/>
    <w:sectPr w:rsidR="009848E2" w:rsidSect="00E37EC9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28"/>
    <w:multiLevelType w:val="hybridMultilevel"/>
    <w:tmpl w:val="685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03AE8"/>
    <w:multiLevelType w:val="singleLevel"/>
    <w:tmpl w:val="40324F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94D108C"/>
    <w:multiLevelType w:val="multilevel"/>
    <w:tmpl w:val="60C6141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305D8"/>
    <w:multiLevelType w:val="hybridMultilevel"/>
    <w:tmpl w:val="A678BC76"/>
    <w:lvl w:ilvl="0" w:tplc="E6E20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F75F1D"/>
    <w:multiLevelType w:val="multilevel"/>
    <w:tmpl w:val="9ACE6C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D210B"/>
    <w:multiLevelType w:val="hybridMultilevel"/>
    <w:tmpl w:val="A9C46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9D7544"/>
    <w:multiLevelType w:val="hybridMultilevel"/>
    <w:tmpl w:val="05EEB952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B5BAB"/>
    <w:multiLevelType w:val="hybridMultilevel"/>
    <w:tmpl w:val="A0E4D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F4034"/>
    <w:multiLevelType w:val="multilevel"/>
    <w:tmpl w:val="CEC272D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9">
    <w:nsid w:val="35471C2F"/>
    <w:multiLevelType w:val="multilevel"/>
    <w:tmpl w:val="FEDABF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36830D84"/>
    <w:multiLevelType w:val="multilevel"/>
    <w:tmpl w:val="5E3ECE1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3E016977"/>
    <w:multiLevelType w:val="multilevel"/>
    <w:tmpl w:val="0419001D"/>
    <w:styleLink w:val="1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42CF4254"/>
    <w:multiLevelType w:val="hybridMultilevel"/>
    <w:tmpl w:val="91447DF8"/>
    <w:lvl w:ilvl="0" w:tplc="8200CF1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3E27680"/>
    <w:multiLevelType w:val="hybridMultilevel"/>
    <w:tmpl w:val="A13871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907B8D"/>
    <w:multiLevelType w:val="hybridMultilevel"/>
    <w:tmpl w:val="3D44B7C6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F2F69"/>
    <w:multiLevelType w:val="hybridMultilevel"/>
    <w:tmpl w:val="09567F82"/>
    <w:lvl w:ilvl="0" w:tplc="E6E20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A330C7"/>
    <w:multiLevelType w:val="hybridMultilevel"/>
    <w:tmpl w:val="EC7857F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8">
    <w:nsid w:val="663E169E"/>
    <w:multiLevelType w:val="hybridMultilevel"/>
    <w:tmpl w:val="BBD8EF2E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AC7AA1"/>
    <w:multiLevelType w:val="multilevel"/>
    <w:tmpl w:val="8598C0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1"/>
  </w:num>
  <w:num w:numId="2">
    <w:abstractNumId w:val="1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7"/>
  </w:num>
  <w:num w:numId="7">
    <w:abstractNumId w:val="1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5"/>
  </w:num>
  <w:num w:numId="11">
    <w:abstractNumId w:val="3"/>
  </w:num>
  <w:num w:numId="12">
    <w:abstractNumId w:val="14"/>
  </w:num>
  <w:num w:numId="13">
    <w:abstractNumId w:val="18"/>
  </w:num>
  <w:num w:numId="14">
    <w:abstractNumId w:val="6"/>
  </w:num>
  <w:num w:numId="15">
    <w:abstractNumId w:val="12"/>
  </w:num>
  <w:num w:numId="16">
    <w:abstractNumId w:val="7"/>
  </w:num>
  <w:num w:numId="17">
    <w:abstractNumId w:val="2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7EC9"/>
    <w:rsid w:val="009848E2"/>
    <w:rsid w:val="00E3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7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E37EC9"/>
    <w:pPr>
      <w:keepNext/>
      <w:outlineLvl w:val="0"/>
    </w:pPr>
    <w:rPr>
      <w:rFonts w:ascii="Arial" w:hAnsi="Arial"/>
      <w:b/>
      <w:szCs w:val="20"/>
    </w:rPr>
  </w:style>
  <w:style w:type="paragraph" w:styleId="2">
    <w:name w:val="heading 2"/>
    <w:basedOn w:val="a0"/>
    <w:next w:val="a0"/>
    <w:link w:val="20"/>
    <w:unhideWhenUsed/>
    <w:qFormat/>
    <w:rsid w:val="00E37EC9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0"/>
    <w:next w:val="a0"/>
    <w:link w:val="30"/>
    <w:qFormat/>
    <w:rsid w:val="00E37EC9"/>
    <w:pPr>
      <w:keepNext/>
      <w:framePr w:hSpace="180" w:wrap="notBeside" w:vAnchor="text" w:hAnchor="margin" w:x="-792" w:y="80"/>
      <w:jc w:val="center"/>
      <w:outlineLvl w:val="2"/>
    </w:pPr>
    <w:rPr>
      <w:b/>
      <w:sz w:val="16"/>
      <w:szCs w:val="20"/>
    </w:rPr>
  </w:style>
  <w:style w:type="paragraph" w:styleId="4">
    <w:name w:val="heading 4"/>
    <w:basedOn w:val="a0"/>
    <w:next w:val="a0"/>
    <w:link w:val="40"/>
    <w:qFormat/>
    <w:rsid w:val="00E37EC9"/>
    <w:pPr>
      <w:keepNext/>
      <w:outlineLvl w:val="3"/>
    </w:pPr>
    <w:rPr>
      <w:b/>
      <w:bCs/>
      <w:sz w:val="1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7EC9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37EC9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E37EC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7EC9"/>
    <w:rPr>
      <w:rFonts w:ascii="Times New Roman" w:eastAsia="Times New Roman" w:hAnsi="Times New Roman" w:cs="Times New Roman"/>
      <w:b/>
      <w:bCs/>
      <w:sz w:val="17"/>
      <w:szCs w:val="24"/>
      <w:lang w:eastAsia="ru-RU"/>
    </w:rPr>
  </w:style>
  <w:style w:type="paragraph" w:styleId="a4">
    <w:name w:val="Normal (Web)"/>
    <w:basedOn w:val="a0"/>
    <w:link w:val="a5"/>
    <w:rsid w:val="00E37EC9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E37EC9"/>
    <w:rPr>
      <w:b/>
      <w:bCs/>
    </w:rPr>
  </w:style>
  <w:style w:type="character" w:styleId="a7">
    <w:name w:val="Emphasis"/>
    <w:uiPriority w:val="20"/>
    <w:qFormat/>
    <w:rsid w:val="00E37EC9"/>
    <w:rPr>
      <w:i/>
      <w:iCs/>
    </w:rPr>
  </w:style>
  <w:style w:type="character" w:customStyle="1" w:styleId="marker31">
    <w:name w:val="marker31"/>
    <w:rsid w:val="00E37EC9"/>
    <w:rPr>
      <w:rFonts w:ascii="Arial" w:hAnsi="Arial" w:cs="Arial" w:hint="default"/>
      <w:b/>
      <w:bCs/>
      <w:i/>
      <w:iCs/>
      <w:color w:val="990000"/>
      <w:sz w:val="21"/>
      <w:szCs w:val="21"/>
    </w:rPr>
  </w:style>
  <w:style w:type="paragraph" w:styleId="a8">
    <w:name w:val="List Paragraph"/>
    <w:basedOn w:val="a0"/>
    <w:uiPriority w:val="34"/>
    <w:qFormat/>
    <w:rsid w:val="00E37EC9"/>
    <w:pPr>
      <w:ind w:left="720"/>
      <w:contextualSpacing/>
    </w:pPr>
  </w:style>
  <w:style w:type="table" w:styleId="a9">
    <w:name w:val="Table Grid"/>
    <w:basedOn w:val="a2"/>
    <w:uiPriority w:val="59"/>
    <w:rsid w:val="00E37E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"/>
    <w:basedOn w:val="a0"/>
    <w:rsid w:val="00E37E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0"/>
    <w:link w:val="ac"/>
    <w:unhideWhenUsed/>
    <w:rsid w:val="00E37EC9"/>
    <w:pPr>
      <w:spacing w:before="120" w:after="120" w:line="288" w:lineRule="auto"/>
      <w:ind w:firstLine="709"/>
    </w:pPr>
    <w:rPr>
      <w:rFonts w:eastAsia="Calibri"/>
      <w:sz w:val="28"/>
      <w:szCs w:val="22"/>
      <w:lang w:eastAsia="en-US"/>
    </w:rPr>
  </w:style>
  <w:style w:type="character" w:customStyle="1" w:styleId="ac">
    <w:name w:val="Основной текст Знак"/>
    <w:basedOn w:val="a1"/>
    <w:link w:val="ab"/>
    <w:rsid w:val="00E37EC9"/>
    <w:rPr>
      <w:rFonts w:ascii="Times New Roman" w:eastAsia="Calibri" w:hAnsi="Times New Roman" w:cs="Times New Roman"/>
      <w:sz w:val="28"/>
    </w:rPr>
  </w:style>
  <w:style w:type="character" w:customStyle="1" w:styleId="ad">
    <w:name w:val="Основной текст_"/>
    <w:link w:val="12"/>
    <w:rsid w:val="00E37EC9"/>
    <w:rPr>
      <w:shd w:val="clear" w:color="auto" w:fill="FFFFFF"/>
    </w:rPr>
  </w:style>
  <w:style w:type="paragraph" w:customStyle="1" w:styleId="12">
    <w:name w:val="Основной текст1"/>
    <w:basedOn w:val="a0"/>
    <w:link w:val="ad"/>
    <w:rsid w:val="00E37EC9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ial105pt">
    <w:name w:val="Основной текст + Arial;10;5 pt;Полужирный"/>
    <w:rsid w:val="00E37EC9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rial11pt">
    <w:name w:val="Основной текст + Arial;11 pt"/>
    <w:rsid w:val="00E37EC9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e">
    <w:name w:val="Body Text Indent"/>
    <w:basedOn w:val="a0"/>
    <w:link w:val="af"/>
    <w:unhideWhenUsed/>
    <w:rsid w:val="00E37EC9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rsid w:val="00E37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E37EC9"/>
  </w:style>
  <w:style w:type="character" w:customStyle="1" w:styleId="apple-converted-space">
    <w:name w:val="apple-converted-space"/>
    <w:basedOn w:val="a1"/>
    <w:rsid w:val="00E37EC9"/>
  </w:style>
  <w:style w:type="paragraph" w:styleId="31">
    <w:name w:val="Body Text 3"/>
    <w:basedOn w:val="a0"/>
    <w:link w:val="32"/>
    <w:unhideWhenUsed/>
    <w:rsid w:val="00E37EC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7E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E37EC9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numbering" w:customStyle="1" w:styleId="1">
    <w:name w:val="Стиль1"/>
    <w:rsid w:val="00E37EC9"/>
    <w:pPr>
      <w:numPr>
        <w:numId w:val="1"/>
      </w:numPr>
    </w:pPr>
  </w:style>
  <w:style w:type="paragraph" w:styleId="21">
    <w:name w:val="Body Text 2"/>
    <w:basedOn w:val="a0"/>
    <w:link w:val="22"/>
    <w:rsid w:val="00E37EC9"/>
    <w:rPr>
      <w:sz w:val="18"/>
    </w:rPr>
  </w:style>
  <w:style w:type="character" w:customStyle="1" w:styleId="22">
    <w:name w:val="Основной текст 2 Знак"/>
    <w:basedOn w:val="a1"/>
    <w:link w:val="21"/>
    <w:rsid w:val="00E37EC9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23">
    <w:name w:val="Body Text Indent 2"/>
    <w:basedOn w:val="a0"/>
    <w:link w:val="24"/>
    <w:rsid w:val="00E37EC9"/>
    <w:pPr>
      <w:ind w:left="-73" w:firstLine="73"/>
      <w:jc w:val="center"/>
    </w:pPr>
    <w:rPr>
      <w:sz w:val="17"/>
    </w:rPr>
  </w:style>
  <w:style w:type="character" w:customStyle="1" w:styleId="24">
    <w:name w:val="Основной текст с отступом 2 Знак"/>
    <w:basedOn w:val="a1"/>
    <w:link w:val="23"/>
    <w:rsid w:val="00E37EC9"/>
    <w:rPr>
      <w:rFonts w:ascii="Times New Roman" w:eastAsia="Times New Roman" w:hAnsi="Times New Roman" w:cs="Times New Roman"/>
      <w:sz w:val="17"/>
      <w:szCs w:val="24"/>
      <w:lang w:eastAsia="ru-RU"/>
    </w:rPr>
  </w:style>
  <w:style w:type="paragraph" w:styleId="af0">
    <w:name w:val="Block Text"/>
    <w:basedOn w:val="a0"/>
    <w:rsid w:val="00E37EC9"/>
    <w:pPr>
      <w:shd w:val="clear" w:color="auto" w:fill="FFFFFF"/>
      <w:spacing w:line="322" w:lineRule="exact"/>
      <w:ind w:left="5" w:right="58"/>
      <w:jc w:val="center"/>
    </w:pPr>
    <w:rPr>
      <w:sz w:val="26"/>
      <w:szCs w:val="26"/>
    </w:rPr>
  </w:style>
  <w:style w:type="paragraph" w:styleId="33">
    <w:name w:val="Body Text Indent 3"/>
    <w:basedOn w:val="a0"/>
    <w:link w:val="34"/>
    <w:rsid w:val="00E37EC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7E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footer"/>
    <w:basedOn w:val="a0"/>
    <w:link w:val="af2"/>
    <w:rsid w:val="00E37EC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rsid w:val="00E37E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1"/>
    <w:rsid w:val="00E37EC9"/>
  </w:style>
  <w:style w:type="paragraph" w:styleId="af4">
    <w:name w:val="header"/>
    <w:basedOn w:val="a0"/>
    <w:link w:val="af5"/>
    <w:rsid w:val="00E37EC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rsid w:val="00E3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0"/>
    <w:link w:val="af7"/>
    <w:semiHidden/>
    <w:rsid w:val="00E37EC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1"/>
    <w:link w:val="af6"/>
    <w:semiHidden/>
    <w:rsid w:val="00E37E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8">
    <w:name w:val="Balloon Text"/>
    <w:basedOn w:val="a0"/>
    <w:link w:val="af9"/>
    <w:uiPriority w:val="99"/>
    <w:semiHidden/>
    <w:rsid w:val="00E37EC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E37EC9"/>
    <w:rPr>
      <w:rFonts w:ascii="Tahoma" w:eastAsia="Times New Roman" w:hAnsi="Tahoma" w:cs="Tahoma"/>
      <w:sz w:val="16"/>
      <w:szCs w:val="16"/>
      <w:lang w:eastAsia="ru-RU"/>
    </w:rPr>
  </w:style>
  <w:style w:type="character" w:styleId="afa">
    <w:name w:val="Hyperlink"/>
    <w:basedOn w:val="a1"/>
    <w:uiPriority w:val="99"/>
    <w:unhideWhenUsed/>
    <w:rsid w:val="00E37EC9"/>
    <w:rPr>
      <w:color w:val="9A5744"/>
      <w:u w:val="single"/>
    </w:rPr>
  </w:style>
  <w:style w:type="paragraph" w:customStyle="1" w:styleId="CharChar">
    <w:name w:val="Char Char Знак Знак Знак Знак Знак Знак Знак Знак Знак Знак"/>
    <w:basedOn w:val="a0"/>
    <w:rsid w:val="00E37E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b">
    <w:name w:val="FollowedHyperlink"/>
    <w:basedOn w:val="a1"/>
    <w:uiPriority w:val="99"/>
    <w:semiHidden/>
    <w:unhideWhenUsed/>
    <w:rsid w:val="00E37EC9"/>
    <w:rPr>
      <w:color w:val="800080"/>
      <w:u w:val="single"/>
    </w:rPr>
  </w:style>
  <w:style w:type="paragraph" w:customStyle="1" w:styleId="afc">
    <w:name w:val="Прижатый влево"/>
    <w:basedOn w:val="a0"/>
    <w:next w:val="a0"/>
    <w:uiPriority w:val="99"/>
    <w:rsid w:val="00E37EC9"/>
    <w:pPr>
      <w:widowControl w:val="0"/>
      <w:autoSpaceDE w:val="0"/>
      <w:autoSpaceDN w:val="0"/>
      <w:adjustRightInd w:val="0"/>
    </w:pPr>
  </w:style>
  <w:style w:type="paragraph" w:customStyle="1" w:styleId="ListParagraph">
    <w:name w:val="List Paragraph"/>
    <w:basedOn w:val="a0"/>
    <w:rsid w:val="00E37EC9"/>
    <w:pPr>
      <w:ind w:left="720"/>
      <w:contextualSpacing/>
    </w:pPr>
    <w:rPr>
      <w:rFonts w:eastAsia="Calibri"/>
      <w:sz w:val="22"/>
      <w:szCs w:val="22"/>
      <w:lang w:val="en-US" w:eastAsia="en-US"/>
    </w:rPr>
  </w:style>
  <w:style w:type="paragraph" w:customStyle="1" w:styleId="ConsPlusCell">
    <w:name w:val="ConsPlusCell"/>
    <w:rsid w:val="00E37EC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a">
    <w:name w:val="Маркированный."/>
    <w:basedOn w:val="a0"/>
    <w:rsid w:val="00E37EC9"/>
    <w:pPr>
      <w:numPr>
        <w:numId w:val="2"/>
      </w:numPr>
    </w:pPr>
    <w:rPr>
      <w:rFonts w:eastAsia="Calibri"/>
      <w:szCs w:val="22"/>
      <w:lang w:eastAsia="en-US"/>
    </w:rPr>
  </w:style>
  <w:style w:type="paragraph" w:customStyle="1" w:styleId="NoSpacing">
    <w:name w:val="No Spacing"/>
    <w:rsid w:val="00E37EC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d">
    <w:name w:val="Plain Text"/>
    <w:basedOn w:val="a0"/>
    <w:link w:val="afe"/>
    <w:rsid w:val="00E37EC9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1"/>
    <w:link w:val="afd"/>
    <w:rsid w:val="00E37E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basedOn w:val="a1"/>
    <w:link w:val="a4"/>
    <w:locked/>
    <w:rsid w:val="00E37E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37E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Title"/>
    <w:basedOn w:val="a0"/>
    <w:link w:val="aff0"/>
    <w:qFormat/>
    <w:rsid w:val="00E37EC9"/>
    <w:pPr>
      <w:jc w:val="center"/>
    </w:pPr>
    <w:rPr>
      <w:b/>
      <w:bCs/>
      <w:sz w:val="52"/>
    </w:rPr>
  </w:style>
  <w:style w:type="character" w:customStyle="1" w:styleId="aff0">
    <w:name w:val="Название Знак"/>
    <w:basedOn w:val="a1"/>
    <w:link w:val="aff"/>
    <w:rsid w:val="00E37EC9"/>
    <w:rPr>
      <w:rFonts w:ascii="Times New Roman" w:eastAsia="Times New Roman" w:hAnsi="Times New Roman" w:cs="Times New Roman"/>
      <w:b/>
      <w:bCs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2769</Words>
  <Characters>15788</Characters>
  <Application>Microsoft Office Word</Application>
  <DocSecurity>0</DocSecurity>
  <Lines>131</Lines>
  <Paragraphs>37</Paragraphs>
  <ScaleCrop>false</ScaleCrop>
  <Company>Org inc etc</Company>
  <LinksUpToDate>false</LinksUpToDate>
  <CharactersWithSpaces>18520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2015-07-31T12:58:00Z</dcterms:created>
  <dcterms:modified xsi:type="dcterms:W3CDTF">2015-07-31T13:00:00Z</dcterms:modified>
</cp:coreProperties>
</file>