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8D283C">
        <w:rPr>
          <w:rFonts w:ascii="Times New Roman" w:hAnsi="Times New Roman" w:cs="Times New Roman"/>
          <w:b/>
          <w:bCs/>
          <w:sz w:val="28"/>
          <w:szCs w:val="28"/>
        </w:rPr>
        <w:t>окружающему миру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283C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="008D283C">
        <w:rPr>
          <w:rFonts w:ascii="Times New Roman" w:hAnsi="Times New Roman" w:cs="Times New Roman"/>
          <w:b/>
          <w:sz w:val="28"/>
          <w:szCs w:val="28"/>
        </w:rPr>
        <w:t>4</w:t>
      </w:r>
      <w:r w:rsidR="008D283C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E20ADD" w:rsidRPr="00896D94" w:rsidRDefault="00E20ADD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4"/>
        <w:gridCol w:w="7820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8D283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окружающему миру</w:t>
            </w:r>
          </w:p>
          <w:p w:rsidR="00896D94" w:rsidRDefault="00FD04FB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04"/>
            </w:tblGrid>
            <w:tr w:rsidR="009A6A33">
              <w:trPr>
                <w:trHeight w:val="5629"/>
              </w:trPr>
              <w:tc>
                <w:tcPr>
                  <w:tcW w:w="0" w:type="auto"/>
                </w:tcPr>
                <w:p w:rsidR="009A6A33" w:rsidRPr="00E20ADD" w:rsidRDefault="009A6A33">
                  <w:pPr>
                    <w:pStyle w:val="Default"/>
                    <w:rPr>
                      <w:b/>
                    </w:rPr>
                  </w:pPr>
                  <w:r w:rsidRPr="00E20ADD">
                    <w:rPr>
                      <w:b/>
                      <w:bCs/>
                    </w:rPr>
                    <w:t xml:space="preserve">Рабочая программа </w:t>
                  </w:r>
                  <w:r w:rsidR="00E20ADD" w:rsidRPr="00E20ADD">
                    <w:rPr>
                      <w:b/>
                    </w:rPr>
                    <w:t xml:space="preserve">составлена </w:t>
                  </w:r>
                  <w:r w:rsidRPr="00E20ADD">
                    <w:rPr>
                      <w:b/>
                    </w:rPr>
                    <w:t xml:space="preserve">на основе: </w:t>
                  </w:r>
                </w:p>
                <w:p w:rsidR="00E20ADD" w:rsidRPr="00E20ADD" w:rsidRDefault="00E20ADD" w:rsidP="00E20ADD">
                  <w:pPr>
                    <w:pStyle w:val="jc"/>
                    <w:spacing w:before="0" w:beforeAutospacing="0" w:after="0" w:afterAutospacing="0"/>
                    <w:jc w:val="both"/>
                    <w:rPr>
                      <w:rFonts w:ascii="Times New Roman" w:hAnsi="Times New Roman"/>
                      <w:lang w:val="ru-RU" w:eastAsia="ru-RU" w:bidi="ar-SA"/>
                    </w:rPr>
                  </w:pPr>
                  <w:r w:rsidRPr="00E20ADD">
                    <w:rPr>
                      <w:rFonts w:ascii="Times New Roman" w:hAnsi="Times New Roman"/>
                      <w:lang w:val="ru-RU" w:eastAsia="ru-RU" w:bidi="ar-SA"/>
                    </w:rPr>
                    <w:t xml:space="preserve">- требований Федерального государственного общеобразовательного стандарта начального общего образования, </w:t>
                  </w:r>
                </w:p>
                <w:p w:rsidR="00E20ADD" w:rsidRPr="00E20ADD" w:rsidRDefault="00E20ADD" w:rsidP="00E20ADD">
                  <w:pPr>
                    <w:pStyle w:val="jc"/>
                    <w:spacing w:before="0" w:beforeAutospacing="0" w:after="0" w:afterAutospacing="0"/>
                    <w:jc w:val="both"/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</w:pPr>
                  <w:r w:rsidRPr="00E20ADD">
                    <w:rPr>
                      <w:rFonts w:ascii="Times New Roman" w:hAnsi="Times New Roman"/>
                      <w:lang w:val="ru-RU" w:eastAsia="ru-RU" w:bidi="ar-SA"/>
                    </w:rPr>
                    <w:t>-п</w:t>
                  </w:r>
                  <w:r w:rsidRPr="00E20ADD"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  <w:t xml:space="preserve">римерных программ начального общего образования, на основе авторской программы по окружающему миру </w:t>
                  </w:r>
                  <w:r w:rsidRPr="00E20ADD">
                    <w:rPr>
                      <w:rFonts w:ascii="Times New Roman" w:hAnsi="Times New Roman"/>
                      <w:color w:val="000000"/>
                      <w:kern w:val="3276"/>
                      <w:lang w:val="ru-RU"/>
                    </w:rPr>
                    <w:t xml:space="preserve">О.Н. Федотова, Г.В. </w:t>
                  </w:r>
                  <w:proofErr w:type="spellStart"/>
                  <w:r w:rsidRPr="00E20ADD">
                    <w:rPr>
                      <w:rFonts w:ascii="Times New Roman" w:hAnsi="Times New Roman"/>
                      <w:color w:val="000000"/>
                      <w:kern w:val="3276"/>
                      <w:lang w:val="ru-RU"/>
                    </w:rPr>
                    <w:t>Трафимова</w:t>
                  </w:r>
                  <w:proofErr w:type="spellEnd"/>
                  <w:r w:rsidRPr="00E20ADD">
                    <w:rPr>
                      <w:rFonts w:ascii="Times New Roman" w:hAnsi="Times New Roman"/>
                      <w:color w:val="000000"/>
                      <w:kern w:val="3276"/>
                      <w:lang w:val="ru-RU"/>
                    </w:rPr>
                    <w:t xml:space="preserve">, Л.Г. </w:t>
                  </w:r>
                  <w:proofErr w:type="spellStart"/>
                  <w:r w:rsidRPr="00E20ADD">
                    <w:rPr>
                      <w:rFonts w:ascii="Times New Roman" w:hAnsi="Times New Roman"/>
                      <w:color w:val="000000"/>
                      <w:kern w:val="3276"/>
                      <w:lang w:val="ru-RU"/>
                    </w:rPr>
                    <w:t>Кудрова</w:t>
                  </w:r>
                  <w:proofErr w:type="spellEnd"/>
                  <w:r w:rsidRPr="00E20ADD"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  <w:t xml:space="preserve"> - «Программы по учебным предметам», издательство «Академкнига», 2012г. </w:t>
                  </w:r>
                </w:p>
                <w:p w:rsidR="00887A99" w:rsidRDefault="00887A99" w:rsidP="00887A99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- примерная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</w:rPr>
                    <w:t>программа</w:t>
                  </w:r>
                  <w:r>
                    <w:rPr>
                      <w:rFonts w:ascii="Times New Roman" w:hAnsi="Times New Roman"/>
                      <w:sz w:val="24"/>
                    </w:rPr>
                    <w:t xml:space="preserve">  «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</w:rPr>
                    <w:t>Окружающий мир» под редакцией</w:t>
                  </w:r>
                  <w:r>
                    <w:rPr>
                      <w:rFonts w:ascii="Times New Roman" w:hAnsi="Times New Roman"/>
                      <w:color w:val="FF0000"/>
                      <w:sz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</w:rPr>
                    <w:t>Плешакова А.А. УМК «Школа России»</w:t>
                  </w:r>
                </w:p>
                <w:p w:rsidR="00E20ADD" w:rsidRPr="00E20ADD" w:rsidRDefault="00E20ADD">
                  <w:pPr>
                    <w:pStyle w:val="Default"/>
                    <w:rPr>
                      <w:b/>
                      <w:bCs/>
                    </w:rPr>
                  </w:pPr>
                </w:p>
                <w:p w:rsidR="00887A99" w:rsidRDefault="009A6A33" w:rsidP="00887A99">
                  <w:pPr>
                    <w:pStyle w:val="Default"/>
                    <w:rPr>
                      <w:b/>
                      <w:bCs/>
                    </w:rPr>
                  </w:pPr>
                  <w:r w:rsidRPr="00E20ADD">
                    <w:rPr>
                      <w:b/>
                      <w:bCs/>
                    </w:rPr>
                    <w:t xml:space="preserve">Учебно-методический комплект: </w:t>
                  </w:r>
                </w:p>
                <w:p w:rsidR="00887A99" w:rsidRDefault="00E20ADD" w:rsidP="00887A99">
                  <w:pPr>
                    <w:jc w:val="both"/>
                    <w:rPr>
                      <w:rFonts w:ascii="Times New Roman" w:hAnsi="Times New Roman"/>
                      <w:sz w:val="24"/>
                    </w:rPr>
                  </w:pPr>
                  <w:r w:rsidRPr="00887A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887A99" w:rsidRPr="00887A9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класс- </w:t>
                  </w:r>
                  <w:r w:rsidR="00887A99" w:rsidRPr="00887A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887A99">
                    <w:rPr>
                      <w:rFonts w:ascii="Times New Roman" w:hAnsi="Times New Roman"/>
                      <w:sz w:val="24"/>
                    </w:rPr>
                    <w:t>Окружающий мир» под редакцией</w:t>
                  </w:r>
                  <w:r w:rsidR="00887A99">
                    <w:rPr>
                      <w:rFonts w:ascii="Times New Roman" w:hAnsi="Times New Roman"/>
                      <w:color w:val="FF0000"/>
                      <w:sz w:val="24"/>
                    </w:rPr>
                    <w:t xml:space="preserve"> </w:t>
                  </w:r>
                  <w:r w:rsidR="00887A99">
                    <w:rPr>
                      <w:rFonts w:ascii="Times New Roman" w:hAnsi="Times New Roman"/>
                      <w:sz w:val="24"/>
                    </w:rPr>
                    <w:t>Плешакова А.А. УМК «Школа России»</w:t>
                  </w:r>
                </w:p>
                <w:p w:rsidR="009A6A33" w:rsidRPr="00E20ADD" w:rsidRDefault="00887A99" w:rsidP="00887A99">
                  <w:pPr>
                    <w:pStyle w:val="Default"/>
                  </w:pPr>
                  <w:bookmarkStart w:id="0" w:name="_GoBack"/>
                  <w:bookmarkEnd w:id="0"/>
                  <w:r>
                    <w:t>2</w:t>
                  </w:r>
                  <w:r w:rsidR="00E20ADD" w:rsidRPr="00E20ADD">
                    <w:t>-</w:t>
                  </w:r>
                  <w:r w:rsidR="00E20ADD">
                    <w:t xml:space="preserve"> </w:t>
                  </w:r>
                  <w:r w:rsidR="00E20ADD" w:rsidRPr="00E20ADD">
                    <w:t>4</w:t>
                  </w:r>
                  <w:r w:rsidR="00E20ADD">
                    <w:t xml:space="preserve"> класс «Наш мир»</w:t>
                  </w:r>
                  <w:r w:rsidR="00E20ADD" w:rsidRPr="00E20ADD">
                    <w:rPr>
                      <w:kern w:val="3276"/>
                    </w:rPr>
                    <w:t xml:space="preserve"> О.Н. Федотова, Г.В. </w:t>
                  </w:r>
                  <w:proofErr w:type="spellStart"/>
                  <w:r w:rsidR="00E20ADD" w:rsidRPr="00E20ADD">
                    <w:rPr>
                      <w:kern w:val="3276"/>
                    </w:rPr>
                    <w:t>Трафимова</w:t>
                  </w:r>
                  <w:proofErr w:type="spellEnd"/>
                  <w:r w:rsidR="00E20ADD" w:rsidRPr="00E20ADD">
                    <w:rPr>
                      <w:kern w:val="3276"/>
                    </w:rPr>
                    <w:t xml:space="preserve">, </w:t>
                  </w:r>
                  <w:r w:rsidR="00E20ADD">
                    <w:rPr>
                      <w:lang w:eastAsia="ru-RU"/>
                    </w:rPr>
                    <w:t>издательство «Академкнига», 2013</w:t>
                  </w:r>
                  <w:r w:rsidR="00E20ADD" w:rsidRPr="00E20ADD">
                    <w:rPr>
                      <w:lang w:eastAsia="ru-RU"/>
                    </w:rPr>
                    <w:t>г.</w:t>
                  </w:r>
                </w:p>
                <w:p w:rsidR="00E20ADD" w:rsidRPr="00E20ADD" w:rsidRDefault="00E20ADD">
                  <w:pPr>
                    <w:pStyle w:val="Default"/>
                    <w:rPr>
                      <w:b/>
                      <w:bCs/>
                    </w:rPr>
                  </w:pPr>
                </w:p>
                <w:p w:rsidR="009A6A33" w:rsidRPr="00E20ADD" w:rsidRDefault="009A6A33">
                  <w:pPr>
                    <w:pStyle w:val="Default"/>
                    <w:rPr>
                      <w:b/>
                      <w:bCs/>
                    </w:rPr>
                  </w:pPr>
                  <w:r w:rsidRPr="00E20ADD">
                    <w:rPr>
                      <w:b/>
                      <w:bCs/>
                    </w:rPr>
                    <w:t xml:space="preserve">Количество часов: </w:t>
                  </w:r>
                </w:p>
                <w:p w:rsidR="00236EF1" w:rsidRPr="0082623D" w:rsidRDefault="00236EF1" w:rsidP="00236EF1">
                  <w:pPr>
                    <w:pStyle w:val="Default"/>
                  </w:pPr>
                  <w:r w:rsidRPr="0082623D">
                    <w:t xml:space="preserve">1 класс- </w:t>
                  </w:r>
                  <w:r>
                    <w:t>2</w:t>
                  </w:r>
                  <w:r w:rsidRPr="0082623D">
                    <w:t xml:space="preserve"> учебных </w:t>
                  </w:r>
                  <w:r>
                    <w:t>часа в неделю, общий объѐм - 68</w:t>
                  </w:r>
                  <w:r w:rsidRPr="0082623D">
                    <w:t xml:space="preserve"> часов в год,</w:t>
                  </w:r>
                </w:p>
                <w:p w:rsidR="00236EF1" w:rsidRPr="0082623D" w:rsidRDefault="00236EF1" w:rsidP="00236E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62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класс-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8262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учебных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часа в неделю, общий объѐм - 68</w:t>
                  </w:r>
                  <w:r w:rsidRPr="008262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часов в год,</w:t>
                  </w:r>
                </w:p>
                <w:p w:rsidR="00236EF1" w:rsidRPr="0082623D" w:rsidRDefault="00236EF1" w:rsidP="00236E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62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класс-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8262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учебных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часа в неделю, общий объѐм - 68</w:t>
                  </w:r>
                  <w:r w:rsidRPr="008262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часов в год,</w:t>
                  </w:r>
                </w:p>
                <w:p w:rsidR="00236EF1" w:rsidRPr="0082623D" w:rsidRDefault="00236EF1" w:rsidP="00236E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262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класс-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8262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учебных часа в неделю, общий об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ъѐм - 68 часов</w:t>
                  </w:r>
                  <w:r w:rsidRPr="008262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год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36EF1" w:rsidRDefault="00236EF1">
                  <w:pPr>
                    <w:pStyle w:val="Default"/>
                    <w:rPr>
                      <w:b/>
                      <w:bCs/>
                    </w:rPr>
                  </w:pPr>
                </w:p>
                <w:p w:rsidR="009A6A33" w:rsidRPr="00E20ADD" w:rsidRDefault="009A6A33">
                  <w:pPr>
                    <w:pStyle w:val="Default"/>
                  </w:pPr>
                  <w:r w:rsidRPr="00E20ADD">
                    <w:rPr>
                      <w:b/>
                      <w:bCs/>
                    </w:rPr>
                    <w:t xml:space="preserve">Цели программы: </w:t>
                  </w:r>
                </w:p>
                <w:p w:rsidR="009A6A33" w:rsidRPr="00E20ADD" w:rsidRDefault="00E20ADD" w:rsidP="00E20AD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формирование исходных представлений о природных и социальных объектах и явлениях, как компонентов единого мира; практико-ориентированных знаний о природе, человеке, обществе; метапредметных способов действий (личностных, познавательных, коммуникативных, регулятивных).</w:t>
                  </w: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12A1D"/>
    <w:multiLevelType w:val="hybridMultilevel"/>
    <w:tmpl w:val="B58E8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4313"/>
    <w:rsid w:val="000A5B01"/>
    <w:rsid w:val="000D3122"/>
    <w:rsid w:val="001029D3"/>
    <w:rsid w:val="00153FC9"/>
    <w:rsid w:val="001A6552"/>
    <w:rsid w:val="001C2B90"/>
    <w:rsid w:val="00236EF1"/>
    <w:rsid w:val="00240DAE"/>
    <w:rsid w:val="00246428"/>
    <w:rsid w:val="002540B1"/>
    <w:rsid w:val="002C3554"/>
    <w:rsid w:val="003A3190"/>
    <w:rsid w:val="004A0AB2"/>
    <w:rsid w:val="006C0DDF"/>
    <w:rsid w:val="00733F73"/>
    <w:rsid w:val="00744752"/>
    <w:rsid w:val="007C080D"/>
    <w:rsid w:val="007E086E"/>
    <w:rsid w:val="00821973"/>
    <w:rsid w:val="00887A99"/>
    <w:rsid w:val="00896D94"/>
    <w:rsid w:val="008D283C"/>
    <w:rsid w:val="009A6A33"/>
    <w:rsid w:val="009F081C"/>
    <w:rsid w:val="00AA6F4D"/>
    <w:rsid w:val="00AB71A3"/>
    <w:rsid w:val="00B05124"/>
    <w:rsid w:val="00BB3C87"/>
    <w:rsid w:val="00C32955"/>
    <w:rsid w:val="00D06EE9"/>
    <w:rsid w:val="00E20ADD"/>
    <w:rsid w:val="00E706DA"/>
    <w:rsid w:val="00EB245B"/>
    <w:rsid w:val="00EB53BD"/>
    <w:rsid w:val="00EB7CD2"/>
    <w:rsid w:val="00EF5919"/>
    <w:rsid w:val="00F44179"/>
    <w:rsid w:val="00F6507B"/>
    <w:rsid w:val="00F964BD"/>
    <w:rsid w:val="00FD04FB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348A3-0BB8-44E9-B815-F8E6BFAA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c">
    <w:name w:val="jc"/>
    <w:basedOn w:val="a"/>
    <w:rsid w:val="00E20ADD"/>
    <w:pPr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8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4</cp:revision>
  <dcterms:created xsi:type="dcterms:W3CDTF">2020-12-13T07:52:00Z</dcterms:created>
  <dcterms:modified xsi:type="dcterms:W3CDTF">2020-12-13T08:10:00Z</dcterms:modified>
</cp:coreProperties>
</file>