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9E" w:rsidRDefault="00653B9E" w:rsidP="00653B9E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4C4546" w:rsidRDefault="004C4546" w:rsidP="004C4546"/>
    <w:p w:rsidR="004C4546" w:rsidRPr="00653A7E" w:rsidRDefault="004C4546" w:rsidP="004C4546">
      <w:r>
        <w:t>Согласовано:________________                                                                                                                               Утверждаю:_______________</w:t>
      </w:r>
    </w:p>
    <w:p w:rsidR="004C4546" w:rsidRPr="006078EB" w:rsidRDefault="004C4546" w:rsidP="004C4546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4C4546" w:rsidRPr="00653A7E" w:rsidRDefault="004C4546" w:rsidP="004C4546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AE109D">
        <w:t>4</w:t>
      </w:r>
      <w:r>
        <w:t>г</w:t>
      </w:r>
    </w:p>
    <w:p w:rsidR="004C4546" w:rsidRPr="006078EB" w:rsidRDefault="004C4546" w:rsidP="004C4546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Default="004C4546" w:rsidP="004C4546">
      <w:pPr>
        <w:rPr>
          <w:bCs/>
          <w:sz w:val="28"/>
          <w:szCs w:val="28"/>
        </w:rPr>
      </w:pPr>
    </w:p>
    <w:p w:rsidR="004C4546" w:rsidRDefault="004C4546" w:rsidP="004C4546">
      <w:pPr>
        <w:jc w:val="center"/>
        <w:rPr>
          <w:bCs/>
          <w:sz w:val="28"/>
          <w:szCs w:val="28"/>
        </w:rPr>
      </w:pPr>
    </w:p>
    <w:p w:rsidR="004C4546" w:rsidRPr="00653A7E" w:rsidRDefault="004C4546" w:rsidP="004C4546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3152D0">
        <w:t>специальной</w:t>
      </w:r>
      <w:r>
        <w:t xml:space="preserve"> школы</w:t>
      </w:r>
      <w:r w:rsidRPr="00653A7E">
        <w:t xml:space="preserve"> </w:t>
      </w:r>
      <w:r w:rsidR="00AE109D">
        <w:t>Гординой Н.Я.</w:t>
      </w:r>
    </w:p>
    <w:p w:rsidR="004C4546" w:rsidRDefault="004C4546" w:rsidP="004C4546">
      <w:pPr>
        <w:jc w:val="center"/>
        <w:rPr>
          <w:bCs/>
        </w:rPr>
      </w:pPr>
      <w:r w:rsidRPr="00653A7E">
        <w:t xml:space="preserve">по </w:t>
      </w:r>
      <w:r>
        <w:t>математике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4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AE109D">
        <w:rPr>
          <w:bCs/>
        </w:rPr>
        <w:t>4</w:t>
      </w:r>
      <w:r w:rsidRPr="00653A7E">
        <w:rPr>
          <w:bCs/>
        </w:rPr>
        <w:t>– 201</w:t>
      </w:r>
      <w:r w:rsidR="00AE109D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4C4546" w:rsidRDefault="004C4546" w:rsidP="004C4546">
      <w:pPr>
        <w:rPr>
          <w:bCs/>
        </w:rPr>
      </w:pP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AE109D">
        <w:rPr>
          <w:bCs/>
        </w:rPr>
        <w:t>Гордина Н.Я</w:t>
      </w:r>
    </w:p>
    <w:p w:rsidR="004C4546" w:rsidRDefault="004C4546" w:rsidP="004C4546">
      <w:pPr>
        <w:jc w:val="right"/>
        <w:rPr>
          <w:bCs/>
        </w:rPr>
      </w:pPr>
      <w:r>
        <w:rPr>
          <w:bCs/>
        </w:rPr>
        <w:t xml:space="preserve"> </w:t>
      </w:r>
    </w:p>
    <w:p w:rsidR="004C4546" w:rsidRDefault="004C4546" w:rsidP="004C4546">
      <w:pPr>
        <w:jc w:val="right"/>
        <w:rPr>
          <w:bCs/>
        </w:rPr>
      </w:pPr>
    </w:p>
    <w:p w:rsidR="004C4546" w:rsidRDefault="004C4546" w:rsidP="004C4546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4C4546" w:rsidRDefault="004C4546" w:rsidP="004C4546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4C4546" w:rsidRDefault="004C4546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</w:p>
    <w:p w:rsidR="003152D0" w:rsidRDefault="003152D0" w:rsidP="004C4546">
      <w:pPr>
        <w:jc w:val="center"/>
        <w:rPr>
          <w:bCs/>
        </w:rPr>
      </w:pPr>
    </w:p>
    <w:p w:rsidR="003152D0" w:rsidRDefault="003152D0" w:rsidP="004C4546">
      <w:pPr>
        <w:jc w:val="center"/>
        <w:rPr>
          <w:bCs/>
        </w:rPr>
      </w:pPr>
    </w:p>
    <w:p w:rsidR="003152D0" w:rsidRDefault="003152D0" w:rsidP="004C4546">
      <w:pPr>
        <w:jc w:val="center"/>
        <w:rPr>
          <w:bCs/>
        </w:rPr>
      </w:pPr>
    </w:p>
    <w:p w:rsidR="003152D0" w:rsidRDefault="003152D0" w:rsidP="004C4546">
      <w:pPr>
        <w:jc w:val="center"/>
        <w:rPr>
          <w:bCs/>
        </w:rPr>
      </w:pPr>
    </w:p>
    <w:p w:rsidR="004C4546" w:rsidRDefault="004C4546" w:rsidP="004C4546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AE109D">
        <w:rPr>
          <w:bCs/>
        </w:rPr>
        <w:t>4</w:t>
      </w:r>
      <w:r>
        <w:rPr>
          <w:bCs/>
        </w:rPr>
        <w:t>-201</w:t>
      </w:r>
      <w:r w:rsidR="00AE109D">
        <w:rPr>
          <w:bCs/>
        </w:rPr>
        <w:t>5</w:t>
      </w:r>
      <w:r>
        <w:rPr>
          <w:bCs/>
        </w:rPr>
        <w:t xml:space="preserve"> учебный год.</w:t>
      </w:r>
    </w:p>
    <w:p w:rsidR="004C4546" w:rsidRPr="00940FBD" w:rsidRDefault="004C4546" w:rsidP="004C4546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AE109D">
        <w:rPr>
          <w:bCs/>
        </w:rPr>
        <w:t>4</w:t>
      </w:r>
      <w:r>
        <w:rPr>
          <w:bCs/>
        </w:rPr>
        <w:t>г.</w:t>
      </w:r>
    </w:p>
    <w:p w:rsidR="004C4546" w:rsidRDefault="004C4546" w:rsidP="004C4546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4C4546" w:rsidRPr="00DC179B" w:rsidRDefault="004C4546" w:rsidP="004C4546">
      <w:pPr>
        <w:jc w:val="center"/>
        <w:rPr>
          <w:b/>
          <w:sz w:val="28"/>
          <w:szCs w:val="28"/>
        </w:rPr>
      </w:pPr>
    </w:p>
    <w:p w:rsidR="004C4546" w:rsidRPr="008C3BEF" w:rsidRDefault="004C4546" w:rsidP="004C4546">
      <w:pPr>
        <w:spacing w:line="276" w:lineRule="auto"/>
        <w:ind w:firstLine="540"/>
      </w:pPr>
      <w:r w:rsidRPr="008C3BEF">
        <w:t xml:space="preserve">Рабочая программа по </w:t>
      </w:r>
      <w:r>
        <w:t>математике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4C4546" w:rsidRPr="008C3BEF" w:rsidRDefault="004C4546" w:rsidP="004C4546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4C4546" w:rsidRPr="008C3BEF" w:rsidRDefault="004C4546" w:rsidP="004C4546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4C4546" w:rsidRPr="008C3BEF" w:rsidRDefault="004C4546" w:rsidP="004C4546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4C4546" w:rsidRPr="008C3BEF" w:rsidRDefault="004C4546" w:rsidP="00377945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4C4546" w:rsidRPr="008C3BEF" w:rsidRDefault="004C4546" w:rsidP="00377945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4C4546" w:rsidRPr="008C3BEF" w:rsidRDefault="004C4546" w:rsidP="00377945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4C4546" w:rsidRPr="008C3BEF" w:rsidRDefault="004C4546" w:rsidP="00377945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4C4546" w:rsidRPr="008C3BEF" w:rsidRDefault="004C4546" w:rsidP="00377945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4C4546" w:rsidRPr="008C3BEF" w:rsidRDefault="004C4546" w:rsidP="00377945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4C4546" w:rsidRPr="008C3BEF" w:rsidRDefault="004C4546" w:rsidP="00377945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4C4546" w:rsidRPr="008C3BEF" w:rsidRDefault="004C4546" w:rsidP="00377945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4C4546" w:rsidRPr="008C3BEF" w:rsidRDefault="004C4546" w:rsidP="00377945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BC09F6" w:rsidRPr="00E53215" w:rsidRDefault="00BC09F6" w:rsidP="00E5321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E53215">
        <w:rPr>
          <w:color w:val="000000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E53215">
        <w:rPr>
          <w:color w:val="000000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E53215">
        <w:rPr>
          <w:color w:val="000000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E53215">
        <w:rPr>
          <w:color w:val="000000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E53215">
        <w:rPr>
          <w:color w:val="000000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E53215">
        <w:rPr>
          <w:color w:val="000000"/>
        </w:rPr>
        <w:br/>
        <w:t xml:space="preserve"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</w:t>
      </w:r>
      <w:r w:rsidRPr="00E53215">
        <w:rPr>
          <w:color w:val="000000"/>
        </w:rPr>
        <w:lastRenderedPageBreak/>
        <w:t>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E53215">
        <w:rPr>
          <w:color w:val="000000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E53215">
        <w:rPr>
          <w:color w:val="000000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E53215">
        <w:rPr>
          <w:color w:val="000000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DD748F" w:rsidRDefault="00BC09F6" w:rsidP="00AE109D">
      <w:pPr>
        <w:spacing w:line="276" w:lineRule="auto"/>
        <w:jc w:val="center"/>
        <w:rPr>
          <w:b/>
          <w:bCs/>
          <w:color w:val="000000"/>
        </w:rPr>
      </w:pPr>
      <w:r w:rsidRPr="00E53215">
        <w:rPr>
          <w:color w:val="000000"/>
        </w:rPr>
        <w:br/>
      </w:r>
      <w:r w:rsidRPr="00E53215">
        <w:rPr>
          <w:b/>
          <w:bCs/>
          <w:color w:val="000000"/>
        </w:rPr>
        <w:t>ПРОГРАММА</w:t>
      </w:r>
    </w:p>
    <w:p w:rsidR="00E53215" w:rsidRPr="00E53215" w:rsidRDefault="00E53215" w:rsidP="00DD748F">
      <w:pPr>
        <w:pStyle w:val="podzag2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E53215">
        <w:rPr>
          <w:b/>
          <w:bCs/>
          <w:color w:val="000000"/>
        </w:rPr>
        <w:t>4 класс</w:t>
      </w:r>
    </w:p>
    <w:p w:rsidR="00E53215" w:rsidRPr="00E53215" w:rsidRDefault="00E53215" w:rsidP="00DD748F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E53215">
        <w:rPr>
          <w:color w:val="000000"/>
        </w:rPr>
        <w:t>(</w:t>
      </w:r>
      <w:r w:rsidR="001A4E21">
        <w:rPr>
          <w:color w:val="000000"/>
        </w:rPr>
        <w:t>6</w:t>
      </w:r>
      <w:r w:rsidRPr="00E53215">
        <w:rPr>
          <w:color w:val="000000"/>
        </w:rPr>
        <w:t> ч в неделю)</w:t>
      </w:r>
    </w:p>
    <w:p w:rsidR="00DD748F" w:rsidRDefault="00E53215" w:rsidP="00E5321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53215">
        <w:rPr>
          <w:color w:val="000000"/>
        </w:rPr>
        <w:t>     </w:t>
      </w:r>
    </w:p>
    <w:p w:rsidR="00E53215" w:rsidRPr="00E53215" w:rsidRDefault="00E53215" w:rsidP="00E5321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53215">
        <w:rPr>
          <w:color w:val="000000"/>
        </w:rPr>
        <w:t> Сложение и вычитание чисел в пределах 100 без перехода через разряд (все случаи).</w:t>
      </w:r>
      <w:r w:rsidRPr="00E53215">
        <w:rPr>
          <w:color w:val="000000"/>
        </w:rPr>
        <w:br/>
        <w:t xml:space="preserve">      Сложение двузначного числа с однозначным и вычитание однозначного числа </w:t>
      </w:r>
      <w:proofErr w:type="gramStart"/>
      <w:r w:rsidRPr="00E53215">
        <w:rPr>
          <w:color w:val="000000"/>
        </w:rPr>
        <w:t>из</w:t>
      </w:r>
      <w:proofErr w:type="gramEnd"/>
      <w:r w:rsidRPr="00E53215">
        <w:rPr>
          <w:color w:val="000000"/>
        </w:rPr>
        <w:t xml:space="preserve"> двузначного с переходом через разряд.</w:t>
      </w:r>
      <w:r w:rsidRPr="00E53215">
        <w:rPr>
          <w:color w:val="000000"/>
        </w:rPr>
        <w:br/>
        <w:t>      Письменное сложение и вычитание двузначных чисел с переходом через разряд.</w:t>
      </w:r>
      <w:r w:rsidRPr="00E53215">
        <w:rPr>
          <w:color w:val="000000"/>
        </w:rPr>
        <w:br/>
        <w:t>      Присчитывание и отсчитывание по 3, 6, 9, 4, 8, 7.</w:t>
      </w:r>
      <w:r w:rsidRPr="00E53215">
        <w:rPr>
          <w:color w:val="000000"/>
        </w:rPr>
        <w:br/>
        <w:t>      Таблица умножения чисел 3, 4, 5, 6, 7, 8, 9. Таблица деления на 3, 4, 5, 6, 7, 8, 9 равных частей. Взаимосвязь умножения и деления.</w:t>
      </w:r>
      <w:r w:rsidRPr="00E53215">
        <w:rPr>
          <w:color w:val="000000"/>
        </w:rPr>
        <w:br/>
        <w:t>      Умножение 1, 0, 10 и на 1, 0, 10. Деление 0, деление на 1, на 10. Названия компонентов и результатов умножения и деления в речи учащихся.</w:t>
      </w:r>
      <w:r w:rsidRPr="00E53215">
        <w:rPr>
          <w:color w:val="000000"/>
        </w:rPr>
        <w:br/>
        <w:t>      Единица (мера) массы — центнер. Обозначение: 1 </w:t>
      </w:r>
      <w:proofErr w:type="spellStart"/>
      <w:r w:rsidRPr="00E53215">
        <w:rPr>
          <w:color w:val="000000"/>
        </w:rPr>
        <w:t>ц</w:t>
      </w:r>
      <w:proofErr w:type="spellEnd"/>
      <w:r w:rsidRPr="00E53215">
        <w:rPr>
          <w:color w:val="000000"/>
        </w:rPr>
        <w:t>. Соотношение: 1 </w:t>
      </w:r>
      <w:proofErr w:type="spellStart"/>
      <w:r w:rsidRPr="00E53215">
        <w:rPr>
          <w:color w:val="000000"/>
        </w:rPr>
        <w:t>ц</w:t>
      </w:r>
      <w:proofErr w:type="spellEnd"/>
      <w:r w:rsidRPr="00E53215">
        <w:rPr>
          <w:color w:val="000000"/>
        </w:rPr>
        <w:t> = 100 кг.</w:t>
      </w:r>
      <w:r w:rsidRPr="00E53215">
        <w:rPr>
          <w:color w:val="000000"/>
        </w:rPr>
        <w:br/>
        <w:t>      Единица (мера) длины — миллиметр. Обозначение: 1 мм. Соотношение: 1 см = 10 мм.</w:t>
      </w:r>
      <w:r w:rsidRPr="00E53215">
        <w:rPr>
          <w:color w:val="000000"/>
        </w:rPr>
        <w:br/>
        <w:t xml:space="preserve">      Единица (мера) времени — секунда. </w:t>
      </w:r>
      <w:proofErr w:type="gramStart"/>
      <w:r w:rsidRPr="00E53215">
        <w:rPr>
          <w:color w:val="000000"/>
        </w:rPr>
        <w:t>Обозначение: 1 с. Соотношение: 1 мин =  60 с. Секундная стрелка.</w:t>
      </w:r>
      <w:proofErr w:type="gramEnd"/>
      <w:r w:rsidRPr="00E53215">
        <w:rPr>
          <w:color w:val="000000"/>
        </w:rPr>
        <w:t xml:space="preserve"> Секундомер. Определение времени по часам с точностью до 1 мин (5 ч 18 мин, без 13 мин 6 ч, 18 мин 9-го). Двойное обозначение времени.</w:t>
      </w:r>
      <w:r w:rsidRPr="00E53215">
        <w:rPr>
          <w:color w:val="000000"/>
        </w:rPr>
        <w:br/>
        <w:t>      Простая арифметическая задача на увеличение (уменьшение) числа в несколько раз.</w:t>
      </w:r>
      <w:r w:rsidRPr="00E53215">
        <w:rPr>
          <w:color w:val="000000"/>
        </w:rPr>
        <w:br/>
        <w:t>      Зависимость между стоимостью, ценой, количеством (все случаи). Составные задачи, решаемые двумя арифметическими действиями.</w:t>
      </w:r>
      <w:r w:rsidRPr="00E53215">
        <w:rPr>
          <w:color w:val="000000"/>
        </w:rPr>
        <w:br/>
        <w:t>      Замкнутые и незамкнутые кривые: окружность, дуга.</w:t>
      </w:r>
      <w:r w:rsidRPr="00E53215">
        <w:rPr>
          <w:color w:val="000000"/>
        </w:rPr>
        <w:br/>
        <w:t>      Ломаные линии — замкнутая, незамкнутая. Граница многоугольника — 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  <w:r w:rsidRPr="00E53215">
        <w:rPr>
          <w:color w:val="000000"/>
        </w:rPr>
        <w:br/>
      </w:r>
      <w:r w:rsidRPr="00E53215">
        <w:rPr>
          <w:color w:val="000000"/>
        </w:rPr>
        <w:lastRenderedPageBreak/>
        <w:t>      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  <w:r w:rsidRPr="00E53215">
        <w:rPr>
          <w:color w:val="000000"/>
        </w:rPr>
        <w:br/>
        <w:t>      Построение прямоугольника (квадрата) с помощью чертежного треугольника.</w:t>
      </w:r>
      <w:r w:rsidRPr="00E53215">
        <w:rPr>
          <w:color w:val="000000"/>
        </w:rPr>
        <w:br/>
        <w:t>      </w:t>
      </w:r>
      <w:proofErr w:type="gramStart"/>
      <w:r w:rsidRPr="00E53215">
        <w:rPr>
          <w:color w:val="000000"/>
        </w:rPr>
        <w:t>Название сторон прямоугольника: основания (верхнее, нижнее), боковые стороны (правая, левая), противоположные, смежные стороны.</w:t>
      </w:r>
      <w:proofErr w:type="gramEnd"/>
    </w:p>
    <w:p w:rsidR="00E53215" w:rsidRPr="00E53215" w:rsidRDefault="00E53215" w:rsidP="00E53215">
      <w:pPr>
        <w:spacing w:line="276" w:lineRule="auto"/>
      </w:pPr>
      <w:r w:rsidRPr="00E53215">
        <w:rPr>
          <w:color w:val="000000"/>
        </w:rPr>
        <w:br/>
      </w:r>
    </w:p>
    <w:p w:rsidR="00E53215" w:rsidRPr="00E53215" w:rsidRDefault="00E53215" w:rsidP="00E53215">
      <w:pPr>
        <w:shd w:val="clear" w:color="auto" w:fill="FFFFFF"/>
        <w:spacing w:line="276" w:lineRule="auto"/>
        <w:rPr>
          <w:color w:val="000000"/>
        </w:rPr>
      </w:pPr>
      <w:r w:rsidRPr="00E53215">
        <w:rPr>
          <w:rStyle w:val="a3"/>
          <w:color w:val="000000"/>
        </w:rPr>
        <w:t>Основные требования к знаниям и умениям учащихся</w:t>
      </w:r>
    </w:p>
    <w:p w:rsidR="00DD748F" w:rsidRDefault="00E53215" w:rsidP="00E53215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53215">
        <w:rPr>
          <w:color w:val="000000"/>
        </w:rPr>
        <w:t>     </w:t>
      </w:r>
    </w:p>
    <w:p w:rsidR="00DD748F" w:rsidRDefault="00E53215" w:rsidP="003779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53215">
        <w:rPr>
          <w:color w:val="000000"/>
        </w:rPr>
        <w:t> </w:t>
      </w:r>
      <w:r w:rsidRPr="00DD748F">
        <w:rPr>
          <w:b/>
          <w:color w:val="000000"/>
        </w:rPr>
        <w:t>Учащиеся должны</w:t>
      </w:r>
      <w:r w:rsidRPr="00E53215">
        <w:rPr>
          <w:rStyle w:val="apple-converted-space"/>
          <w:color w:val="000000"/>
        </w:rPr>
        <w:t> </w:t>
      </w:r>
      <w:r w:rsidRPr="00E53215">
        <w:rPr>
          <w:rStyle w:val="a3"/>
          <w:color w:val="000000"/>
        </w:rPr>
        <w:t>знать</w:t>
      </w:r>
      <w:r w:rsidRPr="00E53215">
        <w:rPr>
          <w:color w:val="000000"/>
        </w:rPr>
        <w:t>:</w:t>
      </w:r>
      <w:r w:rsidRPr="00E53215">
        <w:rPr>
          <w:color w:val="000000"/>
        </w:rPr>
        <w:br/>
        <w:t>      различие между устным и письменным сложением и вычитанием чисел в пределах 100;</w:t>
      </w:r>
      <w:r w:rsidRPr="00E53215">
        <w:rPr>
          <w:color w:val="000000"/>
        </w:rPr>
        <w:br/>
        <w:t>      таблицы умножения всех однозначных чисел и числа 10. Правило умножения чисел 1 и 0, на 1 и 0, деления 0 и деления на 1, на 10;</w:t>
      </w:r>
      <w:r w:rsidRPr="00E53215">
        <w:rPr>
          <w:color w:val="000000"/>
        </w:rPr>
        <w:br/>
        <w:t>      названия компонентов умножения, деления;</w:t>
      </w:r>
      <w:r w:rsidRPr="00E53215">
        <w:rPr>
          <w:color w:val="000000"/>
        </w:rPr>
        <w:br/>
        <w:t>      меры длины, массы и их соотношения;</w:t>
      </w:r>
      <w:r w:rsidRPr="00E53215">
        <w:rPr>
          <w:color w:val="000000"/>
        </w:rPr>
        <w:br/>
        <w:t>      меры времени и их соотношения;</w:t>
      </w:r>
      <w:r w:rsidRPr="00E53215">
        <w:rPr>
          <w:color w:val="000000"/>
        </w:rPr>
        <w:br/>
        <w:t>      различные случаи взаимного положения двух геометрических фигур;</w:t>
      </w:r>
      <w:r w:rsidRPr="00E53215">
        <w:rPr>
          <w:color w:val="000000"/>
        </w:rPr>
        <w:br/>
        <w:t>      названия элементов четырехугольников.</w:t>
      </w:r>
      <w:r w:rsidRPr="00E53215">
        <w:rPr>
          <w:color w:val="000000"/>
        </w:rPr>
        <w:br/>
        <w:t>    </w:t>
      </w:r>
    </w:p>
    <w:p w:rsidR="00DD748F" w:rsidRDefault="00E53215" w:rsidP="003779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53215">
        <w:rPr>
          <w:color w:val="000000"/>
        </w:rPr>
        <w:t>  </w:t>
      </w:r>
      <w:proofErr w:type="gramStart"/>
      <w:r w:rsidRPr="00DD748F">
        <w:rPr>
          <w:b/>
          <w:color w:val="000000"/>
        </w:rPr>
        <w:t>Учащиеся должны</w:t>
      </w:r>
      <w:r w:rsidRPr="00E53215">
        <w:rPr>
          <w:rStyle w:val="apple-converted-space"/>
          <w:color w:val="000000"/>
        </w:rPr>
        <w:t> </w:t>
      </w:r>
      <w:r w:rsidRPr="00E53215">
        <w:rPr>
          <w:rStyle w:val="a3"/>
          <w:color w:val="000000"/>
        </w:rPr>
        <w:t>уметь</w:t>
      </w:r>
      <w:r w:rsidRPr="00E53215">
        <w:rPr>
          <w:color w:val="000000"/>
        </w:rPr>
        <w:t>:</w:t>
      </w:r>
      <w:r w:rsidRPr="00E53215">
        <w:rPr>
          <w:color w:val="000000"/>
        </w:rPr>
        <w:br/>
        <w:t>      выполнять устные и письменные действия сложения и вычитания;</w:t>
      </w:r>
      <w:r w:rsidRPr="00E53215">
        <w:rPr>
          <w:color w:val="000000"/>
        </w:rPr>
        <w:br/>
        <w:t>      практически пользоваться переместительным свойством умножения;</w:t>
      </w:r>
      <w:r w:rsidRPr="00E53215">
        <w:rPr>
          <w:color w:val="000000"/>
        </w:rPr>
        <w:br/>
        <w:t>      определять время по часам тремя способами с точностью до 1 мин;</w:t>
      </w:r>
      <w:r w:rsidRPr="00E53215">
        <w:rPr>
          <w:color w:val="000000"/>
        </w:rPr>
        <w:br/>
        <w:t>      решать, составлять, иллюстрировать все изученные простые арифметические задачи;</w:t>
      </w:r>
      <w:r w:rsidRPr="00E53215">
        <w:rPr>
          <w:color w:val="000000"/>
        </w:rPr>
        <w:br/>
        <w:t>      самостоятельно кратко записывать, моделировать содержание, решать составные арифметические задачи в два действия;</w:t>
      </w:r>
      <w:r w:rsidRPr="00E53215">
        <w:rPr>
          <w:color w:val="000000"/>
        </w:rPr>
        <w:br/>
        <w:t>      различать замкнутые, незамкнутые кривые, ломаные линии;</w:t>
      </w:r>
      <w:proofErr w:type="gramEnd"/>
      <w:r w:rsidRPr="00E53215">
        <w:rPr>
          <w:color w:val="000000"/>
        </w:rPr>
        <w:br/>
        <w:t>      </w:t>
      </w:r>
      <w:proofErr w:type="gramStart"/>
      <w:r w:rsidRPr="00E53215">
        <w:rPr>
          <w:color w:val="000000"/>
        </w:rPr>
        <w:t>вычислять длину ломаной;</w:t>
      </w:r>
      <w:r w:rsidRPr="00E53215">
        <w:rPr>
          <w:color w:val="000000"/>
        </w:rPr>
        <w:br/>
        <w:t>      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r w:rsidRPr="00E53215">
        <w:rPr>
          <w:color w:val="000000"/>
        </w:rPr>
        <w:br/>
        <w:t>      чертить прямоугольник (квадрат) с помощью чертежного треугольника на нелинованной бумаге.</w:t>
      </w:r>
      <w:r w:rsidRPr="00E53215">
        <w:rPr>
          <w:color w:val="000000"/>
        </w:rPr>
        <w:br/>
        <w:t>      </w:t>
      </w:r>
      <w:proofErr w:type="gramEnd"/>
    </w:p>
    <w:p w:rsidR="00E53215" w:rsidRPr="00E53215" w:rsidRDefault="00E53215" w:rsidP="003779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D748F">
        <w:rPr>
          <w:rStyle w:val="a6"/>
          <w:b/>
          <w:color w:val="000000"/>
        </w:rPr>
        <w:t>Примечания.</w:t>
      </w:r>
      <w:r w:rsidRPr="00E53215">
        <w:rPr>
          <w:color w:val="000000"/>
        </w:rPr>
        <w:br/>
        <w:t xml:space="preserve">      1. Необязательно знание наизусть таблиц умножения чисел 6—9, но обязательно умение пользоваться данными таблицами умножения на печатной </w:t>
      </w:r>
      <w:proofErr w:type="gramStart"/>
      <w:r w:rsidRPr="00E53215">
        <w:rPr>
          <w:color w:val="000000"/>
        </w:rPr>
        <w:t>основе</w:t>
      </w:r>
      <w:proofErr w:type="gramEnd"/>
      <w:r w:rsidRPr="00E53215">
        <w:rPr>
          <w:color w:val="000000"/>
        </w:rPr>
        <w:t xml:space="preserve"> как для нахождения произведения, так и частного.</w:t>
      </w:r>
      <w:r w:rsidRPr="00E53215">
        <w:rPr>
          <w:color w:val="000000"/>
        </w:rPr>
        <w:br/>
        <w:t>      2. Узнавание, моделирование взаимного положения фигур без вычерчивания.</w:t>
      </w:r>
      <w:r w:rsidRPr="00E53215">
        <w:rPr>
          <w:color w:val="000000"/>
        </w:rPr>
        <w:br/>
        <w:t>      3. Определение времени по часам хотя бы одним способом.</w:t>
      </w:r>
      <w:r w:rsidRPr="00E53215">
        <w:rPr>
          <w:color w:val="000000"/>
        </w:rPr>
        <w:br/>
        <w:t>      4. Решение составных задач с помощью учителя.</w:t>
      </w:r>
      <w:r w:rsidRPr="00E53215">
        <w:rPr>
          <w:color w:val="000000"/>
        </w:rPr>
        <w:br/>
        <w:t>      5. Черчение прямоугольника (квадрата) на нелинованной бумаге с помощью учителя.</w:t>
      </w:r>
    </w:p>
    <w:p w:rsidR="002514B3" w:rsidRDefault="001A4E21" w:rsidP="00BC09F6"/>
    <w:sectPr w:rsidR="002514B3" w:rsidSect="004C4546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4546"/>
    <w:rsid w:val="000E7F60"/>
    <w:rsid w:val="001A4E21"/>
    <w:rsid w:val="003152D0"/>
    <w:rsid w:val="00377945"/>
    <w:rsid w:val="0045536E"/>
    <w:rsid w:val="004C4546"/>
    <w:rsid w:val="00600AE1"/>
    <w:rsid w:val="0060268D"/>
    <w:rsid w:val="00653B9E"/>
    <w:rsid w:val="006A1636"/>
    <w:rsid w:val="009A77C4"/>
    <w:rsid w:val="00AE109D"/>
    <w:rsid w:val="00BC09F6"/>
    <w:rsid w:val="00C759EC"/>
    <w:rsid w:val="00D96D06"/>
    <w:rsid w:val="00DD748F"/>
    <w:rsid w:val="00E53215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54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546"/>
    <w:rPr>
      <w:b/>
      <w:bCs/>
    </w:rPr>
  </w:style>
  <w:style w:type="paragraph" w:styleId="a4">
    <w:name w:val="Normal (Web)"/>
    <w:basedOn w:val="a"/>
    <w:uiPriority w:val="99"/>
    <w:unhideWhenUsed/>
    <w:rsid w:val="00BC09F6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BC09F6"/>
    <w:pPr>
      <w:spacing w:before="100" w:beforeAutospacing="1" w:after="100" w:afterAutospacing="1"/>
    </w:pPr>
  </w:style>
  <w:style w:type="paragraph" w:customStyle="1" w:styleId="podzag2">
    <w:name w:val="podzag_2"/>
    <w:basedOn w:val="a"/>
    <w:rsid w:val="00BC09F6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BC09F6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BC09F6"/>
  </w:style>
  <w:style w:type="character" w:styleId="a5">
    <w:name w:val="Hyperlink"/>
    <w:basedOn w:val="a0"/>
    <w:uiPriority w:val="99"/>
    <w:semiHidden/>
    <w:unhideWhenUsed/>
    <w:rsid w:val="00BC09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09F6"/>
  </w:style>
  <w:style w:type="character" w:styleId="a6">
    <w:name w:val="Emphasis"/>
    <w:basedOn w:val="a0"/>
    <w:uiPriority w:val="20"/>
    <w:qFormat/>
    <w:rsid w:val="00BC09F6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4553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9</cp:revision>
  <dcterms:created xsi:type="dcterms:W3CDTF">2014-01-13T16:46:00Z</dcterms:created>
  <dcterms:modified xsi:type="dcterms:W3CDTF">2015-03-21T05:42:00Z</dcterms:modified>
</cp:coreProperties>
</file>