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A9" w:rsidRDefault="00AA75A9" w:rsidP="00AA75A9">
      <w:pPr>
        <w:jc w:val="center"/>
      </w:pPr>
      <w:r>
        <w:t>Муниципальное автономное общеобразовательное учреждение « Омутинская специальная школа»</w:t>
      </w:r>
    </w:p>
    <w:p w:rsidR="007A3A79" w:rsidRDefault="007A3A79" w:rsidP="007A3A79">
      <w:pPr>
        <w:jc w:val="center"/>
      </w:pPr>
    </w:p>
    <w:p w:rsidR="007A3A79" w:rsidRDefault="007A3A79" w:rsidP="007A3A79"/>
    <w:p w:rsidR="007A3A79" w:rsidRPr="00653A7E" w:rsidRDefault="007A3A79" w:rsidP="007A3A79">
      <w:r>
        <w:t>Согласовано:________________                                                                                                                               Утверждаю:_______________</w:t>
      </w:r>
    </w:p>
    <w:p w:rsidR="007A3A79" w:rsidRPr="006078EB" w:rsidRDefault="007A3A79" w:rsidP="007A3A79">
      <w:pPr>
        <w:rPr>
          <w:sz w:val="28"/>
          <w:szCs w:val="28"/>
        </w:rPr>
      </w:pPr>
      <w:r>
        <w:t>Заместитель директора по УВР</w:t>
      </w:r>
      <w:r w:rsidRPr="006078EB">
        <w:rPr>
          <w:sz w:val="28"/>
          <w:szCs w:val="28"/>
        </w:rPr>
        <w:t xml:space="preserve"> </w:t>
      </w:r>
      <w:r>
        <w:rPr>
          <w:sz w:val="28"/>
          <w:szCs w:val="28"/>
        </w:rPr>
        <w:t xml:space="preserve">                                                                                                             </w:t>
      </w:r>
      <w:r>
        <w:t>Директор школы Окороков А.В.</w:t>
      </w:r>
      <w:r w:rsidRPr="006078EB">
        <w:rPr>
          <w:sz w:val="28"/>
          <w:szCs w:val="28"/>
        </w:rPr>
        <w:t xml:space="preserve">                                                                                                                                                      </w:t>
      </w:r>
    </w:p>
    <w:p w:rsidR="007A3A79" w:rsidRPr="00653A7E" w:rsidRDefault="007A3A79" w:rsidP="007A3A79">
      <w:r>
        <w:t>Логинова Л.С.                                                                                                                                                              Приказ № 40/1 –ОД от 02.09.201</w:t>
      </w:r>
      <w:r w:rsidR="00363ACC">
        <w:t>4</w:t>
      </w:r>
      <w:r>
        <w:t>г</w:t>
      </w:r>
    </w:p>
    <w:p w:rsidR="007A3A79" w:rsidRPr="006078EB" w:rsidRDefault="007A3A79" w:rsidP="007A3A79">
      <w:pPr>
        <w:rPr>
          <w:sz w:val="28"/>
          <w:szCs w:val="28"/>
        </w:rPr>
      </w:pPr>
      <w:r w:rsidRPr="006078EB">
        <w:rPr>
          <w:sz w:val="28"/>
          <w:szCs w:val="28"/>
        </w:rPr>
        <w:t xml:space="preserve">  </w:t>
      </w:r>
    </w:p>
    <w:p w:rsidR="007A3A79" w:rsidRDefault="007A3A79" w:rsidP="007A3A79">
      <w:pPr>
        <w:jc w:val="center"/>
        <w:rPr>
          <w:bCs/>
          <w:sz w:val="28"/>
          <w:szCs w:val="28"/>
        </w:rPr>
      </w:pPr>
    </w:p>
    <w:p w:rsidR="007A3A79" w:rsidRDefault="007A3A79" w:rsidP="007A3A79">
      <w:pPr>
        <w:jc w:val="center"/>
        <w:rPr>
          <w:bCs/>
          <w:sz w:val="28"/>
          <w:szCs w:val="28"/>
        </w:rPr>
      </w:pPr>
    </w:p>
    <w:p w:rsidR="007A3A79" w:rsidRDefault="007A3A79" w:rsidP="007A3A79">
      <w:pPr>
        <w:jc w:val="center"/>
        <w:rPr>
          <w:bCs/>
          <w:sz w:val="28"/>
          <w:szCs w:val="28"/>
        </w:rPr>
      </w:pPr>
    </w:p>
    <w:p w:rsidR="007A3A79" w:rsidRDefault="007A3A79" w:rsidP="007A3A79">
      <w:pPr>
        <w:jc w:val="center"/>
        <w:rPr>
          <w:bCs/>
          <w:sz w:val="28"/>
          <w:szCs w:val="28"/>
        </w:rPr>
      </w:pPr>
    </w:p>
    <w:p w:rsidR="007A3A79" w:rsidRDefault="007A3A79" w:rsidP="007A3A79">
      <w:pPr>
        <w:jc w:val="center"/>
        <w:rPr>
          <w:bCs/>
          <w:sz w:val="28"/>
          <w:szCs w:val="28"/>
        </w:rPr>
      </w:pPr>
    </w:p>
    <w:p w:rsidR="007A3A79" w:rsidRDefault="007A3A79" w:rsidP="007A3A79">
      <w:pPr>
        <w:rPr>
          <w:bCs/>
          <w:sz w:val="28"/>
          <w:szCs w:val="28"/>
        </w:rPr>
      </w:pPr>
    </w:p>
    <w:p w:rsidR="007A3A79" w:rsidRDefault="007A3A79" w:rsidP="007A3A79">
      <w:pPr>
        <w:jc w:val="center"/>
        <w:rPr>
          <w:bCs/>
          <w:sz w:val="28"/>
          <w:szCs w:val="28"/>
        </w:rPr>
      </w:pPr>
    </w:p>
    <w:p w:rsidR="007A3A79" w:rsidRPr="00653A7E" w:rsidRDefault="007A3A79" w:rsidP="007A3A79">
      <w:pPr>
        <w:jc w:val="center"/>
      </w:pPr>
      <w:r w:rsidRPr="006078EB">
        <w:rPr>
          <w:bCs/>
          <w:sz w:val="28"/>
          <w:szCs w:val="28"/>
        </w:rPr>
        <w:t>РАБОЧАЯ ПРОГРАММА</w:t>
      </w:r>
      <w:r w:rsidRPr="006078EB">
        <w:rPr>
          <w:sz w:val="28"/>
          <w:szCs w:val="28"/>
        </w:rPr>
        <w:br/>
      </w:r>
      <w:r w:rsidRPr="006078EB">
        <w:rPr>
          <w:sz w:val="28"/>
          <w:szCs w:val="28"/>
        </w:rPr>
        <w:br/>
      </w:r>
      <w:r w:rsidRPr="00653A7E">
        <w:t xml:space="preserve">учителя </w:t>
      </w:r>
      <w:r>
        <w:t>начальных классов</w:t>
      </w:r>
      <w:r w:rsidRPr="00653A7E">
        <w:t xml:space="preserve"> Омутинской </w:t>
      </w:r>
      <w:r w:rsidR="00363ACC">
        <w:t>специальной</w:t>
      </w:r>
      <w:r>
        <w:t xml:space="preserve"> школы</w:t>
      </w:r>
      <w:r w:rsidRPr="00653A7E">
        <w:t xml:space="preserve"> </w:t>
      </w:r>
      <w:r w:rsidR="00363ACC">
        <w:t>Гординой Н.Я</w:t>
      </w:r>
      <w:r>
        <w:t>.</w:t>
      </w:r>
    </w:p>
    <w:p w:rsidR="007A3A79" w:rsidRDefault="007A3A79" w:rsidP="007A3A79">
      <w:pPr>
        <w:jc w:val="center"/>
        <w:rPr>
          <w:bCs/>
        </w:rPr>
      </w:pPr>
      <w:r w:rsidRPr="00653A7E">
        <w:t xml:space="preserve">по </w:t>
      </w:r>
      <w:r>
        <w:t>ритмике</w:t>
      </w:r>
      <w:r w:rsidRPr="00653A7E">
        <w:t xml:space="preserve">  </w:t>
      </w:r>
      <w:r w:rsidRPr="00653A7E">
        <w:rPr>
          <w:bCs/>
        </w:rPr>
        <w:t xml:space="preserve">для </w:t>
      </w:r>
      <w:r w:rsidR="00363ACC">
        <w:rPr>
          <w:bCs/>
        </w:rPr>
        <w:t xml:space="preserve"> </w:t>
      </w:r>
      <w:r>
        <w:rPr>
          <w:bCs/>
        </w:rPr>
        <w:t>4</w:t>
      </w:r>
      <w:r w:rsidRPr="00653A7E">
        <w:rPr>
          <w:bCs/>
        </w:rPr>
        <w:t xml:space="preserve"> класса</w:t>
      </w:r>
      <w:r w:rsidRPr="00653A7E">
        <w:t xml:space="preserve"> </w:t>
      </w:r>
      <w:r w:rsidRPr="00653A7E">
        <w:rPr>
          <w:bCs/>
        </w:rPr>
        <w:t>на 201</w:t>
      </w:r>
      <w:r w:rsidR="00363ACC">
        <w:rPr>
          <w:bCs/>
        </w:rPr>
        <w:t>4</w:t>
      </w:r>
      <w:r w:rsidRPr="00653A7E">
        <w:rPr>
          <w:bCs/>
        </w:rPr>
        <w:t>– 201</w:t>
      </w:r>
      <w:r w:rsidR="00363ACC">
        <w:rPr>
          <w:bCs/>
        </w:rPr>
        <w:t>5</w:t>
      </w:r>
      <w:r w:rsidRPr="00653A7E">
        <w:rPr>
          <w:bCs/>
        </w:rPr>
        <w:t xml:space="preserve"> учебный год</w:t>
      </w:r>
    </w:p>
    <w:p w:rsidR="007A3A79" w:rsidRDefault="007A3A79" w:rsidP="007A3A79">
      <w:pPr>
        <w:rPr>
          <w:bCs/>
        </w:rPr>
      </w:pPr>
    </w:p>
    <w:p w:rsidR="007A3A79" w:rsidRDefault="007A3A79" w:rsidP="007A3A79">
      <w:pPr>
        <w:jc w:val="center"/>
        <w:rPr>
          <w:bCs/>
        </w:rPr>
      </w:pPr>
    </w:p>
    <w:p w:rsidR="007A3A79" w:rsidRDefault="007A3A79" w:rsidP="007A3A79">
      <w:pPr>
        <w:jc w:val="center"/>
        <w:rPr>
          <w:bCs/>
        </w:rPr>
      </w:pPr>
      <w:r>
        <w:rPr>
          <w:bCs/>
        </w:rPr>
        <w:t xml:space="preserve">                                                                                                                    </w:t>
      </w:r>
    </w:p>
    <w:p w:rsidR="007A3A79" w:rsidRDefault="007A3A79" w:rsidP="007A3A79">
      <w:pPr>
        <w:jc w:val="center"/>
        <w:rPr>
          <w:bCs/>
        </w:rPr>
      </w:pPr>
    </w:p>
    <w:p w:rsidR="007A3A79" w:rsidRDefault="007A3A79" w:rsidP="007A3A79">
      <w:pPr>
        <w:jc w:val="center"/>
        <w:rPr>
          <w:bCs/>
        </w:rPr>
      </w:pPr>
    </w:p>
    <w:p w:rsidR="007A3A79" w:rsidRDefault="007A3A79" w:rsidP="007A3A79">
      <w:pPr>
        <w:jc w:val="center"/>
        <w:rPr>
          <w:bCs/>
        </w:rPr>
      </w:pPr>
    </w:p>
    <w:p w:rsidR="007A3A79" w:rsidRDefault="007A3A79" w:rsidP="007A3A79">
      <w:pPr>
        <w:jc w:val="center"/>
        <w:rPr>
          <w:bCs/>
        </w:rPr>
      </w:pPr>
    </w:p>
    <w:p w:rsidR="007A3A79" w:rsidRDefault="007A3A79" w:rsidP="007A3A79">
      <w:pPr>
        <w:jc w:val="right"/>
        <w:rPr>
          <w:bCs/>
        </w:rPr>
      </w:pPr>
      <w:r>
        <w:rPr>
          <w:bCs/>
        </w:rPr>
        <w:t xml:space="preserve">Автор-составитель: учитель начальных классов </w:t>
      </w:r>
      <w:r w:rsidR="00363ACC">
        <w:rPr>
          <w:bCs/>
        </w:rPr>
        <w:t>Гордина Н.Я</w:t>
      </w:r>
    </w:p>
    <w:p w:rsidR="007A3A79" w:rsidRDefault="007A3A79" w:rsidP="007A3A79">
      <w:pPr>
        <w:jc w:val="right"/>
        <w:rPr>
          <w:bCs/>
        </w:rPr>
      </w:pPr>
    </w:p>
    <w:p w:rsidR="007A3A79" w:rsidRDefault="007A3A79" w:rsidP="007A3A79">
      <w:pPr>
        <w:jc w:val="center"/>
        <w:rPr>
          <w:bCs/>
        </w:rPr>
      </w:pPr>
      <w:r>
        <w:rPr>
          <w:bCs/>
        </w:rPr>
        <w:t xml:space="preserve">                                                                                                                                       </w:t>
      </w:r>
    </w:p>
    <w:p w:rsidR="007A3A79" w:rsidRDefault="007A3A79" w:rsidP="007A3A79">
      <w:pPr>
        <w:jc w:val="center"/>
        <w:rPr>
          <w:bCs/>
        </w:rPr>
      </w:pPr>
      <w:r>
        <w:rPr>
          <w:bCs/>
        </w:rPr>
        <w:t xml:space="preserve">                                </w:t>
      </w:r>
    </w:p>
    <w:p w:rsidR="007A3A79" w:rsidRDefault="007A3A79" w:rsidP="007A3A79">
      <w:pPr>
        <w:jc w:val="center"/>
        <w:rPr>
          <w:bCs/>
        </w:rPr>
      </w:pPr>
    </w:p>
    <w:p w:rsidR="007A3A79" w:rsidRDefault="007A3A79" w:rsidP="007A3A79">
      <w:pPr>
        <w:jc w:val="center"/>
        <w:rPr>
          <w:bCs/>
        </w:rPr>
      </w:pPr>
    </w:p>
    <w:p w:rsidR="00363ACC" w:rsidRDefault="00363ACC" w:rsidP="00363ACC">
      <w:pPr>
        <w:jc w:val="center"/>
        <w:rPr>
          <w:bCs/>
        </w:rPr>
      </w:pPr>
    </w:p>
    <w:p w:rsidR="00363ACC" w:rsidRDefault="00363ACC" w:rsidP="00363ACC">
      <w:pPr>
        <w:jc w:val="center"/>
        <w:rPr>
          <w:bCs/>
        </w:rPr>
      </w:pPr>
    </w:p>
    <w:p w:rsidR="00363ACC" w:rsidRDefault="00363ACC" w:rsidP="00363ACC">
      <w:pPr>
        <w:jc w:val="center"/>
        <w:rPr>
          <w:bCs/>
        </w:rPr>
      </w:pPr>
    </w:p>
    <w:p w:rsidR="00363ACC" w:rsidRDefault="00363ACC" w:rsidP="00363ACC">
      <w:pPr>
        <w:jc w:val="center"/>
        <w:rPr>
          <w:bCs/>
        </w:rPr>
      </w:pPr>
    </w:p>
    <w:p w:rsidR="007A3A79" w:rsidRDefault="007A3A79" w:rsidP="00363ACC">
      <w:pPr>
        <w:jc w:val="center"/>
        <w:rPr>
          <w:bCs/>
        </w:rPr>
      </w:pPr>
      <w:r>
        <w:rPr>
          <w:bCs/>
        </w:rPr>
        <w:t>Срок реализации программы: 201</w:t>
      </w:r>
      <w:r w:rsidR="00363ACC">
        <w:rPr>
          <w:bCs/>
        </w:rPr>
        <w:t>4</w:t>
      </w:r>
      <w:r>
        <w:rPr>
          <w:bCs/>
        </w:rPr>
        <w:t>-201</w:t>
      </w:r>
      <w:r w:rsidR="00363ACC">
        <w:rPr>
          <w:bCs/>
        </w:rPr>
        <w:t>5</w:t>
      </w:r>
      <w:r>
        <w:rPr>
          <w:bCs/>
        </w:rPr>
        <w:t xml:space="preserve"> учебный год.</w:t>
      </w:r>
    </w:p>
    <w:p w:rsidR="007A3A79" w:rsidRPr="00940FBD" w:rsidRDefault="007A3A79" w:rsidP="007A3A79">
      <w:pPr>
        <w:jc w:val="center"/>
        <w:rPr>
          <w:b/>
          <w:sz w:val="32"/>
          <w:szCs w:val="32"/>
        </w:rPr>
      </w:pPr>
      <w:r>
        <w:rPr>
          <w:bCs/>
        </w:rPr>
        <w:t>с. Омутинское,201</w:t>
      </w:r>
      <w:r w:rsidR="00363ACC">
        <w:rPr>
          <w:bCs/>
        </w:rPr>
        <w:t>4</w:t>
      </w:r>
      <w:r>
        <w:rPr>
          <w:bCs/>
        </w:rPr>
        <w:t>г.</w:t>
      </w:r>
    </w:p>
    <w:p w:rsidR="007A3A79" w:rsidRDefault="007A3A79" w:rsidP="007A3A79">
      <w:pPr>
        <w:jc w:val="center"/>
        <w:rPr>
          <w:b/>
          <w:sz w:val="28"/>
          <w:szCs w:val="28"/>
        </w:rPr>
      </w:pPr>
      <w:r w:rsidRPr="00DC179B">
        <w:rPr>
          <w:b/>
          <w:sz w:val="28"/>
          <w:szCs w:val="28"/>
        </w:rPr>
        <w:lastRenderedPageBreak/>
        <w:t>ПОЯСНИТЕЛЬНАЯ ЗАПИСКА</w:t>
      </w:r>
    </w:p>
    <w:p w:rsidR="007A3A79" w:rsidRPr="00DC179B" w:rsidRDefault="007A3A79" w:rsidP="007A3A79">
      <w:pPr>
        <w:jc w:val="center"/>
        <w:rPr>
          <w:b/>
          <w:sz w:val="28"/>
          <w:szCs w:val="28"/>
        </w:rPr>
      </w:pPr>
    </w:p>
    <w:p w:rsidR="007A3A79" w:rsidRPr="008C3BEF" w:rsidRDefault="007A3A79" w:rsidP="00363ACC">
      <w:pPr>
        <w:ind w:firstLine="540"/>
      </w:pPr>
      <w:r w:rsidRPr="008C3BEF">
        <w:t xml:space="preserve">Рабочая программа по </w:t>
      </w:r>
      <w:r>
        <w:t>ритмике</w:t>
      </w:r>
      <w:r w:rsidRPr="008C3BEF">
        <w:t xml:space="preserve"> разработана на основе авторской учебной программы «Программы специальных (коррекционных) образовательных учреждений </w:t>
      </w:r>
      <w:r w:rsidRPr="008C3BEF">
        <w:rPr>
          <w:lang w:val="en-US"/>
        </w:rPr>
        <w:t>VIII</w:t>
      </w:r>
      <w:r w:rsidRPr="008C3BEF">
        <w:t xml:space="preserve"> вида </w:t>
      </w:r>
      <w:proofErr w:type="gramStart"/>
      <w:r w:rsidRPr="008C3BEF">
        <w:t>подготовительный</w:t>
      </w:r>
      <w:proofErr w:type="gramEnd"/>
      <w:r w:rsidRPr="008C3BEF">
        <w:t xml:space="preserve">, 1-4 классы» под редакцией   В. В. Воронковой, 2013г. </w:t>
      </w:r>
    </w:p>
    <w:p w:rsidR="007A3A79" w:rsidRPr="008C3BEF" w:rsidRDefault="007A3A79" w:rsidP="00363ACC">
      <w:pPr>
        <w:rPr>
          <w:color w:val="181910"/>
        </w:rPr>
      </w:pPr>
      <w:r w:rsidRPr="008C3BEF">
        <w:rPr>
          <w:color w:val="181910"/>
        </w:rPr>
        <w:t>Стандарт коррекционного образования раскрывает ступени обучения, их продолжительность, допустимую учебную нагрузку на каждой ступени, а также дает представление о содержании и структуре образования как целого, в котором присутствует федеральный, региональный и  школьный компоненты.</w:t>
      </w:r>
    </w:p>
    <w:p w:rsidR="007A3A79" w:rsidRPr="008C3BEF" w:rsidRDefault="007A3A79" w:rsidP="00363ACC">
      <w:pPr>
        <w:tabs>
          <w:tab w:val="left" w:pos="1800"/>
        </w:tabs>
        <w:ind w:firstLine="540"/>
      </w:pPr>
      <w:r w:rsidRPr="008C3BEF">
        <w:t>Данная рабочая программа разработана на основе следующих документов:</w:t>
      </w:r>
    </w:p>
    <w:p w:rsidR="007A3A79" w:rsidRPr="008C3BEF" w:rsidRDefault="007A3A79" w:rsidP="00363ACC">
      <w:pPr>
        <w:widowControl w:val="0"/>
        <w:tabs>
          <w:tab w:val="left" w:pos="218"/>
          <w:tab w:val="left" w:pos="284"/>
          <w:tab w:val="left" w:pos="1954"/>
        </w:tabs>
        <w:suppressAutoHyphens/>
        <w:autoSpaceDE w:val="0"/>
        <w:ind w:left="-142"/>
      </w:pPr>
      <w:r w:rsidRPr="008C3BEF">
        <w:t xml:space="preserve">  </w:t>
      </w:r>
    </w:p>
    <w:p w:rsidR="007A3A79" w:rsidRPr="008C3BEF" w:rsidRDefault="007A3A79" w:rsidP="00363ACC">
      <w:pPr>
        <w:widowControl w:val="0"/>
        <w:tabs>
          <w:tab w:val="left" w:pos="218"/>
          <w:tab w:val="left" w:pos="284"/>
          <w:tab w:val="left" w:pos="1954"/>
        </w:tabs>
        <w:suppressAutoHyphens/>
        <w:autoSpaceDE w:val="0"/>
        <w:ind w:left="-142"/>
      </w:pPr>
      <w:r w:rsidRPr="008C3BEF">
        <w:t xml:space="preserve">  1. Закон РФ «Об образовании».</w:t>
      </w:r>
    </w:p>
    <w:p w:rsidR="007A3A79" w:rsidRPr="008C3BEF" w:rsidRDefault="007A3A79" w:rsidP="00363ACC">
      <w:pPr>
        <w:spacing w:before="100" w:beforeAutospacing="1" w:after="100" w:afterAutospacing="1"/>
        <w:rPr>
          <w:color w:val="000000"/>
        </w:rPr>
      </w:pPr>
      <w:r w:rsidRPr="008C3BEF">
        <w:rPr>
          <w:color w:val="000000"/>
        </w:rPr>
        <w:t xml:space="preserve">2. </w:t>
      </w:r>
      <w:proofErr w:type="gramStart"/>
      <w:r w:rsidRPr="008C3BEF">
        <w:rPr>
          <w:color w:val="000000"/>
        </w:rPr>
        <w:t xml:space="preserve">Письмо МО РФ от 03 апреля 2003 г. № 27/2722-6 </w:t>
      </w:r>
      <w:r w:rsidRPr="008C3BEF">
        <w:rPr>
          <w:rStyle w:val="a3"/>
          <w:color w:val="000000"/>
        </w:rPr>
        <w:t>"Об организации работы с обучающимися, имеющими сложный дефект"</w:t>
      </w:r>
      <w:proofErr w:type="gramEnd"/>
    </w:p>
    <w:p w:rsidR="007A3A79" w:rsidRPr="008C3BEF" w:rsidRDefault="007A3A79" w:rsidP="00363ACC">
      <w:pPr>
        <w:spacing w:before="100" w:beforeAutospacing="1" w:after="100" w:afterAutospacing="1"/>
        <w:rPr>
          <w:color w:val="000000"/>
        </w:rPr>
      </w:pPr>
      <w:r w:rsidRPr="008C3BEF">
        <w:rPr>
          <w:color w:val="000000"/>
        </w:rPr>
        <w:t xml:space="preserve">3. Письмо МО РФ от 05.03.2001 № 29/1428-6 </w:t>
      </w:r>
      <w:r w:rsidRPr="008C3BEF">
        <w:rPr>
          <w:rStyle w:val="a3"/>
          <w:color w:val="000000"/>
        </w:rPr>
        <w:t>Письмо Министерства образования Российской Федерации от 05.03.2001 № 29/1428-6</w:t>
      </w:r>
    </w:p>
    <w:p w:rsidR="007A3A79" w:rsidRPr="008C3BEF" w:rsidRDefault="007A3A79" w:rsidP="00363ACC">
      <w:pPr>
        <w:spacing w:before="100" w:beforeAutospacing="1" w:after="100" w:afterAutospacing="1"/>
        <w:rPr>
          <w:color w:val="000000"/>
        </w:rPr>
      </w:pPr>
      <w:r w:rsidRPr="008C3BEF">
        <w:rPr>
          <w:color w:val="000000"/>
        </w:rPr>
        <w:t xml:space="preserve">4. Письмо МИНПРОСА РСФСР от 08.07.1980 № 281-м, Минздрава РСФСР от 28.07.1980 № 17-13-186 </w:t>
      </w:r>
      <w:r w:rsidRPr="008C3BEF">
        <w:rPr>
          <w:rStyle w:val="a3"/>
          <w:color w:val="000000"/>
        </w:rPr>
        <w:t>" О перечне заболеваний, по поводу которых дети нуждаются в индивидуальных занятиях на дому и освобождаются от посещения массовой школы"</w:t>
      </w:r>
    </w:p>
    <w:p w:rsidR="007A3A79" w:rsidRPr="008C3BEF" w:rsidRDefault="007A3A79" w:rsidP="00363ACC">
      <w:pPr>
        <w:spacing w:before="100" w:beforeAutospacing="1" w:after="100" w:afterAutospacing="1"/>
        <w:rPr>
          <w:color w:val="000000"/>
        </w:rPr>
      </w:pPr>
      <w:r w:rsidRPr="008C3BEF">
        <w:rPr>
          <w:color w:val="000000"/>
        </w:rPr>
        <w:t xml:space="preserve">5. Приказ МО РФ от 05 февраля 2002 г. №334 </w:t>
      </w:r>
      <w:r w:rsidRPr="008C3BEF">
        <w:rPr>
          <w:rStyle w:val="a3"/>
          <w:color w:val="000000"/>
        </w:rPr>
        <w:t>"Об утверждении форм документов государственного образца об основном общем, среднем  образовании..."</w:t>
      </w:r>
    </w:p>
    <w:p w:rsidR="007A3A79" w:rsidRPr="008C3BEF" w:rsidRDefault="007A3A79" w:rsidP="00363ACC">
      <w:pPr>
        <w:spacing w:before="100" w:beforeAutospacing="1" w:after="100" w:afterAutospacing="1"/>
        <w:rPr>
          <w:color w:val="000000"/>
        </w:rPr>
      </w:pPr>
      <w:r w:rsidRPr="008C3BEF">
        <w:rPr>
          <w:color w:val="000000"/>
        </w:rPr>
        <w:t xml:space="preserve">6. Инструктивное письмо МО РФ от 4 сентября 1997 г. № 48 </w:t>
      </w:r>
      <w:r w:rsidRPr="008C3BEF">
        <w:rPr>
          <w:rStyle w:val="a3"/>
          <w:color w:val="000000"/>
        </w:rPr>
        <w:t>"О специфике деятельности специальных (коррекционных) образовательных учреждений I – 8 вида».</w:t>
      </w:r>
    </w:p>
    <w:p w:rsidR="007A3A79" w:rsidRPr="008C3BEF" w:rsidRDefault="007A3A79" w:rsidP="00363ACC">
      <w:pPr>
        <w:spacing w:before="100" w:beforeAutospacing="1" w:after="100" w:afterAutospacing="1"/>
        <w:rPr>
          <w:color w:val="000000"/>
        </w:rPr>
      </w:pPr>
      <w:r w:rsidRPr="008C3BEF">
        <w:rPr>
          <w:color w:val="000000"/>
        </w:rPr>
        <w:t xml:space="preserve">7. Письмо  от 18 апреля 2008 г. № АФ-150/06 Министерства Образования и науки Российской Федерации   </w:t>
      </w:r>
      <w:r w:rsidRPr="008C3BEF">
        <w:rPr>
          <w:rStyle w:val="a3"/>
          <w:color w:val="000000"/>
        </w:rPr>
        <w:t>"О создании условий для получения образования детьми с ограниченными возможностями здоровья и детьми-инвалидами"</w:t>
      </w:r>
    </w:p>
    <w:p w:rsidR="007A3A79" w:rsidRPr="008C3BEF" w:rsidRDefault="007A3A79" w:rsidP="00363ACC">
      <w:pPr>
        <w:spacing w:before="100" w:beforeAutospacing="1" w:after="100" w:afterAutospacing="1"/>
        <w:rPr>
          <w:rStyle w:val="a3"/>
          <w:b w:val="0"/>
          <w:bCs w:val="0"/>
        </w:rPr>
      </w:pPr>
      <w:r w:rsidRPr="008C3BEF">
        <w:t xml:space="preserve">8. Письмо Министерства Образования Российской Федерации от 14 марта 2001 г. № 29/1448-6 </w:t>
      </w:r>
      <w:r w:rsidRPr="008C3BEF">
        <w:rPr>
          <w:rStyle w:val="a3"/>
          <w:color w:val="000000"/>
        </w:rP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7A3A79" w:rsidRPr="008C3BEF" w:rsidRDefault="007A3A79" w:rsidP="00363ACC">
      <w:pPr>
        <w:spacing w:before="100" w:beforeAutospacing="1" w:after="100" w:afterAutospacing="1"/>
        <w:rPr>
          <w:bCs/>
          <w:color w:val="000000"/>
        </w:rPr>
      </w:pPr>
      <w:r w:rsidRPr="008C3BEF">
        <w:rPr>
          <w:rStyle w:val="a3"/>
          <w:b w:val="0"/>
          <w:color w:val="000000"/>
        </w:rPr>
        <w:t>9.</w:t>
      </w:r>
      <w:r w:rsidRPr="008C3BEF">
        <w:rPr>
          <w:rStyle w:val="a3"/>
          <w:color w:val="000000"/>
        </w:rPr>
        <w:t xml:space="preserve"> </w:t>
      </w:r>
      <w:r w:rsidRPr="008C3BEF">
        <w:rPr>
          <w:rStyle w:val="a3"/>
          <w:b w:val="0"/>
          <w:color w:val="000000"/>
        </w:rPr>
        <w:t>«</w:t>
      </w:r>
      <w:r w:rsidRPr="008C3BEF">
        <w:rPr>
          <w:rStyle w:val="a3"/>
          <w:color w:val="000000"/>
        </w:rPr>
        <w:t>Положение о промежуточной аттестации учащихся Омутинской коррекционной школы» - Приказ ОКШ от 03.09.2013г</w:t>
      </w:r>
      <w:r w:rsidRPr="008C3BEF">
        <w:rPr>
          <w:rStyle w:val="a3"/>
          <w:b w:val="0"/>
          <w:color w:val="000000"/>
        </w:rPr>
        <w:t>.</w:t>
      </w:r>
    </w:p>
    <w:p w:rsidR="007A3A79" w:rsidRDefault="007A3A79" w:rsidP="00363ACC"/>
    <w:p w:rsidR="009B130B" w:rsidRDefault="009B130B" w:rsidP="00363ACC">
      <w:pPr>
        <w:rPr>
          <w:color w:val="000000"/>
          <w:shd w:val="clear" w:color="auto" w:fill="FFFFFF"/>
        </w:rPr>
      </w:pPr>
    </w:p>
    <w:p w:rsidR="009B130B" w:rsidRDefault="007A3A79" w:rsidP="00363ACC">
      <w:pPr>
        <w:rPr>
          <w:color w:val="000000"/>
          <w:shd w:val="clear" w:color="auto" w:fill="FFFFFF"/>
        </w:rPr>
      </w:pPr>
      <w:r>
        <w:rPr>
          <w:color w:val="000000"/>
          <w:shd w:val="clear" w:color="auto" w:fill="FFFFFF"/>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r>
        <w:rPr>
          <w:color w:val="000000"/>
        </w:rPr>
        <w:br/>
      </w:r>
      <w:r>
        <w:rPr>
          <w:color w:val="000000"/>
          <w:shd w:val="clear" w:color="auto" w:fill="FFFFFF"/>
        </w:rPr>
        <w:t>      </w:t>
      </w:r>
      <w:proofErr w:type="gramStart"/>
      <w:r>
        <w:rPr>
          <w:color w:val="000000"/>
          <w:shd w:val="clear" w:color="auto" w:fill="FFFFFF"/>
        </w:rPr>
        <w:t xml:space="preserve">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w:t>
      </w:r>
      <w:r>
        <w:rPr>
          <w:color w:val="000000"/>
          <w:shd w:val="clear" w:color="auto" w:fill="FFFFFF"/>
        </w:rPr>
        <w:lastRenderedPageBreak/>
        <w:t>качеств личности (дружелюбия, дисциплинированности, коллективизма), эстетическому воспитанию.</w:t>
      </w:r>
      <w:proofErr w:type="gramEnd"/>
      <w:r>
        <w:rPr>
          <w:color w:val="000000"/>
        </w:rPr>
        <w:br/>
      </w:r>
      <w:r>
        <w:rPr>
          <w:color w:val="000000"/>
          <w:shd w:val="clear" w:color="auto" w:fill="FFFFFF"/>
        </w:rPr>
        <w:t>      Содержанием работы на уроках ритмики является музыкально-</w:t>
      </w:r>
      <w:proofErr w:type="gramStart"/>
      <w:r>
        <w:rPr>
          <w:color w:val="000000"/>
          <w:shd w:val="clear" w:color="auto" w:fill="FFFFFF"/>
        </w:rPr>
        <w:t>ритмическая деятельность</w:t>
      </w:r>
      <w:proofErr w:type="gramEnd"/>
      <w:r>
        <w:rPr>
          <w:color w:val="000000"/>
          <w:shd w:val="clear" w:color="auto" w:fill="FFFFFF"/>
        </w:rPr>
        <w:t xml:space="preserve"> детей. Они учатся слушать музыку, выполнять под музыку разнообразные движения, петь, танцевать, играть на простейших музыкальных инструментах.</w:t>
      </w:r>
      <w:r>
        <w:rPr>
          <w:color w:val="000000"/>
        </w:rPr>
        <w:br/>
      </w:r>
      <w:r>
        <w:rPr>
          <w:color w:val="000000"/>
          <w:shd w:val="clear" w:color="auto" w:fill="FFFFFF"/>
        </w:rPr>
        <w:t>      </w:t>
      </w:r>
      <w:proofErr w:type="gramStart"/>
      <w:r>
        <w:rPr>
          <w:color w:val="000000"/>
          <w:shd w:val="clear" w:color="auto" w:fill="FFFFFF"/>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r>
        <w:rPr>
          <w:color w:val="000000"/>
        </w:rPr>
        <w:br/>
      </w:r>
      <w:r>
        <w:rPr>
          <w:color w:val="000000"/>
          <w:shd w:val="clear" w:color="auto" w:fill="FFFFFF"/>
        </w:rPr>
        <w:t>      Упражнения с предметами: обручами, мячами, шарами, лентами и т. д. — развивают ловкость, быстроту реакции, точность движений.</w:t>
      </w:r>
      <w:proofErr w:type="gramEnd"/>
      <w:r>
        <w:rPr>
          <w:color w:val="000000"/>
        </w:rPr>
        <w:br/>
      </w:r>
      <w:r>
        <w:rPr>
          <w:color w:val="000000"/>
          <w:shd w:val="clear" w:color="auto" w:fill="FFFFFF"/>
        </w:rPr>
        <w:t>      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r>
        <w:rPr>
          <w:color w:val="000000"/>
        </w:rPr>
        <w:br/>
      </w:r>
      <w:r>
        <w:rPr>
          <w:color w:val="000000"/>
          <w:shd w:val="clear" w:color="auto" w:fill="FFFFFF"/>
        </w:rPr>
        <w:t>      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r>
        <w:rPr>
          <w:color w:val="000000"/>
        </w:rPr>
        <w:br/>
      </w:r>
      <w:r>
        <w:rPr>
          <w:color w:val="000000"/>
          <w:shd w:val="clear" w:color="auto" w:fill="FFFFFF"/>
        </w:rPr>
        <w:t>      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9B130B" w:rsidRDefault="007A3A79" w:rsidP="00363ACC">
      <w:pPr>
        <w:rPr>
          <w:color w:val="000000"/>
          <w:shd w:val="clear" w:color="auto" w:fill="FFFFFF"/>
        </w:rPr>
      </w:pPr>
      <w:r>
        <w:rPr>
          <w:color w:val="000000"/>
          <w:shd w:val="clear" w:color="auto" w:fill="FFFFFF"/>
        </w:rPr>
        <w:t>      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Pr>
          <w:color w:val="000000"/>
        </w:rPr>
        <w:br/>
      </w:r>
      <w:r>
        <w:rPr>
          <w:color w:val="000000"/>
          <w:shd w:val="clear" w:color="auto" w:fill="FFFFFF"/>
        </w:rPr>
        <w:t>      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r>
        <w:rPr>
          <w:color w:val="000000"/>
        </w:rPr>
        <w:br/>
      </w:r>
      <w:r>
        <w:rPr>
          <w:color w:val="000000"/>
          <w:shd w:val="clear" w:color="auto" w:fill="FFFFFF"/>
        </w:rPr>
        <w:t>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r>
        <w:rPr>
          <w:color w:val="000000"/>
        </w:rPr>
        <w:br/>
      </w:r>
      <w:r>
        <w:rPr>
          <w:color w:val="000000"/>
          <w:shd w:val="clear" w:color="auto" w:fill="FFFFFF"/>
        </w:rPr>
        <w:t xml:space="preserve">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w:t>
      </w:r>
      <w:proofErr w:type="gramStart"/>
      <w:r>
        <w:rPr>
          <w:color w:val="000000"/>
          <w:shd w:val="clear" w:color="auto" w:fill="FFFFFF"/>
        </w:rPr>
        <w:t>каждый раздел</w:t>
      </w:r>
      <w:proofErr w:type="gramEnd"/>
      <w:r>
        <w:rPr>
          <w:color w:val="000000"/>
          <w:shd w:val="clear" w:color="auto" w:fill="FFFFFF"/>
        </w:rPr>
        <w:t xml:space="preserve"> различное количество времени, имея в виду, что в начале и конце урока должны быть упражнения на снятие напряжения, расслабление, успокоение.</w:t>
      </w:r>
      <w:r>
        <w:rPr>
          <w:color w:val="000000"/>
        </w:rPr>
        <w:br/>
      </w:r>
      <w:r>
        <w:rPr>
          <w:color w:val="000000"/>
          <w:shd w:val="clear" w:color="auto" w:fill="FFFFFF"/>
        </w:rPr>
        <w:t>      Содержание первого раздела составляют упражнения, помогающие детям ориентироваться в пространстве.</w:t>
      </w:r>
      <w:r>
        <w:rPr>
          <w:color w:val="000000"/>
        </w:rPr>
        <w:br/>
      </w:r>
      <w:r>
        <w:rPr>
          <w:color w:val="000000"/>
          <w:shd w:val="clear" w:color="auto" w:fill="FFFFFF"/>
        </w:rPr>
        <w:t>      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r>
        <w:rPr>
          <w:color w:val="000000"/>
        </w:rPr>
        <w:br/>
      </w:r>
      <w:r>
        <w:rPr>
          <w:color w:val="000000"/>
          <w:shd w:val="clear" w:color="auto" w:fill="FFFFFF"/>
        </w:rPr>
        <w:t>      В раздел ритмико-гимнастических упражнений входят задания на выработку координационных движений.</w:t>
      </w:r>
      <w:r>
        <w:rPr>
          <w:color w:val="000000"/>
        </w:rPr>
        <w:br/>
      </w:r>
      <w:r>
        <w:rPr>
          <w:color w:val="000000"/>
          <w:shd w:val="clear" w:color="auto" w:fill="FFFFFF"/>
        </w:rPr>
        <w:t>      Основная цель данных упражнений — научить умственно отсталых детей согласовывать движения рук с движениями ног, туловища, головы.</w:t>
      </w:r>
      <w:r>
        <w:rPr>
          <w:color w:val="000000"/>
        </w:rPr>
        <w:br/>
      </w:r>
      <w:r>
        <w:rPr>
          <w:color w:val="000000"/>
          <w:shd w:val="clear" w:color="auto" w:fill="FFFFFF"/>
        </w:rPr>
        <w:t>      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7A3A79" w:rsidRDefault="007A3A79" w:rsidP="00363ACC">
      <w:r>
        <w:rPr>
          <w:color w:val="000000"/>
          <w:shd w:val="clear" w:color="auto" w:fill="FFFFFF"/>
        </w:rPr>
        <w:t xml:space="preserve">      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w:t>
      </w:r>
      <w:proofErr w:type="gramStart"/>
      <w:r>
        <w:rPr>
          <w:color w:val="000000"/>
          <w:shd w:val="clear" w:color="auto" w:fill="FFFFFF"/>
        </w:rPr>
        <w:t>детям</w:t>
      </w:r>
      <w:proofErr w:type="gramEnd"/>
      <w:r>
        <w:rPr>
          <w:color w:val="000000"/>
          <w:shd w:val="clear" w:color="auto" w:fill="FFFFFF"/>
        </w:rPr>
        <w:t xml:space="preserve"> вид движения (надо говорить:</w:t>
      </w:r>
      <w:r>
        <w:rPr>
          <w:rStyle w:val="apple-converted-space"/>
          <w:color w:val="000000"/>
          <w:shd w:val="clear" w:color="auto" w:fill="FFFFFF"/>
        </w:rPr>
        <w:t> </w:t>
      </w:r>
      <w:r>
        <w:rPr>
          <w:rStyle w:val="a4"/>
          <w:color w:val="000000"/>
          <w:shd w:val="clear" w:color="auto" w:fill="FFFFFF"/>
        </w:rPr>
        <w:t xml:space="preserve">будете </w:t>
      </w:r>
      <w:r>
        <w:rPr>
          <w:rStyle w:val="a4"/>
          <w:color w:val="000000"/>
          <w:shd w:val="clear" w:color="auto" w:fill="FFFFFF"/>
        </w:rPr>
        <w:lastRenderedPageBreak/>
        <w:t>двигаться,</w:t>
      </w:r>
      <w:r>
        <w:rPr>
          <w:rStyle w:val="apple-converted-space"/>
          <w:i/>
          <w:iCs/>
          <w:color w:val="000000"/>
          <w:shd w:val="clear" w:color="auto" w:fill="FFFFFF"/>
        </w:rPr>
        <w:t> </w:t>
      </w:r>
      <w:r>
        <w:rPr>
          <w:color w:val="000000"/>
          <w:shd w:val="clear" w:color="auto" w:fill="FFFFFF"/>
        </w:rPr>
        <w:t>а</w:t>
      </w:r>
      <w:r>
        <w:rPr>
          <w:rStyle w:val="apple-converted-space"/>
          <w:color w:val="000000"/>
          <w:shd w:val="clear" w:color="auto" w:fill="FFFFFF"/>
        </w:rPr>
        <w:t> </w:t>
      </w:r>
      <w:r>
        <w:rPr>
          <w:rStyle w:val="a4"/>
          <w:color w:val="000000"/>
          <w:shd w:val="clear" w:color="auto" w:fill="FFFFFF"/>
        </w:rPr>
        <w:t>не бегать, прыгать, шагать</w:t>
      </w:r>
      <w:r>
        <w:rPr>
          <w:color w:val="000000"/>
          <w:shd w:val="clear" w:color="auto" w:fill="FFFFFF"/>
        </w:rPr>
        <w:t>)</w:t>
      </w:r>
      <w:r>
        <w:rPr>
          <w:rStyle w:val="a4"/>
          <w:color w:val="000000"/>
          <w:shd w:val="clear" w:color="auto" w:fill="FFFFFF"/>
        </w:rPr>
        <w:t>.</w:t>
      </w:r>
      <w:r>
        <w:rPr>
          <w:color w:val="000000"/>
        </w:rPr>
        <w:br/>
      </w:r>
      <w:r>
        <w:rPr>
          <w:color w:val="000000"/>
          <w:shd w:val="clear" w:color="auto" w:fill="FFFFFF"/>
        </w:rPr>
        <w:t>      </w:t>
      </w:r>
      <w:proofErr w:type="gramStart"/>
      <w:r>
        <w:rPr>
          <w:color w:val="000000"/>
          <w:shd w:val="clear" w:color="auto" w:fill="FFFFFF"/>
        </w:rPr>
        <w:t xml:space="preserve">После того как ученики научатся самостоятельно изображать повадки различных животных и птиц, деятельность людей, можно вводить </w:t>
      </w:r>
      <w:proofErr w:type="spellStart"/>
      <w:r>
        <w:rPr>
          <w:color w:val="000000"/>
          <w:shd w:val="clear" w:color="auto" w:fill="FFFFFF"/>
        </w:rPr>
        <w:t>инсценирование</w:t>
      </w:r>
      <w:proofErr w:type="spellEnd"/>
      <w:r>
        <w:rPr>
          <w:color w:val="000000"/>
          <w:shd w:val="clear" w:color="auto" w:fill="FFFFFF"/>
        </w:rPr>
        <w:t xml:space="preserve"> песен (2 класс), таких, как «Почему медведь зимой спит», «Как на тоненький ледок», в которых надо раскрыть не только образ, но и общее содержание.</w:t>
      </w:r>
      <w:proofErr w:type="gramEnd"/>
      <w:r>
        <w:rPr>
          <w:color w:val="000000"/>
          <w:shd w:val="clear" w:color="auto" w:fill="FFFFFF"/>
        </w:rPr>
        <w:t xml:space="preserve"> В дальнейшем (3 класс) предлагается </w:t>
      </w:r>
      <w:proofErr w:type="spellStart"/>
      <w:r>
        <w:rPr>
          <w:color w:val="000000"/>
          <w:shd w:val="clear" w:color="auto" w:fill="FFFFFF"/>
        </w:rPr>
        <w:t>инсценирование</w:t>
      </w:r>
      <w:proofErr w:type="spellEnd"/>
      <w:r>
        <w:rPr>
          <w:color w:val="000000"/>
          <w:shd w:val="clear" w:color="auto" w:fill="FFFFFF"/>
        </w:rPr>
        <w:t xml:space="preserve">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r>
        <w:rPr>
          <w:color w:val="000000"/>
        </w:rPr>
        <w:br/>
      </w:r>
      <w:r>
        <w:rPr>
          <w:color w:val="000000"/>
          <w:shd w:val="clear" w:color="auto" w:fill="FFFFFF"/>
        </w:rPr>
        <w:t xml:space="preserve">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Pr>
          <w:color w:val="000000"/>
          <w:shd w:val="clear" w:color="auto" w:fill="FFFFFF"/>
        </w:rPr>
        <w:t>с</w:t>
      </w:r>
      <w:proofErr w:type="gramEnd"/>
      <w:r>
        <w:rPr>
          <w:color w:val="000000"/>
          <w:shd w:val="clear" w:color="auto" w:fill="FFFFFF"/>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r>
        <w:rPr>
          <w:color w:val="000000"/>
        </w:rPr>
        <w:br/>
      </w:r>
      <w:r>
        <w:rPr>
          <w:color w:val="000000"/>
          <w:shd w:val="clear" w:color="auto" w:fill="FFFFFF"/>
        </w:rPr>
        <w:t xml:space="preserve">      Задания этого раздела должны носить не только развивающий, но и познавательный характер. </w:t>
      </w:r>
      <w:proofErr w:type="gramStart"/>
      <w:r>
        <w:rPr>
          <w:color w:val="000000"/>
          <w:shd w:val="clear" w:color="auto" w:fill="FFFFFF"/>
        </w:rPr>
        <w:t>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roofErr w:type="gramEnd"/>
      <w:r>
        <w:rPr>
          <w:color w:val="000000"/>
        </w:rPr>
        <w:br/>
      </w:r>
      <w:r>
        <w:rPr>
          <w:color w:val="000000"/>
          <w:shd w:val="clear" w:color="auto" w:fill="FFFFFF"/>
        </w:rPr>
        <w:t>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p>
    <w:p w:rsidR="00536946" w:rsidRDefault="007A3A79" w:rsidP="00363ACC">
      <w:pPr>
        <w:pStyle w:val="podzag2"/>
        <w:shd w:val="clear" w:color="auto" w:fill="FFFFFF"/>
        <w:spacing w:before="0" w:beforeAutospacing="0" w:after="0" w:afterAutospacing="0" w:line="276" w:lineRule="auto"/>
        <w:jc w:val="center"/>
        <w:rPr>
          <w:color w:val="000000"/>
        </w:rPr>
      </w:pPr>
      <w:r>
        <w:rPr>
          <w:b/>
          <w:bCs/>
          <w:color w:val="000000"/>
        </w:rPr>
        <w:t>ПРОГРАММА</w:t>
      </w:r>
    </w:p>
    <w:p w:rsidR="0078603B" w:rsidRPr="0078603B" w:rsidRDefault="0078603B" w:rsidP="0078603B">
      <w:pPr>
        <w:pStyle w:val="podzag2"/>
        <w:spacing w:before="0" w:beforeAutospacing="0" w:after="0" w:afterAutospacing="0"/>
        <w:jc w:val="center"/>
        <w:rPr>
          <w:b/>
          <w:bCs/>
        </w:rPr>
      </w:pPr>
      <w:r w:rsidRPr="0078603B">
        <w:rPr>
          <w:b/>
          <w:bCs/>
        </w:rPr>
        <w:t>4 класс</w:t>
      </w:r>
    </w:p>
    <w:p w:rsidR="0078603B" w:rsidRPr="0078603B" w:rsidRDefault="0078603B" w:rsidP="0078603B">
      <w:pPr>
        <w:pStyle w:val="arialtext"/>
        <w:spacing w:before="0" w:beforeAutospacing="0" w:after="0" w:afterAutospacing="0"/>
        <w:jc w:val="center"/>
      </w:pPr>
      <w:r w:rsidRPr="0078603B">
        <w:t>(1 ч в неделю)</w:t>
      </w:r>
    </w:p>
    <w:p w:rsidR="0078603B" w:rsidRPr="0078603B" w:rsidRDefault="0078603B" w:rsidP="0078603B">
      <w:pPr>
        <w:pStyle w:val="podzag1"/>
        <w:spacing w:before="0" w:beforeAutospacing="0" w:after="0" w:afterAutospacing="0"/>
        <w:jc w:val="center"/>
        <w:rPr>
          <w:b/>
          <w:bCs/>
        </w:rPr>
      </w:pPr>
      <w:r w:rsidRPr="0078603B">
        <w:rPr>
          <w:b/>
          <w:bCs/>
        </w:rPr>
        <w:t>УПРАЖНЕНИЯ НА ОРИЕНТИРОВКУ В ПРОСТРАНСТВЕ</w:t>
      </w:r>
    </w:p>
    <w:p w:rsidR="0078603B" w:rsidRPr="0078603B" w:rsidRDefault="0078603B" w:rsidP="0078603B">
      <w:pPr>
        <w:pStyle w:val="a5"/>
        <w:spacing w:before="0" w:beforeAutospacing="0" w:after="0" w:afterAutospacing="0"/>
      </w:pPr>
      <w:r w:rsidRPr="0078603B">
        <w:t>      Перестроение из колонны по одному в колонну по четыре. Построение в шахматном порядке. Перестроение из нескольких колонн в несколько кругов, сужение и расширение их. Перестроение из простых и концентрических кругов в звездочки и карусели. Ходьба по центру зала, умение намечать диагональные линии из угла в угол. Сохранение правильной дистанции во всех видах построений с использованием лент, обручей, скакалок. Упражнения с предметами, более сложные, чем в предыдущих классах.</w:t>
      </w:r>
    </w:p>
    <w:p w:rsidR="0078603B" w:rsidRPr="0078603B" w:rsidRDefault="0078603B" w:rsidP="0078603B"/>
    <w:p w:rsidR="0078603B" w:rsidRPr="0078603B" w:rsidRDefault="0078603B" w:rsidP="0078603B">
      <w:pPr>
        <w:pStyle w:val="podzag1"/>
        <w:spacing w:before="0" w:beforeAutospacing="0" w:after="0" w:afterAutospacing="0"/>
        <w:jc w:val="center"/>
        <w:rPr>
          <w:b/>
          <w:bCs/>
        </w:rPr>
      </w:pPr>
      <w:r w:rsidRPr="0078603B">
        <w:rPr>
          <w:b/>
          <w:bCs/>
        </w:rPr>
        <w:t>РИТМИКО-ГИМНАСТИЧЕСКИЕ УПРАЖНЕНИЯ</w:t>
      </w:r>
    </w:p>
    <w:p w:rsidR="0078603B" w:rsidRPr="0078603B" w:rsidRDefault="0078603B" w:rsidP="0078603B">
      <w:pPr>
        <w:pStyle w:val="a5"/>
        <w:spacing w:before="0" w:beforeAutospacing="0" w:after="0" w:afterAutospacing="0"/>
      </w:pPr>
      <w:r w:rsidRPr="0078603B">
        <w:t>      </w:t>
      </w:r>
      <w:r w:rsidRPr="0078603B">
        <w:rPr>
          <w:rStyle w:val="a4"/>
        </w:rPr>
        <w:t>Общеразвивающие упражнения.</w:t>
      </w:r>
      <w:r w:rsidRPr="0078603B">
        <w:rPr>
          <w:rStyle w:val="apple-converted-space"/>
          <w:i/>
          <w:iCs/>
        </w:rPr>
        <w:t> </w:t>
      </w:r>
      <w:r w:rsidRPr="0078603B">
        <w:t xml:space="preserve">Круговые движения головы, наклоны вперед, назад, в стороны. Выбрасывание рук вперед, в стороны, вверх из положения руки к плечам. Круговые движения плеч, замедленные, с постоянным ускорением, с резким изменением темпа движений. Плавные, резкие, быстрые, медленные движения кистей рук. Повороты </w:t>
      </w:r>
      <w:proofErr w:type="gramStart"/>
      <w:r w:rsidRPr="0078603B">
        <w:t>туловища</w:t>
      </w:r>
      <w:proofErr w:type="gramEnd"/>
      <w:r w:rsidRPr="0078603B">
        <w:t xml:space="preserve"> в положении стоя, сидя с передачей предметов. Круговые движения туловища с вытянутыми в стороны руками, за голову, на поясе. Всевозможные сочетания движений ног: выставление ног вперед, назад, в стороны, сгибание в коленном суставе, круговые движения, ходьба на внутренних краях стоп. Упражнения на выработку осанки.</w:t>
      </w:r>
      <w:r w:rsidRPr="0078603B">
        <w:br/>
        <w:t>      </w:t>
      </w:r>
      <w:r w:rsidRPr="0078603B">
        <w:rPr>
          <w:rStyle w:val="a4"/>
        </w:rPr>
        <w:t>Упражнения на координацию движений.</w:t>
      </w:r>
      <w:r w:rsidRPr="0078603B">
        <w:rPr>
          <w:rStyle w:val="apple-converted-space"/>
          <w:i/>
          <w:iCs/>
        </w:rPr>
        <w:t> </w:t>
      </w:r>
      <w:r w:rsidRPr="0078603B">
        <w:t>Разнообразные сочетания одновременных движений рук, ног, туловища, кистей. Выполнение упражнений под музыку с постепенным ускорением, с резкой сменой темпа движений. Поочередные хлопки над головой, на груди, перед собой, справа, слева, на голени. Самостоятельное составление несложных ритмических рисунков в сочетании хлопков и притопов, с предметами (погремушками, бубном, барабаном).</w:t>
      </w:r>
      <w:r w:rsidRPr="0078603B">
        <w:br/>
        <w:t>      </w:t>
      </w:r>
      <w:r w:rsidRPr="0078603B">
        <w:rPr>
          <w:rStyle w:val="a4"/>
        </w:rPr>
        <w:t>Упражнение на расслабление мышц.</w:t>
      </w:r>
      <w:r w:rsidRPr="0078603B">
        <w:rPr>
          <w:rStyle w:val="apple-converted-space"/>
          <w:i/>
          <w:iCs/>
        </w:rPr>
        <w:t> </w:t>
      </w:r>
      <w:r w:rsidRPr="0078603B">
        <w:t>Прыжки на двух ногах одновременно с мягкими расслабленными коленями и корпусом, висящими руками и опущенной головой («петрушка»). С позиции приседания на корточки с опущенной головой и руками постепенное поднимание головы, корпуса, рук по сторонам (имитация распускающегося цветка).</w:t>
      </w:r>
      <w:r w:rsidRPr="0078603B">
        <w:br/>
        <w:t>      То же движение в обратном направлении (имитация увядающего цветка).</w:t>
      </w:r>
    </w:p>
    <w:p w:rsidR="0078603B" w:rsidRPr="0078603B" w:rsidRDefault="0078603B" w:rsidP="0078603B"/>
    <w:p w:rsidR="0078603B" w:rsidRPr="0078603B" w:rsidRDefault="0078603B" w:rsidP="0078603B">
      <w:pPr>
        <w:pStyle w:val="podzag1"/>
        <w:spacing w:before="0" w:beforeAutospacing="0" w:after="0" w:afterAutospacing="0"/>
        <w:jc w:val="center"/>
        <w:rPr>
          <w:b/>
          <w:bCs/>
        </w:rPr>
      </w:pPr>
      <w:r w:rsidRPr="0078603B">
        <w:rPr>
          <w:b/>
          <w:bCs/>
        </w:rPr>
        <w:lastRenderedPageBreak/>
        <w:t>УПРАЖНЕНИЯ С ДЕТСКИМИ МУЗЫКАЛЬНЫМИ ИНСТРУМЕНТАМИ</w:t>
      </w:r>
    </w:p>
    <w:p w:rsidR="0078603B" w:rsidRPr="0078603B" w:rsidRDefault="0078603B" w:rsidP="0078603B">
      <w:pPr>
        <w:pStyle w:val="a5"/>
        <w:spacing w:before="0" w:beforeAutospacing="0" w:after="0" w:afterAutospacing="0"/>
      </w:pPr>
      <w:r w:rsidRPr="0078603B">
        <w:t>      Круговые движения кистью (пальцы сжаты в кулак). Противопоставление одного пальца остальным. Движения кистей и пальцев рук в разном темпе: медленном, среднем, быстром, с постепенным ускорением, с резким изменением темпа и плавности движений.</w:t>
      </w:r>
      <w:r w:rsidRPr="0078603B">
        <w:br/>
        <w:t>      Выполнение несложных упражнений, песен на детском пианино, аккордеоне, духовой гармонике. Упражнения в передаче на музыкальных инструментах основного ритма знакомой песни и определении по заданному ритму мелодии знакомой песни.</w:t>
      </w:r>
    </w:p>
    <w:p w:rsidR="0078603B" w:rsidRPr="0078603B" w:rsidRDefault="0078603B" w:rsidP="0078603B"/>
    <w:p w:rsidR="0078603B" w:rsidRPr="0078603B" w:rsidRDefault="0078603B" w:rsidP="0078603B">
      <w:pPr>
        <w:pStyle w:val="podzag1"/>
        <w:spacing w:before="0" w:beforeAutospacing="0" w:after="0" w:afterAutospacing="0"/>
        <w:jc w:val="center"/>
        <w:rPr>
          <w:b/>
          <w:bCs/>
        </w:rPr>
      </w:pPr>
      <w:r w:rsidRPr="0078603B">
        <w:rPr>
          <w:b/>
          <w:bCs/>
        </w:rPr>
        <w:t>ИГРЫ ПОД МУЗЫКУ</w:t>
      </w:r>
    </w:p>
    <w:p w:rsidR="0078603B" w:rsidRPr="0078603B" w:rsidRDefault="0078603B" w:rsidP="0078603B">
      <w:pPr>
        <w:pStyle w:val="a5"/>
        <w:spacing w:before="0" w:beforeAutospacing="0" w:after="0" w:afterAutospacing="0"/>
      </w:pPr>
      <w:r w:rsidRPr="0078603B">
        <w:t>      Упражнения на самостоятельную передачу в движении ритмического рисунка, акцента, темповых и динамических изменений в музыке. Самостоятельная смена движения в соответствии со сменой частей, музыкальных фраз, малоконтрастных частей музыки. Упражнения на формирование умения начинать движения после вступления мелодии. Разучивание и придумывание новых вариантов игр, элементов танцевальных движений, их комбинирование. Составление несложных танцевальных композиций. Игры с пением, речевым сопровождением. Инсценирование музыкальных сказок, песен.</w:t>
      </w:r>
    </w:p>
    <w:p w:rsidR="0078603B" w:rsidRPr="0078603B" w:rsidRDefault="0078603B" w:rsidP="0078603B"/>
    <w:p w:rsidR="0078603B" w:rsidRPr="0078603B" w:rsidRDefault="0078603B" w:rsidP="0078603B">
      <w:pPr>
        <w:pStyle w:val="podzag1"/>
        <w:spacing w:before="0" w:beforeAutospacing="0" w:after="0" w:afterAutospacing="0"/>
        <w:jc w:val="center"/>
        <w:rPr>
          <w:b/>
          <w:bCs/>
        </w:rPr>
      </w:pPr>
      <w:r w:rsidRPr="0078603B">
        <w:rPr>
          <w:b/>
          <w:bCs/>
        </w:rPr>
        <w:t>ТАНЦЕВАЛЬНЫЕ УПРАЖНЕНИЯ</w:t>
      </w:r>
    </w:p>
    <w:p w:rsidR="0078603B" w:rsidRPr="0078603B" w:rsidRDefault="0078603B" w:rsidP="0078603B">
      <w:pPr>
        <w:pStyle w:val="a5"/>
        <w:spacing w:before="0" w:beforeAutospacing="0" w:after="0" w:afterAutospacing="0"/>
      </w:pPr>
      <w:r w:rsidRPr="0078603B">
        <w:t xml:space="preserve">      Исполнение элементов плясок и танцев, разученных в 3 классе. Упражнения на различение элементов народных танцев. Шаг кадрили: три простых шага и один скользящий, носок ноги вытянут. Пружинящий бег. Поскоки с продвижением назад (спиной). Быстрые мелкие шаги на всей ступне и на </w:t>
      </w:r>
      <w:proofErr w:type="spellStart"/>
      <w:r w:rsidRPr="0078603B">
        <w:t>полупальцах</w:t>
      </w:r>
      <w:proofErr w:type="spellEnd"/>
      <w:r w:rsidRPr="0078603B">
        <w:t>. Разучивание народных танцев.</w:t>
      </w:r>
    </w:p>
    <w:p w:rsidR="0078603B" w:rsidRPr="0078603B" w:rsidRDefault="0078603B" w:rsidP="0078603B"/>
    <w:p w:rsidR="0078603B" w:rsidRPr="0078603B" w:rsidRDefault="0078603B" w:rsidP="0078603B">
      <w:pPr>
        <w:jc w:val="center"/>
      </w:pPr>
      <w:r w:rsidRPr="0078603B">
        <w:rPr>
          <w:rStyle w:val="a3"/>
        </w:rPr>
        <w:t>Танцы и пляски</w:t>
      </w:r>
    </w:p>
    <w:p w:rsidR="0078603B" w:rsidRPr="0078603B" w:rsidRDefault="0078603B" w:rsidP="0078603B">
      <w:pPr>
        <w:pStyle w:val="a5"/>
        <w:spacing w:before="0" w:beforeAutospacing="0" w:after="0" w:afterAutospacing="0"/>
      </w:pPr>
      <w:r w:rsidRPr="0078603B">
        <w:t>      Круговой галоп. Венгерская народная мелодия.</w:t>
      </w:r>
      <w:r w:rsidRPr="0078603B">
        <w:br/>
        <w:t>      Кадриль. Русская народная мелодия.</w:t>
      </w:r>
      <w:r w:rsidRPr="0078603B">
        <w:br/>
        <w:t>      </w:t>
      </w:r>
      <w:proofErr w:type="spellStart"/>
      <w:r w:rsidRPr="0078603B">
        <w:t>Бульба</w:t>
      </w:r>
      <w:proofErr w:type="spellEnd"/>
      <w:r w:rsidRPr="0078603B">
        <w:t>. Белорусская народная мелодия.</w:t>
      </w:r>
      <w:r w:rsidRPr="0078603B">
        <w:br/>
        <w:t>      Узбекский танец. Музыка Р. Глиэра.</w:t>
      </w:r>
      <w:r w:rsidRPr="0078603B">
        <w:br/>
        <w:t>      Грузинский танец «Лезгинка».</w:t>
      </w:r>
    </w:p>
    <w:p w:rsidR="0078603B" w:rsidRPr="0078603B" w:rsidRDefault="0078603B" w:rsidP="0078603B"/>
    <w:p w:rsidR="0078603B" w:rsidRPr="0078603B" w:rsidRDefault="0078603B" w:rsidP="0078603B">
      <w:pPr>
        <w:jc w:val="center"/>
      </w:pPr>
      <w:r w:rsidRPr="0078603B">
        <w:rPr>
          <w:rStyle w:val="a3"/>
        </w:rPr>
        <w:t>Основные требования к умениям учащихся</w:t>
      </w:r>
    </w:p>
    <w:p w:rsidR="0078603B" w:rsidRPr="0078603B" w:rsidRDefault="0078603B" w:rsidP="0078603B">
      <w:pPr>
        <w:pStyle w:val="a5"/>
        <w:spacing w:before="0" w:beforeAutospacing="0" w:after="0" w:afterAutospacing="0"/>
      </w:pPr>
      <w:r w:rsidRPr="0078603B">
        <w:t>      </w:t>
      </w:r>
      <w:r w:rsidRPr="0078603B">
        <w:rPr>
          <w:b/>
        </w:rPr>
        <w:t>Учащиеся должны</w:t>
      </w:r>
      <w:r w:rsidRPr="0078603B">
        <w:rPr>
          <w:rStyle w:val="apple-converted-space"/>
        </w:rPr>
        <w:t> </w:t>
      </w:r>
      <w:r w:rsidRPr="0078603B">
        <w:rPr>
          <w:rStyle w:val="a3"/>
        </w:rPr>
        <w:t>уметь</w:t>
      </w:r>
      <w:r w:rsidRPr="0078603B">
        <w:t>:</w:t>
      </w:r>
      <w:r w:rsidRPr="0078603B">
        <w:br/>
        <w:t>      правильно и быстро находить нужный темп ходьбы, бега в соответствии с характером и построением музыкального отрывка;</w:t>
      </w:r>
      <w:r w:rsidRPr="0078603B">
        <w:br/>
        <w:t xml:space="preserve">      различать </w:t>
      </w:r>
      <w:proofErr w:type="spellStart"/>
      <w:r w:rsidRPr="0078603B">
        <w:t>двухчастную</w:t>
      </w:r>
      <w:proofErr w:type="spellEnd"/>
      <w:r w:rsidRPr="0078603B">
        <w:t xml:space="preserve"> и трехчастную форму в музыке;</w:t>
      </w:r>
      <w:r w:rsidRPr="0078603B">
        <w:br/>
        <w:t>      отмечать в движении ритмический рисунок, акцент, слышать и самостоятельно менять движение в соответствии со сменой частей музыкальных фраз. Четко, организованно перестраиваться, быстро реагировать на приказ музыки, даже во время веселой, задорной пляски;</w:t>
      </w:r>
      <w:r w:rsidRPr="0078603B">
        <w:br/>
        <w:t>      различать основные характерные движения некоторых народных танцев.</w:t>
      </w:r>
    </w:p>
    <w:p w:rsidR="00536946" w:rsidRPr="0078603B" w:rsidRDefault="00536946" w:rsidP="0078603B">
      <w:pPr>
        <w:pStyle w:val="a5"/>
        <w:shd w:val="clear" w:color="auto" w:fill="FFFFFF"/>
        <w:spacing w:before="0" w:beforeAutospacing="0" w:after="0" w:afterAutospacing="0"/>
        <w:rPr>
          <w:color w:val="000000"/>
        </w:rPr>
      </w:pPr>
    </w:p>
    <w:sectPr w:rsidR="00536946" w:rsidRPr="0078603B" w:rsidSect="00030328">
      <w:pgSz w:w="16838" w:h="11906" w:orient="landscape"/>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7A3A79"/>
    <w:rsid w:val="000C7B6E"/>
    <w:rsid w:val="00363ACC"/>
    <w:rsid w:val="00536946"/>
    <w:rsid w:val="00600AE1"/>
    <w:rsid w:val="0060268D"/>
    <w:rsid w:val="0078603B"/>
    <w:rsid w:val="007A3A79"/>
    <w:rsid w:val="009A77C4"/>
    <w:rsid w:val="009B130B"/>
    <w:rsid w:val="00AA75A9"/>
    <w:rsid w:val="00CD22E1"/>
    <w:rsid w:val="00D11248"/>
    <w:rsid w:val="00D96D06"/>
    <w:rsid w:val="00F44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79"/>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3A79"/>
    <w:rPr>
      <w:b/>
      <w:bCs/>
    </w:rPr>
  </w:style>
  <w:style w:type="character" w:customStyle="1" w:styleId="apple-converted-space">
    <w:name w:val="apple-converted-space"/>
    <w:basedOn w:val="a0"/>
    <w:rsid w:val="007A3A79"/>
  </w:style>
  <w:style w:type="character" w:styleId="a4">
    <w:name w:val="Emphasis"/>
    <w:basedOn w:val="a0"/>
    <w:uiPriority w:val="20"/>
    <w:qFormat/>
    <w:rsid w:val="007A3A79"/>
    <w:rPr>
      <w:i/>
      <w:iCs/>
    </w:rPr>
  </w:style>
  <w:style w:type="paragraph" w:styleId="a5">
    <w:name w:val="Normal (Web)"/>
    <w:basedOn w:val="a"/>
    <w:uiPriority w:val="99"/>
    <w:unhideWhenUsed/>
    <w:rsid w:val="007A3A79"/>
    <w:pPr>
      <w:spacing w:before="100" w:beforeAutospacing="1" w:after="100" w:afterAutospacing="1"/>
    </w:pPr>
  </w:style>
  <w:style w:type="paragraph" w:customStyle="1" w:styleId="podzag2">
    <w:name w:val="podzag_2"/>
    <w:basedOn w:val="a"/>
    <w:rsid w:val="007A3A79"/>
    <w:pPr>
      <w:spacing w:before="100" w:beforeAutospacing="1" w:after="100" w:afterAutospacing="1"/>
    </w:pPr>
  </w:style>
  <w:style w:type="paragraph" w:customStyle="1" w:styleId="arialtext">
    <w:name w:val="arial_text"/>
    <w:basedOn w:val="a"/>
    <w:rsid w:val="007A3A79"/>
    <w:pPr>
      <w:spacing w:before="100" w:beforeAutospacing="1" w:after="100" w:afterAutospacing="1"/>
    </w:pPr>
  </w:style>
  <w:style w:type="paragraph" w:customStyle="1" w:styleId="podzag1">
    <w:name w:val="podzag_1"/>
    <w:basedOn w:val="a"/>
    <w:rsid w:val="007A3A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408081">
      <w:bodyDiv w:val="1"/>
      <w:marLeft w:val="0"/>
      <w:marRight w:val="0"/>
      <w:marTop w:val="0"/>
      <w:marBottom w:val="0"/>
      <w:divBdr>
        <w:top w:val="none" w:sz="0" w:space="0" w:color="auto"/>
        <w:left w:val="none" w:sz="0" w:space="0" w:color="auto"/>
        <w:bottom w:val="none" w:sz="0" w:space="0" w:color="auto"/>
        <w:right w:val="none" w:sz="0" w:space="0" w:color="auto"/>
      </w:divBdr>
    </w:div>
    <w:div w:id="414133014">
      <w:bodyDiv w:val="1"/>
      <w:marLeft w:val="0"/>
      <w:marRight w:val="0"/>
      <w:marTop w:val="0"/>
      <w:marBottom w:val="0"/>
      <w:divBdr>
        <w:top w:val="none" w:sz="0" w:space="0" w:color="auto"/>
        <w:left w:val="none" w:sz="0" w:space="0" w:color="auto"/>
        <w:bottom w:val="none" w:sz="0" w:space="0" w:color="auto"/>
        <w:right w:val="none" w:sz="0" w:space="0" w:color="auto"/>
      </w:divBdr>
    </w:div>
    <w:div w:id="1431972793">
      <w:bodyDiv w:val="1"/>
      <w:marLeft w:val="0"/>
      <w:marRight w:val="0"/>
      <w:marTop w:val="0"/>
      <w:marBottom w:val="0"/>
      <w:divBdr>
        <w:top w:val="none" w:sz="0" w:space="0" w:color="auto"/>
        <w:left w:val="none" w:sz="0" w:space="0" w:color="auto"/>
        <w:bottom w:val="none" w:sz="0" w:space="0" w:color="auto"/>
        <w:right w:val="none" w:sz="0" w:space="0" w:color="auto"/>
      </w:divBdr>
    </w:div>
    <w:div w:id="19938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2112</Words>
  <Characters>12040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cp:lastModifiedBy>
  <cp:revision>5</cp:revision>
  <dcterms:created xsi:type="dcterms:W3CDTF">2014-01-13T15:53:00Z</dcterms:created>
  <dcterms:modified xsi:type="dcterms:W3CDTF">2015-03-21T05:02:00Z</dcterms:modified>
</cp:coreProperties>
</file>