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A6" w:rsidRDefault="007D64A6" w:rsidP="007D64A6">
      <w:pPr>
        <w:pStyle w:val="msonormalbullet1gif"/>
        <w:spacing w:line="360" w:lineRule="auto"/>
        <w:jc w:val="center"/>
        <w:outlineLvl w:val="1"/>
        <w:rPr>
          <w:b/>
          <w:bCs/>
        </w:rPr>
      </w:pPr>
      <w:r>
        <w:rPr>
          <w:b/>
          <w:bCs/>
        </w:rPr>
        <w:t>Муниципальное автономное общеобразовательное учреждение</w:t>
      </w:r>
    </w:p>
    <w:p w:rsidR="007D64A6" w:rsidRDefault="007D64A6" w:rsidP="007D64A6">
      <w:pPr>
        <w:pStyle w:val="msonormalbullet3gif"/>
        <w:spacing w:line="360" w:lineRule="auto"/>
        <w:jc w:val="center"/>
        <w:outlineLvl w:val="1"/>
        <w:rPr>
          <w:b/>
          <w:bCs/>
        </w:rPr>
      </w:pPr>
      <w:proofErr w:type="spellStart"/>
      <w:r>
        <w:rPr>
          <w:b/>
          <w:bCs/>
        </w:rPr>
        <w:t>Омутинская</w:t>
      </w:r>
      <w:proofErr w:type="spellEnd"/>
      <w:r>
        <w:rPr>
          <w:b/>
          <w:bCs/>
        </w:rPr>
        <w:t xml:space="preserve"> средняя общеобразовательная школа №1</w:t>
      </w:r>
    </w:p>
    <w:p w:rsidR="007D64A6" w:rsidRDefault="007D64A6" w:rsidP="007D64A6">
      <w:pPr>
        <w:pStyle w:val="headingbullet2gifbullet1gif"/>
        <w:spacing w:beforeLines="60" w:beforeAutospacing="0" w:line="360" w:lineRule="auto"/>
        <w:contextualSpacing/>
        <w:rPr>
          <w:bCs/>
          <w:color w:val="000000"/>
        </w:rPr>
      </w:pPr>
    </w:p>
    <w:p w:rsidR="007D64A6" w:rsidRDefault="007D64A6" w:rsidP="007D64A6">
      <w:pPr>
        <w:pStyle w:val="headingbullet2gifbullet2gif"/>
        <w:spacing w:beforeLines="60" w:beforeAutospacing="0" w:line="360" w:lineRule="auto"/>
        <w:contextualSpacing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УТВЕРЖДАЮ</w:t>
      </w:r>
    </w:p>
    <w:p w:rsidR="007D64A6" w:rsidRDefault="007D64A6" w:rsidP="007D64A6">
      <w:pPr>
        <w:pStyle w:val="headingbullet2gifbullet2gif"/>
        <w:spacing w:beforeLines="60" w:beforeAutospacing="0" w:line="360" w:lineRule="auto"/>
        <w:contextualSpacing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Приказ № </w:t>
      </w:r>
      <w:r w:rsidR="007804AB">
        <w:rPr>
          <w:bCs/>
          <w:color w:val="000000"/>
        </w:rPr>
        <w:t>51ОД</w:t>
      </w:r>
      <w:r>
        <w:rPr>
          <w:bCs/>
          <w:color w:val="000000"/>
        </w:rPr>
        <w:t xml:space="preserve"> от</w:t>
      </w:r>
      <w:r w:rsidR="007804AB">
        <w:rPr>
          <w:bCs/>
          <w:color w:val="000000"/>
        </w:rPr>
        <w:t>01.09.2014г</w:t>
      </w:r>
    </w:p>
    <w:p w:rsidR="007D64A6" w:rsidRDefault="007D64A6" w:rsidP="007D64A6">
      <w:pPr>
        <w:pStyle w:val="headingbullet2gifbullet3gif"/>
        <w:spacing w:beforeLines="60" w:beforeAutospacing="0" w:line="360" w:lineRule="auto"/>
        <w:contextualSpacing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Директор МАОУ ОСОШ №1</w:t>
      </w:r>
    </w:p>
    <w:p w:rsidR="007D64A6" w:rsidRDefault="007D64A6" w:rsidP="007D64A6">
      <w:pPr>
        <w:pStyle w:val="headingbullet3gif"/>
        <w:spacing w:beforeLines="60" w:beforeAutospacing="0" w:line="360" w:lineRule="auto"/>
        <w:contextualSpacing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 Казаринова Е. В.</w:t>
      </w:r>
    </w:p>
    <w:p w:rsidR="0078093C" w:rsidRPr="00D74888" w:rsidRDefault="0078093C" w:rsidP="0078093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b/>
          <w:sz w:val="24"/>
          <w:szCs w:val="24"/>
          <w:lang w:eastAsia="ru-RU"/>
        </w:rPr>
        <w:t>о сетевой форме реализации образовательных программ</w:t>
      </w:r>
      <w:r w:rsidR="002C5A4F" w:rsidRPr="007D64A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МАОУ ОСОШ№1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1. Общие положения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1.1. Настоящее положение разработано на основе Федерального Закона «Об образовании в Российской Федерации» № 273-ФЗ от 29.12.2012 г.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 xml:space="preserve">1.2. </w:t>
      </w:r>
      <w:r w:rsidR="006D75CA" w:rsidRPr="007D64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Организация сетевого взаимодействия предполагает использование ресурсов нескольких образовательных учреждений, обеспечивающих возможность обучающимся осваивать образовательные программы различного уровня и направленности.</w:t>
      </w:r>
    </w:p>
    <w:p w:rsidR="006D75CA" w:rsidRPr="007D64A6" w:rsidRDefault="006D75CA" w:rsidP="007D64A6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D64A6">
        <w:rPr>
          <w:rFonts w:ascii="Times New Roman" w:hAnsi="Times New Roman"/>
          <w:sz w:val="24"/>
          <w:szCs w:val="24"/>
        </w:rPr>
        <w:t xml:space="preserve">1.3. </w:t>
      </w:r>
      <w:proofErr w:type="gramStart"/>
      <w:r w:rsidR="0078093C" w:rsidRPr="007D64A6">
        <w:rPr>
          <w:rFonts w:ascii="Times New Roman" w:hAnsi="Times New Roman"/>
          <w:sz w:val="24"/>
          <w:szCs w:val="24"/>
        </w:rPr>
        <w:t xml:space="preserve">Сетевая форма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 </w:t>
      </w:r>
      <w:proofErr w:type="gramEnd"/>
    </w:p>
    <w:p w:rsidR="0078093C" w:rsidRPr="007D64A6" w:rsidRDefault="006D75CA" w:rsidP="007D64A6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hAnsi="Times New Roman"/>
          <w:sz w:val="24"/>
          <w:szCs w:val="24"/>
        </w:rPr>
        <w:t xml:space="preserve">1.4. </w:t>
      </w:r>
      <w:r w:rsidR="0078093C" w:rsidRPr="007D64A6">
        <w:rPr>
          <w:rFonts w:ascii="Times New Roman" w:hAnsi="Times New Roman"/>
          <w:sz w:val="24"/>
          <w:szCs w:val="24"/>
        </w:rPr>
        <w:t>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E9175C" w:rsidRPr="007D64A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. Необходимыми условиями организации сетевого взаимодействия образовательных учреждений являются: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- наличие нормативно-правовой базы регулирования правоотношений участников сети;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договорные формы правоотношений между участниками сети;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 xml:space="preserve">- наличие в сети различных учреждений и организаций, предоставляющих </w:t>
      </w:r>
      <w:proofErr w:type="gramStart"/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действительную возможность выбора;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- возможность осуществления перемещений обучающихся и (или) учителей образовательных учреждений, входящих в сеть;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- возможность организации зачета результатов по учебным курсам и образовательным программам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E9175C" w:rsidRPr="007D64A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9175C" w:rsidRPr="007D64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Выбор вариантов построения сетевого взаимодействия образовательных учреждений осуществляют те, кто выступает в качестве инициаторов сетевого взаимодействия: обучающиеся, их родители или законные представители, администрация образовательных учреждений, представители управления образования администрации района.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П. Цели и задачи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 xml:space="preserve">2.1. Обеспечение качественного образования, социализация и адаптация </w:t>
      </w:r>
      <w:proofErr w:type="gramStart"/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 xml:space="preserve"> к условиям современной жизни путем формирования сетевой модели обучения.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2.2. Обеспечение доступности качественного образования обучающихся, удовлетворяющего потребности социума и рынка труда, за счет внедрения в систему образования новых информационно- коммуникационных и педагогических технологий.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2.3.Обновление содержания методической работы с педагогическими и руководящими кадрами на принципах сетевой организации и маркетинга.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III. Нормативно-правовые акты, регулирующие сетевое взаимодействие образовательных учреждений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3.1. При заключении договоров между участниками сети образовательные учреждения становятся участниками гражданских правоотношений, которые регулируются Гражданским кодексом Российской Федерации.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3.2. Средствами правового регулирования сетевого взаимодействия в образовательных учреждениях выступают: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- комплект локальных актов, в которых регулируются правоотношения участников образовательного процесса в связи с реализацией образовательных программ;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- комплект договоров со сторонними образовательными учреждениями и организациями, обеспечивающих совместную реал</w:t>
      </w:r>
      <w:r w:rsidR="00E9175C" w:rsidRPr="007D64A6">
        <w:rPr>
          <w:rFonts w:ascii="Times New Roman" w:eastAsia="Times New Roman" w:hAnsi="Times New Roman"/>
          <w:sz w:val="24"/>
          <w:szCs w:val="24"/>
          <w:lang w:eastAsia="ru-RU"/>
        </w:rPr>
        <w:t>изацию образовательных программ:</w:t>
      </w:r>
    </w:p>
    <w:p w:rsidR="00E9175C" w:rsidRPr="007D64A6" w:rsidRDefault="00E9175C" w:rsidP="007D64A6">
      <w:pPr>
        <w:pStyle w:val="a3"/>
        <w:spacing w:line="360" w:lineRule="auto"/>
        <w:contextualSpacing/>
      </w:pPr>
      <w:r w:rsidRPr="007D64A6">
        <w:t>В договоре о сетевой форме реализации образовательных программ указываются:</w:t>
      </w:r>
    </w:p>
    <w:p w:rsidR="00E9175C" w:rsidRPr="007D64A6" w:rsidRDefault="00E9175C" w:rsidP="007D64A6">
      <w:pPr>
        <w:pStyle w:val="a3"/>
        <w:spacing w:line="360" w:lineRule="auto"/>
        <w:contextualSpacing/>
      </w:pPr>
      <w:r w:rsidRPr="007D64A6">
        <w:t xml:space="preserve">1) вид, уровень и (или) направленность образовательной программы (часть образовательной программы </w:t>
      </w:r>
      <w:proofErr w:type="gramStart"/>
      <w:r w:rsidRPr="007D64A6">
        <w:t>определенных</w:t>
      </w:r>
      <w:proofErr w:type="gramEnd"/>
      <w:r w:rsidRPr="007D64A6">
        <w:t xml:space="preserve"> уровня, вида и направленности), реализуемой с использованием сетевой формы;</w:t>
      </w:r>
    </w:p>
    <w:p w:rsidR="00E9175C" w:rsidRPr="007D64A6" w:rsidRDefault="00E9175C" w:rsidP="007D64A6">
      <w:pPr>
        <w:pStyle w:val="a3"/>
        <w:spacing w:line="360" w:lineRule="auto"/>
        <w:contextualSpacing/>
      </w:pPr>
      <w:proofErr w:type="gramStart"/>
      <w:r w:rsidRPr="007D64A6">
        <w:lastRenderedPageBreak/>
        <w:t>2) статус обучающихся в организациях, правила приема на обучение по образовательной программе, реализуемой с использованием сетевой формы;</w:t>
      </w:r>
      <w:proofErr w:type="gramEnd"/>
    </w:p>
    <w:p w:rsidR="00E9175C" w:rsidRPr="007D64A6" w:rsidRDefault="00E9175C" w:rsidP="007D64A6">
      <w:pPr>
        <w:pStyle w:val="a3"/>
        <w:spacing w:line="360" w:lineRule="auto"/>
        <w:contextualSpacing/>
      </w:pPr>
      <w:r w:rsidRPr="007D64A6">
        <w:t>3)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организациями,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</w:t>
      </w:r>
    </w:p>
    <w:p w:rsidR="00E9175C" w:rsidRPr="007D64A6" w:rsidRDefault="00E9175C" w:rsidP="007D64A6">
      <w:pPr>
        <w:pStyle w:val="a3"/>
        <w:spacing w:line="360" w:lineRule="auto"/>
        <w:contextualSpacing/>
      </w:pPr>
      <w:r w:rsidRPr="007D64A6">
        <w:t>4) 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E9175C" w:rsidRPr="007D64A6" w:rsidRDefault="00E9175C" w:rsidP="007D64A6">
      <w:pPr>
        <w:pStyle w:val="a3"/>
        <w:spacing w:line="360" w:lineRule="auto"/>
        <w:contextualSpacing/>
      </w:pPr>
      <w:r w:rsidRPr="007D64A6">
        <w:t>5) срок действия договора, порядок его изменения и прекращения.</w:t>
      </w:r>
    </w:p>
    <w:p w:rsidR="00E9175C" w:rsidRPr="007D64A6" w:rsidRDefault="00E9175C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D64A6">
        <w:rPr>
          <w:rFonts w:ascii="Times New Roman" w:hAnsi="Times New Roman"/>
          <w:sz w:val="24"/>
          <w:szCs w:val="24"/>
        </w:rPr>
        <w:t>для организации реализации образовательных программ с использованием сетевой формы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программы.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3.3. В комплекте локальных актов могут быть закреплены положения, связанные с особенностями обучения с использованием сетевых форм организации учебного процесса: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- о праве обучающихся на освоение учебных предметов и курсов в других образовательных учреждениях и организациях;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- порядок оформления договора с родителями (законными представителями) обучающихся, осваивающих учебные предметы в сторонних образовательных учреждениях;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предельные величины учебной нагрузки на </w:t>
      </w:r>
      <w:proofErr w:type="gramStart"/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- порядок разработки и утверждения индивидуального учебного плана, годовых учебных графиков, учебных расписаний;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 xml:space="preserve">- порядок и формы проведения промежуточной и итоговой аттестации </w:t>
      </w:r>
      <w:proofErr w:type="gramStart"/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- порядок осуществления зачетов учебных курсов, освоенных учащимися в сторонних образовательных учреждениях или организациях;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- условия и порядок заключения договоров со сторонними учреждениями и организациями.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3.4. Комплект локальных актов обеспечивает регулирование всех деталей образовательного процесса в рамках сетевого обучения.</w:t>
      </w:r>
    </w:p>
    <w:p w:rsidR="0078093C" w:rsidRPr="007D64A6" w:rsidRDefault="00E9175C" w:rsidP="007D64A6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4</w:t>
      </w:r>
      <w:r w:rsidR="0078093C" w:rsidRPr="007D64A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. Содержание и организация деятельности сетевого взаимодействия образовательных учреждений в рамках организации профильного обучения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5.1. Образовательные учреждения, входящие в сетевое взаимодействие, организуют свою деятельность, реализуя общеобразовательные программы, программы дополнительного образования.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5.2. Деятельность образовательных учреждений в составе сетевого взаимодействия строится с учетом социального заказа, запросов обучающихся и их родителей (законных представителей). Сетевое обучение организуется на основе свободного выбора индивидуальных образовательных маршрутов обучающихся. Для следующего учебного года они формируются ежегодно (в марте) и закрепляются договорами между образовательным учреждением и родителями учащихся с учетом кадровых и материальных возможностей школ. Индивидуальные образовательные маршруты уточняются и утверждаются в начале учебного года.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5.3. Выбор конкретного варианта сетевой организации определяется, прежде всего, ресурсами, которыми располагает школа и ее партнеры, муниципальная система образования в целом.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 xml:space="preserve">5.4. В условиях паритетной кооперации оценивание учебных достижений учащихся осуществляется как учителями </w:t>
      </w:r>
      <w:r w:rsidR="009733BF" w:rsidRPr="007D64A6">
        <w:rPr>
          <w:rFonts w:ascii="Times New Roman" w:eastAsia="Times New Roman" w:hAnsi="Times New Roman"/>
          <w:sz w:val="24"/>
          <w:szCs w:val="24"/>
          <w:lang w:eastAsia="ru-RU"/>
        </w:rPr>
        <w:t>своей школы</w:t>
      </w: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, так и сетевыми учителями</w:t>
      </w:r>
      <w:r w:rsidR="009733BF" w:rsidRPr="007D64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093C" w:rsidRPr="007D64A6" w:rsidRDefault="009733BF" w:rsidP="007D64A6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5</w:t>
      </w:r>
      <w:r w:rsidR="0078093C" w:rsidRPr="007D64A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. Управление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6.1. Управление сети осуществляется на основе сочетания принципов коллегиальности. Высшим органом управления сетевым взаимодействием образовательных учреждений является управление образования администрации района.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6.2. Оперативное руководство сетью осуществляется представителями сетевых учреждений образования с участием управления образования администрации района.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6.3. Перспективные и стратегические вопросы деятельности сети профильного обучения обсуждаются и принимаются на к</w:t>
      </w:r>
      <w:r w:rsidR="009733BF" w:rsidRPr="007D64A6">
        <w:rPr>
          <w:rFonts w:ascii="Times New Roman" w:eastAsia="Times New Roman" w:hAnsi="Times New Roman"/>
          <w:sz w:val="24"/>
          <w:szCs w:val="24"/>
          <w:lang w:eastAsia="ru-RU"/>
        </w:rPr>
        <w:t>оординационном совете при отделе образования</w:t>
      </w: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8093C" w:rsidRPr="007D64A6" w:rsidRDefault="0078093C" w:rsidP="007D64A6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1. Финансирование</w:t>
      </w:r>
    </w:p>
    <w:p w:rsidR="009733BF" w:rsidRPr="007D64A6" w:rsidRDefault="009733BF" w:rsidP="007D64A6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7D64A6">
        <w:rPr>
          <w:rFonts w:ascii="Times New Roman" w:eastAsia="Times New Roman" w:hAnsi="Times New Roman"/>
          <w:sz w:val="24"/>
          <w:szCs w:val="24"/>
          <w:lang w:eastAsia="ru-RU"/>
        </w:rPr>
        <w:t>Дополнительное централизованное финансирование.</w:t>
      </w:r>
    </w:p>
    <w:p w:rsidR="009733BF" w:rsidRPr="007D64A6" w:rsidRDefault="009733BF" w:rsidP="007D64A6">
      <w:pPr>
        <w:spacing w:line="360" w:lineRule="auto"/>
        <w:ind w:firstLine="360"/>
        <w:contextualSpacing/>
        <w:rPr>
          <w:rFonts w:ascii="Times New Roman" w:hAnsi="Times New Roman"/>
          <w:sz w:val="24"/>
          <w:szCs w:val="24"/>
        </w:rPr>
      </w:pPr>
      <w:r w:rsidRPr="007D64A6">
        <w:rPr>
          <w:rFonts w:ascii="Times New Roman" w:hAnsi="Times New Roman"/>
          <w:sz w:val="24"/>
          <w:szCs w:val="24"/>
        </w:rPr>
        <w:t>Срок действия положения не ограничен. При изменении законодательства, в акт вносятся изменения в установленном порядке.</w:t>
      </w:r>
    </w:p>
    <w:p w:rsidR="00214CD9" w:rsidRPr="007D64A6" w:rsidRDefault="00214CD9" w:rsidP="007D64A6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sectPr w:rsidR="00214CD9" w:rsidRPr="007D64A6" w:rsidSect="0021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C2544"/>
    <w:multiLevelType w:val="multilevel"/>
    <w:tmpl w:val="5D2A8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8093C"/>
    <w:rsid w:val="00214CD9"/>
    <w:rsid w:val="002C5A4F"/>
    <w:rsid w:val="00325063"/>
    <w:rsid w:val="00416E45"/>
    <w:rsid w:val="006D75CA"/>
    <w:rsid w:val="007804AB"/>
    <w:rsid w:val="0078093C"/>
    <w:rsid w:val="007D64A6"/>
    <w:rsid w:val="008D74E3"/>
    <w:rsid w:val="009733BF"/>
    <w:rsid w:val="00CB55D2"/>
    <w:rsid w:val="00CF6FE9"/>
    <w:rsid w:val="00D74888"/>
    <w:rsid w:val="00DC3FB3"/>
    <w:rsid w:val="00E9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9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093C"/>
    <w:rPr>
      <w:b/>
      <w:bCs/>
    </w:rPr>
  </w:style>
  <w:style w:type="character" w:styleId="a5">
    <w:name w:val="Emphasis"/>
    <w:basedOn w:val="a0"/>
    <w:uiPriority w:val="20"/>
    <w:qFormat/>
    <w:rsid w:val="0078093C"/>
    <w:rPr>
      <w:i/>
      <w:iCs/>
    </w:rPr>
  </w:style>
  <w:style w:type="character" w:styleId="a6">
    <w:name w:val="Hyperlink"/>
    <w:basedOn w:val="a0"/>
    <w:uiPriority w:val="99"/>
    <w:semiHidden/>
    <w:unhideWhenUsed/>
    <w:rsid w:val="0078093C"/>
    <w:rPr>
      <w:color w:val="0000FF"/>
      <w:u w:val="single"/>
    </w:rPr>
  </w:style>
  <w:style w:type="paragraph" w:customStyle="1" w:styleId="msonormalbullet1gif">
    <w:name w:val="msonormalbullet1.gif"/>
    <w:basedOn w:val="a"/>
    <w:rsid w:val="007D6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7D6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bullet3gif">
    <w:name w:val="headingbullet3.gif"/>
    <w:basedOn w:val="a"/>
    <w:rsid w:val="007D6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bullet2gifbullet1gif">
    <w:name w:val="headingbullet2gifbullet1.gif"/>
    <w:basedOn w:val="a"/>
    <w:rsid w:val="007D6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bullet2gifbullet2gif">
    <w:name w:val="headingbullet2gifbullet2.gif"/>
    <w:basedOn w:val="a"/>
    <w:rsid w:val="007D6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ingbullet2gifbullet3gif">
    <w:name w:val="headingbullet2gifbullet3.gif"/>
    <w:basedOn w:val="a"/>
    <w:rsid w:val="007D6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2</cp:revision>
  <cp:lastPrinted>2014-02-20T09:12:00Z</cp:lastPrinted>
  <dcterms:created xsi:type="dcterms:W3CDTF">2015-02-17T14:29:00Z</dcterms:created>
  <dcterms:modified xsi:type="dcterms:W3CDTF">2015-02-17T14:29:00Z</dcterms:modified>
</cp:coreProperties>
</file>