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E35" w:rsidRPr="000A6616" w:rsidRDefault="008D1DA5" w:rsidP="00947E35">
      <w:pPr>
        <w:jc w:val="both"/>
        <w:rPr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45720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47E35" w:rsidRPr="000A6616">
        <w:rPr>
          <w:sz w:val="26"/>
          <w:szCs w:val="26"/>
        </w:rPr>
        <w:t>Здоровое питание</w:t>
      </w:r>
    </w:p>
    <w:p w:rsidR="0016276D" w:rsidRDefault="000C5B82" w:rsidP="000C5B82">
      <w:pPr>
        <w:ind w:firstLine="289"/>
        <w:jc w:val="both"/>
        <w:rPr>
          <w:b/>
          <w:bCs/>
          <w:iCs/>
          <w:sz w:val="28"/>
          <w:szCs w:val="28"/>
        </w:rPr>
      </w:pPr>
      <w:r>
        <w:rPr>
          <w:noProof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92.05pt;margin-top:3.15pt;width:134.1pt;height:87.3pt;z-index:251657728;mso-wrap-style:none;mso-wrap-distance-left:0;mso-wrap-distance-right:0" fillcolor="#a50021">
            <v:fill color2="#fcc"/>
            <v:imagedata r:id="rId9" o:title=""/>
            <v:shadow color="#5f5f5f"/>
          </v:shape>
          <o:OLEObject Type="Embed" ProgID="Unknown" ShapeID="_x0000_s1027" DrawAspect="Content" ObjectID="_1485792155" r:id="rId10"/>
        </w:pict>
      </w:r>
      <w:r w:rsidR="008D1DA5">
        <w:rPr>
          <w:noProof/>
          <w:sz w:val="24"/>
          <w:szCs w:val="24"/>
        </w:rPr>
        <w:drawing>
          <wp:inline distT="0" distB="0" distL="0" distR="0">
            <wp:extent cx="1743075" cy="1133475"/>
            <wp:effectExtent l="19050" t="0" r="9525" b="0"/>
            <wp:docPr id="3" name="Рисунок 3" descr="imag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1133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D1DA5">
        <w:rPr>
          <w:noProof/>
          <w:sz w:val="26"/>
          <w:szCs w:val="26"/>
        </w:rPr>
        <w:drawing>
          <wp:inline distT="0" distB="0" distL="0" distR="0">
            <wp:extent cx="1838325" cy="1143000"/>
            <wp:effectExtent l="1905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83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1E64" w:rsidRPr="00923040" w:rsidRDefault="006749A8" w:rsidP="006B7F98">
      <w:pPr>
        <w:spacing w:line="264" w:lineRule="auto"/>
        <w:jc w:val="center"/>
        <w:rPr>
          <w:b/>
          <w:bCs/>
          <w:iCs/>
          <w:sz w:val="26"/>
          <w:szCs w:val="26"/>
        </w:rPr>
      </w:pPr>
      <w:r w:rsidRPr="00923040">
        <w:rPr>
          <w:b/>
          <w:bCs/>
          <w:iCs/>
          <w:sz w:val="26"/>
          <w:szCs w:val="26"/>
        </w:rPr>
        <w:t>О</w:t>
      </w:r>
      <w:r w:rsidR="006B1E64" w:rsidRPr="00923040">
        <w:rPr>
          <w:b/>
          <w:bCs/>
          <w:iCs/>
          <w:sz w:val="26"/>
          <w:szCs w:val="26"/>
        </w:rPr>
        <w:t xml:space="preserve"> дефиците микроэлементов в Тюменской области</w:t>
      </w:r>
      <w:r w:rsidR="007064BE" w:rsidRPr="00923040">
        <w:rPr>
          <w:b/>
          <w:bCs/>
          <w:iCs/>
          <w:sz w:val="26"/>
          <w:szCs w:val="26"/>
        </w:rPr>
        <w:t xml:space="preserve"> </w:t>
      </w:r>
      <w:r w:rsidR="00085657">
        <w:rPr>
          <w:b/>
          <w:bCs/>
          <w:iCs/>
          <w:sz w:val="26"/>
          <w:szCs w:val="26"/>
        </w:rPr>
        <w:t>и</w:t>
      </w:r>
      <w:r w:rsidR="006B1E64" w:rsidRPr="00923040">
        <w:rPr>
          <w:b/>
          <w:bCs/>
          <w:iCs/>
          <w:sz w:val="26"/>
          <w:szCs w:val="26"/>
        </w:rPr>
        <w:t xml:space="preserve"> его преодоле</w:t>
      </w:r>
      <w:r w:rsidR="00085657">
        <w:rPr>
          <w:b/>
          <w:bCs/>
          <w:iCs/>
          <w:sz w:val="26"/>
          <w:szCs w:val="26"/>
        </w:rPr>
        <w:t>нии</w:t>
      </w:r>
    </w:p>
    <w:p w:rsidR="000A6616" w:rsidRDefault="000A6616" w:rsidP="00916C96">
      <w:pPr>
        <w:spacing w:line="264" w:lineRule="auto"/>
        <w:ind w:firstLine="709"/>
        <w:jc w:val="both"/>
        <w:rPr>
          <w:bCs/>
          <w:iCs/>
          <w:sz w:val="22"/>
          <w:szCs w:val="22"/>
        </w:rPr>
      </w:pPr>
    </w:p>
    <w:p w:rsidR="006B7F98" w:rsidRPr="00085657" w:rsidRDefault="00F54629" w:rsidP="00085657">
      <w:pPr>
        <w:spacing w:line="264" w:lineRule="auto"/>
        <w:ind w:firstLine="709"/>
        <w:jc w:val="both"/>
        <w:rPr>
          <w:bCs/>
          <w:iCs/>
          <w:sz w:val="24"/>
          <w:szCs w:val="24"/>
        </w:rPr>
      </w:pPr>
      <w:r w:rsidRPr="00085657">
        <w:rPr>
          <w:bCs/>
          <w:iCs/>
          <w:sz w:val="24"/>
          <w:szCs w:val="24"/>
        </w:rPr>
        <w:t xml:space="preserve">По результатам массовых обследований различных групп населения </w:t>
      </w:r>
      <w:r w:rsidR="00E648B4" w:rsidRPr="00085657">
        <w:rPr>
          <w:bCs/>
          <w:iCs/>
          <w:sz w:val="24"/>
          <w:szCs w:val="24"/>
        </w:rPr>
        <w:t xml:space="preserve">в РФ </w:t>
      </w:r>
      <w:r w:rsidRPr="00085657">
        <w:rPr>
          <w:bCs/>
          <w:iCs/>
          <w:sz w:val="24"/>
          <w:szCs w:val="24"/>
        </w:rPr>
        <w:t>установлено</w:t>
      </w:r>
      <w:r w:rsidR="00F775C2" w:rsidRPr="00085657">
        <w:rPr>
          <w:bCs/>
          <w:iCs/>
          <w:sz w:val="24"/>
          <w:szCs w:val="24"/>
        </w:rPr>
        <w:t xml:space="preserve"> </w:t>
      </w:r>
      <w:r w:rsidRPr="00085657">
        <w:rPr>
          <w:bCs/>
          <w:iCs/>
          <w:sz w:val="24"/>
          <w:szCs w:val="24"/>
        </w:rPr>
        <w:t>широкое распространение дефицита микро</w:t>
      </w:r>
      <w:r w:rsidR="00C00965" w:rsidRPr="00085657">
        <w:rPr>
          <w:bCs/>
          <w:iCs/>
          <w:sz w:val="24"/>
          <w:szCs w:val="24"/>
        </w:rPr>
        <w:t>-</w:t>
      </w:r>
      <w:r w:rsidR="00E648B4" w:rsidRPr="00085657">
        <w:rPr>
          <w:bCs/>
          <w:iCs/>
          <w:sz w:val="24"/>
          <w:szCs w:val="24"/>
        </w:rPr>
        <w:t>,</w:t>
      </w:r>
      <w:r w:rsidR="0001308C" w:rsidRPr="00085657">
        <w:rPr>
          <w:bCs/>
          <w:iCs/>
          <w:sz w:val="24"/>
          <w:szCs w:val="24"/>
        </w:rPr>
        <w:t xml:space="preserve"> макро</w:t>
      </w:r>
      <w:r w:rsidRPr="00085657">
        <w:rPr>
          <w:bCs/>
          <w:iCs/>
          <w:sz w:val="24"/>
          <w:szCs w:val="24"/>
        </w:rPr>
        <w:t>элементов</w:t>
      </w:r>
      <w:r w:rsidR="00E648B4" w:rsidRPr="00085657">
        <w:rPr>
          <w:bCs/>
          <w:iCs/>
          <w:sz w:val="24"/>
          <w:szCs w:val="24"/>
        </w:rPr>
        <w:t xml:space="preserve"> и</w:t>
      </w:r>
      <w:r w:rsidRPr="00085657">
        <w:rPr>
          <w:bCs/>
          <w:iCs/>
          <w:sz w:val="24"/>
          <w:szCs w:val="24"/>
        </w:rPr>
        <w:t xml:space="preserve"> витаминов</w:t>
      </w:r>
      <w:r w:rsidR="0001308C" w:rsidRPr="00085657">
        <w:rPr>
          <w:bCs/>
          <w:iCs/>
          <w:sz w:val="24"/>
          <w:szCs w:val="24"/>
        </w:rPr>
        <w:t xml:space="preserve"> (микронутриентов)</w:t>
      </w:r>
      <w:r w:rsidRPr="00085657">
        <w:rPr>
          <w:bCs/>
          <w:iCs/>
          <w:sz w:val="24"/>
          <w:szCs w:val="24"/>
        </w:rPr>
        <w:t xml:space="preserve"> у большей части детского и взрослого населения</w:t>
      </w:r>
      <w:r w:rsidR="006B7F98" w:rsidRPr="00085657">
        <w:rPr>
          <w:bCs/>
          <w:iCs/>
          <w:sz w:val="24"/>
          <w:szCs w:val="24"/>
        </w:rPr>
        <w:t>.</w:t>
      </w:r>
    </w:p>
    <w:p w:rsidR="00F775C2" w:rsidRPr="00085657" w:rsidRDefault="00F775C2" w:rsidP="00085657">
      <w:pPr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 xml:space="preserve">Тюменская область характеризуется природным дефицитом йода.  </w:t>
      </w:r>
    </w:p>
    <w:p w:rsidR="00F775C2" w:rsidRPr="00085657" w:rsidRDefault="00F775C2" w:rsidP="00085657">
      <w:pPr>
        <w:spacing w:line="264" w:lineRule="auto"/>
        <w:ind w:firstLine="709"/>
        <w:jc w:val="both"/>
        <w:rPr>
          <w:sz w:val="24"/>
          <w:szCs w:val="24"/>
          <w:highlight w:val="yellow"/>
        </w:rPr>
      </w:pPr>
      <w:r w:rsidRPr="00085657">
        <w:rPr>
          <w:sz w:val="24"/>
          <w:szCs w:val="24"/>
        </w:rPr>
        <w:t xml:space="preserve">На протяжении ряда лет </w:t>
      </w:r>
      <w:r w:rsidR="00AC0010" w:rsidRPr="00085657">
        <w:rPr>
          <w:sz w:val="24"/>
          <w:szCs w:val="24"/>
        </w:rPr>
        <w:t xml:space="preserve">в области </w:t>
      </w:r>
      <w:r w:rsidRPr="00085657">
        <w:rPr>
          <w:sz w:val="24"/>
          <w:szCs w:val="24"/>
        </w:rPr>
        <w:t xml:space="preserve">изучается распространенность йоддодефицитных состояний (ЙДС) в различных возрастных группах. </w:t>
      </w:r>
      <w:r w:rsidR="00AC0010" w:rsidRPr="00085657">
        <w:rPr>
          <w:sz w:val="24"/>
          <w:szCs w:val="24"/>
        </w:rPr>
        <w:t xml:space="preserve">В процессе исследований был  установлен </w:t>
      </w:r>
      <w:r w:rsidR="00E54062" w:rsidRPr="00085657">
        <w:rPr>
          <w:sz w:val="24"/>
          <w:szCs w:val="24"/>
        </w:rPr>
        <w:t>и дефицит железа.</w:t>
      </w:r>
    </w:p>
    <w:p w:rsidR="00F775C2" w:rsidRPr="00085657" w:rsidRDefault="00F775C2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 xml:space="preserve">Причиной сохранения и распространения йодо- и железодефицитных состояний является недостаточное потребление населением продуктов, содержащих йод и железо, </w:t>
      </w:r>
      <w:r w:rsidR="00916C96" w:rsidRPr="00085657">
        <w:rPr>
          <w:sz w:val="24"/>
          <w:szCs w:val="24"/>
        </w:rPr>
        <w:t>а так же</w:t>
      </w:r>
      <w:r w:rsidRPr="00085657">
        <w:rPr>
          <w:sz w:val="24"/>
          <w:szCs w:val="24"/>
        </w:rPr>
        <w:t xml:space="preserve"> низк</w:t>
      </w:r>
      <w:r w:rsidR="00916C96" w:rsidRPr="00085657">
        <w:rPr>
          <w:sz w:val="24"/>
          <w:szCs w:val="24"/>
        </w:rPr>
        <w:t>ая</w:t>
      </w:r>
      <w:r w:rsidRPr="00085657">
        <w:rPr>
          <w:sz w:val="24"/>
          <w:szCs w:val="24"/>
        </w:rPr>
        <w:t xml:space="preserve"> обеспеченность</w:t>
      </w:r>
      <w:r w:rsidR="00916C96" w:rsidRPr="00085657">
        <w:rPr>
          <w:sz w:val="24"/>
          <w:szCs w:val="24"/>
        </w:rPr>
        <w:t xml:space="preserve"> </w:t>
      </w:r>
      <w:r w:rsidRPr="00085657">
        <w:rPr>
          <w:sz w:val="24"/>
          <w:szCs w:val="24"/>
        </w:rPr>
        <w:t xml:space="preserve">витаминами, прежде всего витамином С и витаминами группы В, </w:t>
      </w:r>
      <w:r w:rsidR="00916C96" w:rsidRPr="00085657">
        <w:rPr>
          <w:sz w:val="24"/>
          <w:szCs w:val="24"/>
        </w:rPr>
        <w:t>которые необходимы</w:t>
      </w:r>
      <w:r w:rsidRPr="00085657">
        <w:rPr>
          <w:sz w:val="24"/>
          <w:szCs w:val="24"/>
        </w:rPr>
        <w:t xml:space="preserve">  для  усвоения </w:t>
      </w:r>
      <w:r w:rsidR="00A92F90" w:rsidRPr="00085657">
        <w:rPr>
          <w:sz w:val="24"/>
          <w:szCs w:val="24"/>
        </w:rPr>
        <w:t xml:space="preserve"> микроэлементов</w:t>
      </w:r>
      <w:r w:rsidRPr="00085657">
        <w:rPr>
          <w:sz w:val="24"/>
          <w:szCs w:val="24"/>
        </w:rPr>
        <w:t xml:space="preserve"> организмом. </w:t>
      </w:r>
    </w:p>
    <w:p w:rsidR="00E021DC" w:rsidRPr="00085657" w:rsidRDefault="00E021DC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>Йод</w:t>
      </w:r>
      <w:r w:rsidR="003B69C7" w:rsidRPr="00085657">
        <w:rPr>
          <w:sz w:val="24"/>
          <w:szCs w:val="24"/>
        </w:rPr>
        <w:t xml:space="preserve">, </w:t>
      </w:r>
      <w:r w:rsidRPr="00085657">
        <w:rPr>
          <w:sz w:val="24"/>
          <w:szCs w:val="24"/>
        </w:rPr>
        <w:t xml:space="preserve">как и другие микроэлементы, поступает в организм человека главным образом с пищевыми продуктами и </w:t>
      </w:r>
      <w:r w:rsidR="006B1E64" w:rsidRPr="00085657">
        <w:rPr>
          <w:sz w:val="24"/>
          <w:szCs w:val="24"/>
        </w:rPr>
        <w:t xml:space="preserve"> частично с </w:t>
      </w:r>
      <w:r w:rsidRPr="00085657">
        <w:rPr>
          <w:sz w:val="24"/>
          <w:szCs w:val="24"/>
        </w:rPr>
        <w:t xml:space="preserve">водой. Наиболее богаты йодом продукты моря. Содержание йода в продуктах растительного происхождения зависит от его уровня в почве. При природном дефиците йода на территории Тюменской области содержание его в продуктах крайне мало. </w:t>
      </w:r>
      <w:r w:rsidR="006B1E64" w:rsidRPr="00085657">
        <w:rPr>
          <w:sz w:val="24"/>
          <w:szCs w:val="24"/>
        </w:rPr>
        <w:t>Ещё более усугубляет йодный дефицит и</w:t>
      </w:r>
      <w:r w:rsidRPr="00085657">
        <w:rPr>
          <w:sz w:val="24"/>
          <w:szCs w:val="24"/>
        </w:rPr>
        <w:t>зменение характера</w:t>
      </w:r>
      <w:r w:rsidR="004138D6" w:rsidRPr="00085657">
        <w:rPr>
          <w:sz w:val="24"/>
          <w:szCs w:val="24"/>
        </w:rPr>
        <w:t xml:space="preserve"> питания, связанное с</w:t>
      </w:r>
      <w:r w:rsidR="00E648B4" w:rsidRPr="00085657">
        <w:rPr>
          <w:sz w:val="24"/>
          <w:szCs w:val="24"/>
        </w:rPr>
        <w:t>о</w:t>
      </w:r>
      <w:r w:rsidR="004138D6" w:rsidRPr="00085657">
        <w:rPr>
          <w:sz w:val="24"/>
          <w:szCs w:val="24"/>
        </w:rPr>
        <w:t xml:space="preserve"> </w:t>
      </w:r>
      <w:r w:rsidRPr="00085657">
        <w:rPr>
          <w:sz w:val="24"/>
          <w:szCs w:val="24"/>
        </w:rPr>
        <w:t>снижение</w:t>
      </w:r>
      <w:r w:rsidR="004138D6" w:rsidRPr="00085657">
        <w:rPr>
          <w:sz w:val="24"/>
          <w:szCs w:val="24"/>
        </w:rPr>
        <w:t xml:space="preserve">м </w:t>
      </w:r>
      <w:r w:rsidRPr="00085657">
        <w:rPr>
          <w:sz w:val="24"/>
          <w:szCs w:val="24"/>
        </w:rPr>
        <w:t xml:space="preserve"> потребления морской рыбы</w:t>
      </w:r>
      <w:r w:rsidR="004138D6" w:rsidRPr="00085657">
        <w:rPr>
          <w:sz w:val="24"/>
          <w:szCs w:val="24"/>
        </w:rPr>
        <w:t>.</w:t>
      </w:r>
    </w:p>
    <w:p w:rsidR="00AC0010" w:rsidRPr="00085657" w:rsidRDefault="00AC0010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 xml:space="preserve">При недостаточном поступлении </w:t>
      </w:r>
      <w:r w:rsidR="00A92F90" w:rsidRPr="00085657">
        <w:rPr>
          <w:sz w:val="24"/>
          <w:szCs w:val="24"/>
        </w:rPr>
        <w:t xml:space="preserve">с пищей </w:t>
      </w:r>
      <w:r w:rsidRPr="00085657">
        <w:rPr>
          <w:sz w:val="24"/>
          <w:szCs w:val="24"/>
        </w:rPr>
        <w:t xml:space="preserve">йода нарушается синтез гормона щитовидной железы, происходит ее разрастание, в результате возникает эндемический зоб. </w:t>
      </w:r>
      <w:r w:rsidR="009505F1" w:rsidRPr="00085657">
        <w:rPr>
          <w:sz w:val="24"/>
          <w:szCs w:val="24"/>
        </w:rPr>
        <w:t xml:space="preserve">Другими серьезными следствиями йодного дефицита являются нарушения развития центральной нервной системы, отставания детей в физическом и психическом развитии,  увеличение врожденных пороков развития. </w:t>
      </w:r>
      <w:r w:rsidRPr="00085657">
        <w:rPr>
          <w:sz w:val="24"/>
          <w:szCs w:val="24"/>
        </w:rPr>
        <w:t xml:space="preserve">Дефицит йода снижает иммунитет  и, как следствие, </w:t>
      </w:r>
      <w:r w:rsidR="00C4370D" w:rsidRPr="00085657">
        <w:rPr>
          <w:sz w:val="24"/>
          <w:szCs w:val="24"/>
        </w:rPr>
        <w:t xml:space="preserve">наступает </w:t>
      </w:r>
      <w:r w:rsidRPr="00085657">
        <w:rPr>
          <w:sz w:val="24"/>
          <w:szCs w:val="24"/>
        </w:rPr>
        <w:t>большая подверженность инфекционным заболеваниям.</w:t>
      </w:r>
    </w:p>
    <w:p w:rsidR="00AC0010" w:rsidRPr="00085657" w:rsidRDefault="00AC0010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>Внешним проявлением железодефицитных состояний является бледность и сухость кожных покровов, синю</w:t>
      </w:r>
      <w:r w:rsidR="00E54062" w:rsidRPr="00085657">
        <w:rPr>
          <w:sz w:val="24"/>
          <w:szCs w:val="24"/>
        </w:rPr>
        <w:t>ш</w:t>
      </w:r>
      <w:r w:rsidRPr="00085657">
        <w:rPr>
          <w:sz w:val="24"/>
          <w:szCs w:val="24"/>
        </w:rPr>
        <w:t>ность губ, ломкость волос и ногтей, снижение эмоционального статуса</w:t>
      </w:r>
      <w:r w:rsidR="00E54062" w:rsidRPr="00085657">
        <w:rPr>
          <w:sz w:val="24"/>
          <w:szCs w:val="24"/>
        </w:rPr>
        <w:t>;</w:t>
      </w:r>
      <w:r w:rsidRPr="00085657">
        <w:rPr>
          <w:sz w:val="24"/>
          <w:szCs w:val="24"/>
        </w:rPr>
        <w:t xml:space="preserve"> возрастает риск и тяжесть простудных, инфекционных заболеваний.</w:t>
      </w:r>
    </w:p>
    <w:p w:rsidR="00AC0010" w:rsidRPr="00085657" w:rsidRDefault="00E54062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 xml:space="preserve">С целью профилактики развития заболеваний, связанных с дефицитом микроэлементов и витаминов </w:t>
      </w:r>
      <w:r w:rsidR="00A92F90" w:rsidRPr="00085657">
        <w:rPr>
          <w:sz w:val="24"/>
          <w:szCs w:val="24"/>
        </w:rPr>
        <w:t>разработаны технологии по</w:t>
      </w:r>
      <w:r w:rsidRPr="00085657">
        <w:rPr>
          <w:sz w:val="24"/>
          <w:szCs w:val="24"/>
        </w:rPr>
        <w:t xml:space="preserve"> производств</w:t>
      </w:r>
      <w:r w:rsidR="006B1E64" w:rsidRPr="00085657">
        <w:rPr>
          <w:sz w:val="24"/>
          <w:szCs w:val="24"/>
        </w:rPr>
        <w:t>у</w:t>
      </w:r>
      <w:r w:rsidRPr="00085657">
        <w:rPr>
          <w:sz w:val="24"/>
          <w:szCs w:val="24"/>
        </w:rPr>
        <w:t xml:space="preserve"> обогащенных продуктов, в первую очередь продуктов массового потребления. </w:t>
      </w:r>
    </w:p>
    <w:p w:rsidR="00E54062" w:rsidRPr="00085657" w:rsidRDefault="00E54062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>Основой массовой профилактики йододефицитных состояний является использование</w:t>
      </w:r>
      <w:r w:rsidR="00C4370D" w:rsidRPr="00085657">
        <w:rPr>
          <w:sz w:val="24"/>
          <w:szCs w:val="24"/>
        </w:rPr>
        <w:t xml:space="preserve"> йодированной соли, о чем свидетельствует мировой и отечественный опыт</w:t>
      </w:r>
      <w:r w:rsidR="00A8114A" w:rsidRPr="00085657">
        <w:rPr>
          <w:sz w:val="24"/>
          <w:szCs w:val="24"/>
        </w:rPr>
        <w:t xml:space="preserve">. </w:t>
      </w:r>
      <w:r w:rsidR="006B1E64" w:rsidRPr="00085657">
        <w:rPr>
          <w:sz w:val="24"/>
          <w:szCs w:val="24"/>
        </w:rPr>
        <w:t xml:space="preserve"> При этом соль это дешевый продукт, доступный всем слоям населения. Надо только не забывать постоянно использовать йодиров</w:t>
      </w:r>
      <w:r w:rsidR="00085657">
        <w:rPr>
          <w:sz w:val="24"/>
          <w:szCs w:val="24"/>
        </w:rPr>
        <w:t>анную с</w:t>
      </w:r>
      <w:r w:rsidR="002213A1">
        <w:rPr>
          <w:sz w:val="24"/>
          <w:szCs w:val="24"/>
        </w:rPr>
        <w:t xml:space="preserve">оль и </w:t>
      </w:r>
      <w:r w:rsidR="002213A1" w:rsidRPr="002213A1">
        <w:rPr>
          <w:sz w:val="24"/>
          <w:szCs w:val="24"/>
        </w:rPr>
        <w:t xml:space="preserve">лучше </w:t>
      </w:r>
      <w:r w:rsidR="00085657" w:rsidRPr="002213A1">
        <w:rPr>
          <w:sz w:val="24"/>
          <w:szCs w:val="24"/>
        </w:rPr>
        <w:t xml:space="preserve"> добавля</w:t>
      </w:r>
      <w:r w:rsidR="002213A1" w:rsidRPr="002213A1">
        <w:rPr>
          <w:sz w:val="24"/>
          <w:szCs w:val="24"/>
        </w:rPr>
        <w:t>я</w:t>
      </w:r>
      <w:r w:rsidR="00085657" w:rsidRPr="002213A1">
        <w:rPr>
          <w:sz w:val="24"/>
          <w:szCs w:val="24"/>
        </w:rPr>
        <w:t xml:space="preserve"> </w:t>
      </w:r>
      <w:r w:rsidR="002213A1" w:rsidRPr="002213A1">
        <w:rPr>
          <w:sz w:val="24"/>
          <w:szCs w:val="24"/>
        </w:rPr>
        <w:t xml:space="preserve"> её</w:t>
      </w:r>
      <w:r w:rsidR="00085657" w:rsidRPr="002213A1">
        <w:rPr>
          <w:sz w:val="24"/>
          <w:szCs w:val="24"/>
        </w:rPr>
        <w:t xml:space="preserve"> уже в готовую пищу.</w:t>
      </w:r>
    </w:p>
    <w:p w:rsidR="001B2112" w:rsidRPr="00085657" w:rsidRDefault="00E54062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085657">
        <w:rPr>
          <w:sz w:val="24"/>
          <w:szCs w:val="24"/>
        </w:rPr>
        <w:t>Обогащение хлеба йодом</w:t>
      </w:r>
      <w:r w:rsidR="004138D6" w:rsidRPr="00085657">
        <w:rPr>
          <w:sz w:val="24"/>
          <w:szCs w:val="24"/>
        </w:rPr>
        <w:t xml:space="preserve">, железом, витаминами группы В </w:t>
      </w:r>
      <w:r w:rsidR="00A640A0" w:rsidRPr="00085657">
        <w:rPr>
          <w:sz w:val="24"/>
          <w:szCs w:val="24"/>
        </w:rPr>
        <w:t xml:space="preserve"> </w:t>
      </w:r>
      <w:r w:rsidR="004138D6" w:rsidRPr="00085657">
        <w:rPr>
          <w:sz w:val="24"/>
          <w:szCs w:val="24"/>
        </w:rPr>
        <w:t xml:space="preserve">из   муки высшего и 1 сорта, </w:t>
      </w:r>
      <w:r w:rsidR="00E648B4" w:rsidRPr="00085657">
        <w:rPr>
          <w:sz w:val="24"/>
          <w:szCs w:val="24"/>
        </w:rPr>
        <w:t xml:space="preserve">позволяет </w:t>
      </w:r>
      <w:r w:rsidR="004138D6" w:rsidRPr="00085657">
        <w:rPr>
          <w:sz w:val="24"/>
          <w:szCs w:val="24"/>
        </w:rPr>
        <w:t>обеспечи</w:t>
      </w:r>
      <w:r w:rsidR="00E648B4" w:rsidRPr="00085657">
        <w:rPr>
          <w:sz w:val="24"/>
          <w:szCs w:val="24"/>
        </w:rPr>
        <w:t>ть</w:t>
      </w:r>
      <w:r w:rsidR="004138D6" w:rsidRPr="00085657">
        <w:rPr>
          <w:sz w:val="24"/>
          <w:szCs w:val="24"/>
        </w:rPr>
        <w:t xml:space="preserve"> 30-50% суточной потребности </w:t>
      </w:r>
      <w:r w:rsidR="00CE2920" w:rsidRPr="00085657">
        <w:rPr>
          <w:sz w:val="24"/>
          <w:szCs w:val="24"/>
        </w:rPr>
        <w:t xml:space="preserve"> детей и подростков</w:t>
      </w:r>
      <w:r w:rsidR="004138D6" w:rsidRPr="00085657">
        <w:rPr>
          <w:sz w:val="24"/>
          <w:szCs w:val="24"/>
        </w:rPr>
        <w:t xml:space="preserve"> в этих микронутриентах</w:t>
      </w:r>
      <w:r w:rsidR="00A640A0" w:rsidRPr="00085657">
        <w:rPr>
          <w:sz w:val="24"/>
          <w:szCs w:val="24"/>
        </w:rPr>
        <w:t xml:space="preserve"> при употреблении </w:t>
      </w:r>
      <w:r w:rsidR="004138D6" w:rsidRPr="00085657">
        <w:rPr>
          <w:sz w:val="24"/>
          <w:szCs w:val="24"/>
        </w:rPr>
        <w:t>200-250 г</w:t>
      </w:r>
      <w:r w:rsidR="00A640A0" w:rsidRPr="00085657">
        <w:rPr>
          <w:sz w:val="24"/>
          <w:szCs w:val="24"/>
        </w:rPr>
        <w:t>.</w:t>
      </w:r>
      <w:r w:rsidR="004138D6" w:rsidRPr="00085657">
        <w:rPr>
          <w:sz w:val="24"/>
          <w:szCs w:val="24"/>
        </w:rPr>
        <w:t xml:space="preserve"> </w:t>
      </w:r>
      <w:r w:rsidR="00A640A0" w:rsidRPr="00085657">
        <w:rPr>
          <w:sz w:val="24"/>
          <w:szCs w:val="24"/>
        </w:rPr>
        <w:t xml:space="preserve"> хлеба. </w:t>
      </w:r>
      <w:r w:rsidR="00CE2920" w:rsidRPr="00085657">
        <w:rPr>
          <w:sz w:val="24"/>
          <w:szCs w:val="24"/>
        </w:rPr>
        <w:t xml:space="preserve"> </w:t>
      </w:r>
      <w:r w:rsidR="006B7F98" w:rsidRPr="00085657">
        <w:rPr>
          <w:sz w:val="24"/>
          <w:szCs w:val="24"/>
        </w:rPr>
        <w:t xml:space="preserve"> </w:t>
      </w:r>
    </w:p>
    <w:p w:rsidR="00A8114A" w:rsidRDefault="00AB53BA" w:rsidP="00085657">
      <w:pPr>
        <w:spacing w:line="264" w:lineRule="auto"/>
        <w:ind w:firstLine="709"/>
        <w:jc w:val="both"/>
        <w:rPr>
          <w:sz w:val="24"/>
          <w:szCs w:val="24"/>
        </w:rPr>
      </w:pPr>
      <w:r w:rsidRPr="002213A1">
        <w:rPr>
          <w:sz w:val="24"/>
          <w:szCs w:val="24"/>
        </w:rPr>
        <w:t>Помните:</w:t>
      </w:r>
      <w:r w:rsidR="00A8114A" w:rsidRPr="002213A1">
        <w:rPr>
          <w:sz w:val="24"/>
          <w:szCs w:val="24"/>
        </w:rPr>
        <w:t xml:space="preserve"> </w:t>
      </w:r>
      <w:r w:rsidR="001B2112" w:rsidRPr="002213A1">
        <w:rPr>
          <w:sz w:val="24"/>
          <w:szCs w:val="24"/>
        </w:rPr>
        <w:t xml:space="preserve">чем разнообразнее наш рацион питания, тем больше пользы </w:t>
      </w:r>
      <w:r w:rsidR="00A8114A" w:rsidRPr="002213A1">
        <w:rPr>
          <w:sz w:val="24"/>
          <w:szCs w:val="24"/>
        </w:rPr>
        <w:t xml:space="preserve">он принесет </w:t>
      </w:r>
      <w:r w:rsidR="001B2112" w:rsidRPr="002213A1">
        <w:rPr>
          <w:sz w:val="24"/>
          <w:szCs w:val="24"/>
        </w:rPr>
        <w:t>для организм</w:t>
      </w:r>
      <w:r w:rsidR="00A8114A" w:rsidRPr="002213A1">
        <w:rPr>
          <w:sz w:val="24"/>
          <w:szCs w:val="24"/>
        </w:rPr>
        <w:t>а и здоровья в целом</w:t>
      </w:r>
      <w:r w:rsidRPr="002213A1">
        <w:rPr>
          <w:sz w:val="24"/>
          <w:szCs w:val="24"/>
        </w:rPr>
        <w:t>!</w:t>
      </w:r>
      <w:r w:rsidR="006C2F77" w:rsidRPr="002213A1">
        <w:rPr>
          <w:sz w:val="24"/>
          <w:szCs w:val="24"/>
        </w:rPr>
        <w:t xml:space="preserve"> Использование обогащенных продуктов позволит восполнить недостаток витаминов и микроэлементов до необходимой нормы при этом не увеличивая калори</w:t>
      </w:r>
      <w:r w:rsidR="00085657" w:rsidRPr="002213A1">
        <w:rPr>
          <w:sz w:val="24"/>
          <w:szCs w:val="24"/>
        </w:rPr>
        <w:t>йность  блюд!</w:t>
      </w:r>
    </w:p>
    <w:p w:rsidR="00C008DD" w:rsidRPr="00474626" w:rsidRDefault="00474626" w:rsidP="00C008DD">
      <w:pPr>
        <w:spacing w:line="264" w:lineRule="auto"/>
        <w:ind w:firstLine="709"/>
        <w:jc w:val="right"/>
        <w:rPr>
          <w:i/>
          <w:sz w:val="16"/>
          <w:szCs w:val="16"/>
        </w:rPr>
      </w:pPr>
      <w:r w:rsidRPr="00474626">
        <w:rPr>
          <w:i/>
          <w:sz w:val="16"/>
          <w:szCs w:val="16"/>
        </w:rPr>
        <w:t xml:space="preserve">Подготовлено </w:t>
      </w:r>
      <w:r w:rsidR="00C008DD" w:rsidRPr="00474626">
        <w:rPr>
          <w:i/>
          <w:sz w:val="16"/>
          <w:szCs w:val="16"/>
        </w:rPr>
        <w:t>Управление</w:t>
      </w:r>
      <w:r w:rsidRPr="00474626">
        <w:rPr>
          <w:i/>
          <w:sz w:val="16"/>
          <w:szCs w:val="16"/>
        </w:rPr>
        <w:t xml:space="preserve">м </w:t>
      </w:r>
      <w:r w:rsidR="00C008DD" w:rsidRPr="00474626">
        <w:rPr>
          <w:i/>
          <w:sz w:val="16"/>
          <w:szCs w:val="16"/>
        </w:rPr>
        <w:t xml:space="preserve"> Роспотребнадзора по Тюменской области</w:t>
      </w:r>
    </w:p>
    <w:sectPr w:rsidR="00C008DD" w:rsidRPr="00474626" w:rsidSect="00C008DD">
      <w:pgSz w:w="11906" w:h="16838"/>
      <w:pgMar w:top="284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68B2" w:rsidRDefault="00B168B2" w:rsidP="00947E35">
      <w:r>
        <w:separator/>
      </w:r>
    </w:p>
  </w:endnote>
  <w:endnote w:type="continuationSeparator" w:id="1">
    <w:p w:rsidR="00B168B2" w:rsidRDefault="00B168B2" w:rsidP="00947E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68B2" w:rsidRDefault="00B168B2" w:rsidP="00947E35">
      <w:r>
        <w:separator/>
      </w:r>
    </w:p>
  </w:footnote>
  <w:footnote w:type="continuationSeparator" w:id="1">
    <w:p w:rsidR="00B168B2" w:rsidRDefault="00B168B2" w:rsidP="00947E3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54A89"/>
    <w:multiLevelType w:val="hybridMultilevel"/>
    <w:tmpl w:val="115A1F22"/>
    <w:lvl w:ilvl="0" w:tplc="81D43ACC">
      <w:start w:val="1"/>
      <w:numFmt w:val="decimal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>
    <w:nsid w:val="009221CD"/>
    <w:multiLevelType w:val="hybridMultilevel"/>
    <w:tmpl w:val="8B3855F0"/>
    <w:lvl w:ilvl="0" w:tplc="92A8D4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3A34524"/>
    <w:multiLevelType w:val="hybridMultilevel"/>
    <w:tmpl w:val="130CFF68"/>
    <w:lvl w:ilvl="0" w:tplc="FBDCEC86">
      <w:start w:val="1"/>
      <w:numFmt w:val="decimal"/>
      <w:lvlText w:val="%1."/>
      <w:lvlJc w:val="left"/>
      <w:pPr>
        <w:ind w:left="928" w:hanging="360"/>
      </w:pPr>
      <w:rPr>
        <w:rFonts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D6D362C"/>
    <w:multiLevelType w:val="hybridMultilevel"/>
    <w:tmpl w:val="D93EE1D2"/>
    <w:lvl w:ilvl="0" w:tplc="99167CCC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A26799"/>
    <w:multiLevelType w:val="hybridMultilevel"/>
    <w:tmpl w:val="AF6653E0"/>
    <w:lvl w:ilvl="0" w:tplc="B1B625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18E768A"/>
    <w:multiLevelType w:val="hybridMultilevel"/>
    <w:tmpl w:val="857A0BD2"/>
    <w:lvl w:ilvl="0" w:tplc="228A74E2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1EF529F"/>
    <w:multiLevelType w:val="hybridMultilevel"/>
    <w:tmpl w:val="F27C1BC0"/>
    <w:lvl w:ilvl="0" w:tplc="FE829030">
      <w:start w:val="1"/>
      <w:numFmt w:val="decimal"/>
      <w:lvlText w:val="%1."/>
      <w:lvlJc w:val="left"/>
      <w:pPr>
        <w:tabs>
          <w:tab w:val="num" w:pos="586"/>
        </w:tabs>
        <w:ind w:left="586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07DBA"/>
    <w:multiLevelType w:val="hybridMultilevel"/>
    <w:tmpl w:val="84005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E564C9"/>
    <w:multiLevelType w:val="hybridMultilevel"/>
    <w:tmpl w:val="EC34133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655C1A"/>
    <w:multiLevelType w:val="hybridMultilevel"/>
    <w:tmpl w:val="4552D1D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54213477"/>
    <w:multiLevelType w:val="hybridMultilevel"/>
    <w:tmpl w:val="E5B04C1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1030C4"/>
    <w:multiLevelType w:val="hybridMultilevel"/>
    <w:tmpl w:val="D13C917A"/>
    <w:lvl w:ilvl="0" w:tplc="909E9C8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1A34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7075C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462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63E3F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672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59E46C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0275A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23EC11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6"/>
  </w:num>
  <w:num w:numId="6">
    <w:abstractNumId w:val="11"/>
  </w:num>
  <w:num w:numId="7">
    <w:abstractNumId w:val="10"/>
  </w:num>
  <w:num w:numId="8">
    <w:abstractNumId w:val="5"/>
  </w:num>
  <w:num w:numId="9">
    <w:abstractNumId w:val="0"/>
  </w:num>
  <w:num w:numId="10">
    <w:abstractNumId w:val="8"/>
  </w:num>
  <w:num w:numId="11">
    <w:abstractNumId w:val="7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31A2"/>
    <w:rsid w:val="0001308C"/>
    <w:rsid w:val="00021BFB"/>
    <w:rsid w:val="00037547"/>
    <w:rsid w:val="00044533"/>
    <w:rsid w:val="000532CF"/>
    <w:rsid w:val="000576B5"/>
    <w:rsid w:val="00071E6C"/>
    <w:rsid w:val="0007331E"/>
    <w:rsid w:val="00081E1C"/>
    <w:rsid w:val="00085657"/>
    <w:rsid w:val="0009245F"/>
    <w:rsid w:val="000A09EB"/>
    <w:rsid w:val="000A465D"/>
    <w:rsid w:val="000A6616"/>
    <w:rsid w:val="000B2619"/>
    <w:rsid w:val="000C5B82"/>
    <w:rsid w:val="00110766"/>
    <w:rsid w:val="0011751B"/>
    <w:rsid w:val="001367CC"/>
    <w:rsid w:val="001372B9"/>
    <w:rsid w:val="0014347B"/>
    <w:rsid w:val="00145677"/>
    <w:rsid w:val="00151D85"/>
    <w:rsid w:val="0016276D"/>
    <w:rsid w:val="001B2112"/>
    <w:rsid w:val="001B2E41"/>
    <w:rsid w:val="001B57D0"/>
    <w:rsid w:val="001B5D67"/>
    <w:rsid w:val="001D5BF9"/>
    <w:rsid w:val="002019FE"/>
    <w:rsid w:val="0022097C"/>
    <w:rsid w:val="002213A1"/>
    <w:rsid w:val="002228B3"/>
    <w:rsid w:val="002D3752"/>
    <w:rsid w:val="002D4E37"/>
    <w:rsid w:val="003000BE"/>
    <w:rsid w:val="0031635A"/>
    <w:rsid w:val="0033609A"/>
    <w:rsid w:val="00393D15"/>
    <w:rsid w:val="003B69C7"/>
    <w:rsid w:val="003D0491"/>
    <w:rsid w:val="003D2DC0"/>
    <w:rsid w:val="003D310D"/>
    <w:rsid w:val="003E6F32"/>
    <w:rsid w:val="003E7CC4"/>
    <w:rsid w:val="004138D6"/>
    <w:rsid w:val="00474626"/>
    <w:rsid w:val="004B247B"/>
    <w:rsid w:val="004B2D4A"/>
    <w:rsid w:val="004B546E"/>
    <w:rsid w:val="004C57A9"/>
    <w:rsid w:val="004C66D4"/>
    <w:rsid w:val="0050740D"/>
    <w:rsid w:val="00567843"/>
    <w:rsid w:val="005735F9"/>
    <w:rsid w:val="00593E03"/>
    <w:rsid w:val="005B0314"/>
    <w:rsid w:val="005E5952"/>
    <w:rsid w:val="00601B3D"/>
    <w:rsid w:val="00616420"/>
    <w:rsid w:val="00634118"/>
    <w:rsid w:val="0064157A"/>
    <w:rsid w:val="0064237A"/>
    <w:rsid w:val="00645229"/>
    <w:rsid w:val="00670C27"/>
    <w:rsid w:val="006749A8"/>
    <w:rsid w:val="006B1E64"/>
    <w:rsid w:val="006B2AD6"/>
    <w:rsid w:val="006B7F98"/>
    <w:rsid w:val="006C2F77"/>
    <w:rsid w:val="006C490C"/>
    <w:rsid w:val="006F6895"/>
    <w:rsid w:val="00703551"/>
    <w:rsid w:val="007064BE"/>
    <w:rsid w:val="00711B8C"/>
    <w:rsid w:val="00727318"/>
    <w:rsid w:val="00776111"/>
    <w:rsid w:val="00776C2C"/>
    <w:rsid w:val="007B4BB6"/>
    <w:rsid w:val="007C43FA"/>
    <w:rsid w:val="007D2D7D"/>
    <w:rsid w:val="007D6ABA"/>
    <w:rsid w:val="0081105C"/>
    <w:rsid w:val="0081474D"/>
    <w:rsid w:val="00833493"/>
    <w:rsid w:val="00843050"/>
    <w:rsid w:val="008774AD"/>
    <w:rsid w:val="00880F45"/>
    <w:rsid w:val="008935CA"/>
    <w:rsid w:val="008B7B3D"/>
    <w:rsid w:val="008D1DA5"/>
    <w:rsid w:val="008D57C3"/>
    <w:rsid w:val="008E23CF"/>
    <w:rsid w:val="008F16C6"/>
    <w:rsid w:val="008F2542"/>
    <w:rsid w:val="00906935"/>
    <w:rsid w:val="009074E2"/>
    <w:rsid w:val="00916C96"/>
    <w:rsid w:val="00923040"/>
    <w:rsid w:val="00941EC1"/>
    <w:rsid w:val="00943DFE"/>
    <w:rsid w:val="00944A88"/>
    <w:rsid w:val="009463A6"/>
    <w:rsid w:val="00947E35"/>
    <w:rsid w:val="009505F1"/>
    <w:rsid w:val="00965DDA"/>
    <w:rsid w:val="009A145E"/>
    <w:rsid w:val="009B16B1"/>
    <w:rsid w:val="009F1C66"/>
    <w:rsid w:val="00A05D77"/>
    <w:rsid w:val="00A10A6F"/>
    <w:rsid w:val="00A143FF"/>
    <w:rsid w:val="00A21DB9"/>
    <w:rsid w:val="00A251FE"/>
    <w:rsid w:val="00A257CA"/>
    <w:rsid w:val="00A53118"/>
    <w:rsid w:val="00A640A0"/>
    <w:rsid w:val="00A74743"/>
    <w:rsid w:val="00A8114A"/>
    <w:rsid w:val="00A92F90"/>
    <w:rsid w:val="00AA056C"/>
    <w:rsid w:val="00AB2E3F"/>
    <w:rsid w:val="00AB3B49"/>
    <w:rsid w:val="00AB53BA"/>
    <w:rsid w:val="00AC0010"/>
    <w:rsid w:val="00AC1418"/>
    <w:rsid w:val="00AC31A2"/>
    <w:rsid w:val="00AF32B7"/>
    <w:rsid w:val="00AF6C1F"/>
    <w:rsid w:val="00B16602"/>
    <w:rsid w:val="00B168B2"/>
    <w:rsid w:val="00B17F16"/>
    <w:rsid w:val="00B71DC8"/>
    <w:rsid w:val="00BA1921"/>
    <w:rsid w:val="00BB1EBA"/>
    <w:rsid w:val="00BB7D40"/>
    <w:rsid w:val="00BC16A0"/>
    <w:rsid w:val="00C008DD"/>
    <w:rsid w:val="00C00965"/>
    <w:rsid w:val="00C05731"/>
    <w:rsid w:val="00C121D1"/>
    <w:rsid w:val="00C175D0"/>
    <w:rsid w:val="00C34727"/>
    <w:rsid w:val="00C37F72"/>
    <w:rsid w:val="00C4370D"/>
    <w:rsid w:val="00C51655"/>
    <w:rsid w:val="00C84746"/>
    <w:rsid w:val="00C967CA"/>
    <w:rsid w:val="00CC4BE1"/>
    <w:rsid w:val="00CD0810"/>
    <w:rsid w:val="00CD4684"/>
    <w:rsid w:val="00CE2920"/>
    <w:rsid w:val="00D408B8"/>
    <w:rsid w:val="00D42352"/>
    <w:rsid w:val="00D63A88"/>
    <w:rsid w:val="00D82497"/>
    <w:rsid w:val="00DE6057"/>
    <w:rsid w:val="00DE780A"/>
    <w:rsid w:val="00DF7621"/>
    <w:rsid w:val="00E021DC"/>
    <w:rsid w:val="00E07583"/>
    <w:rsid w:val="00E4381D"/>
    <w:rsid w:val="00E54062"/>
    <w:rsid w:val="00E648B4"/>
    <w:rsid w:val="00E977DB"/>
    <w:rsid w:val="00EA255C"/>
    <w:rsid w:val="00EC57BB"/>
    <w:rsid w:val="00EC5DE5"/>
    <w:rsid w:val="00ED2347"/>
    <w:rsid w:val="00ED77A4"/>
    <w:rsid w:val="00EF7C27"/>
    <w:rsid w:val="00F13EEB"/>
    <w:rsid w:val="00F23D83"/>
    <w:rsid w:val="00F303DD"/>
    <w:rsid w:val="00F501FF"/>
    <w:rsid w:val="00F54629"/>
    <w:rsid w:val="00F71DCF"/>
    <w:rsid w:val="00F775C2"/>
    <w:rsid w:val="00F77A96"/>
    <w:rsid w:val="00FA7C2E"/>
    <w:rsid w:val="00FB550F"/>
    <w:rsid w:val="00FD6C26"/>
    <w:rsid w:val="00FE0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1A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C31A2"/>
    <w:pPr>
      <w:spacing w:after="120"/>
      <w:ind w:left="360"/>
    </w:pPr>
    <w:rPr>
      <w:sz w:val="24"/>
      <w:szCs w:val="24"/>
    </w:rPr>
  </w:style>
  <w:style w:type="character" w:customStyle="1" w:styleId="a4">
    <w:name w:val="Основной текст с отступом Знак"/>
    <w:link w:val="a3"/>
    <w:rsid w:val="00AC31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9F1C66"/>
    <w:pPr>
      <w:spacing w:after="120"/>
    </w:pPr>
  </w:style>
  <w:style w:type="character" w:customStyle="1" w:styleId="a6">
    <w:name w:val="Основной текст Знак"/>
    <w:link w:val="a5"/>
    <w:rsid w:val="009F1C66"/>
    <w:rPr>
      <w:rFonts w:ascii="Times New Roman" w:eastAsia="Times New Roman" w:hAnsi="Times New Roman"/>
    </w:rPr>
  </w:style>
  <w:style w:type="paragraph" w:styleId="2">
    <w:name w:val="Body Text 2"/>
    <w:basedOn w:val="a"/>
    <w:link w:val="20"/>
    <w:rsid w:val="009F1C66"/>
    <w:pPr>
      <w:spacing w:after="120" w:line="480" w:lineRule="auto"/>
    </w:pPr>
    <w:rPr>
      <w:sz w:val="24"/>
      <w:szCs w:val="24"/>
    </w:rPr>
  </w:style>
  <w:style w:type="character" w:customStyle="1" w:styleId="20">
    <w:name w:val="Основной текст 2 Знак"/>
    <w:link w:val="2"/>
    <w:rsid w:val="009F1C66"/>
    <w:rPr>
      <w:rFonts w:ascii="Times New Roman" w:eastAsia="Times New Roman" w:hAnsi="Times New Roman"/>
      <w:sz w:val="24"/>
      <w:szCs w:val="24"/>
    </w:rPr>
  </w:style>
  <w:style w:type="paragraph" w:customStyle="1" w:styleId="a7">
    <w:name w:val="те_дис"/>
    <w:basedOn w:val="a"/>
    <w:link w:val="a8"/>
    <w:rsid w:val="00071E6C"/>
    <w:pPr>
      <w:spacing w:line="276" w:lineRule="auto"/>
      <w:ind w:firstLine="709"/>
      <w:jc w:val="both"/>
    </w:pPr>
    <w:rPr>
      <w:sz w:val="28"/>
      <w:szCs w:val="28"/>
      <w:lang/>
    </w:rPr>
  </w:style>
  <w:style w:type="character" w:customStyle="1" w:styleId="a8">
    <w:name w:val="те_дис Знак"/>
    <w:link w:val="a7"/>
    <w:rsid w:val="00071E6C"/>
    <w:rPr>
      <w:rFonts w:ascii="Times New Roman" w:eastAsia="Times New Roman" w:hAnsi="Times New Roman"/>
      <w:sz w:val="28"/>
      <w:szCs w:val="28"/>
    </w:rPr>
  </w:style>
  <w:style w:type="paragraph" w:customStyle="1" w:styleId="1">
    <w:name w:val="Текст1"/>
    <w:basedOn w:val="a"/>
    <w:rsid w:val="00E977DB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a9">
    <w:name w:val="List Paragraph"/>
    <w:basedOn w:val="a"/>
    <w:uiPriority w:val="34"/>
    <w:qFormat/>
    <w:rsid w:val="00EF7C27"/>
    <w:pPr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uiPriority w:val="99"/>
    <w:rsid w:val="00A10A6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2228B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a">
    <w:name w:val="header"/>
    <w:basedOn w:val="a"/>
    <w:link w:val="ab"/>
    <w:uiPriority w:val="99"/>
    <w:semiHidden/>
    <w:unhideWhenUsed/>
    <w:rsid w:val="00947E3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rsid w:val="00947E35"/>
    <w:rPr>
      <w:rFonts w:ascii="Times New Roman" w:eastAsia="Times New Roman" w:hAnsi="Times New Roman"/>
    </w:rPr>
  </w:style>
  <w:style w:type="paragraph" w:styleId="ac">
    <w:name w:val="footer"/>
    <w:basedOn w:val="a"/>
    <w:link w:val="ad"/>
    <w:uiPriority w:val="99"/>
    <w:semiHidden/>
    <w:unhideWhenUsed/>
    <w:rsid w:val="00947E3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semiHidden/>
    <w:rsid w:val="00947E35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7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2691">
          <w:marLeft w:val="0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5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7225A-41AB-48F7-96A9-2C83F9AC6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SGM</Company>
  <LinksUpToDate>false</LinksUpToDate>
  <CharactersWithSpaces>3084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Zolotareva</dc:creator>
  <cp:keywords/>
  <cp:lastModifiedBy>User</cp:lastModifiedBy>
  <cp:revision>2</cp:revision>
  <cp:lastPrinted>2013-10-04T10:21:00Z</cp:lastPrinted>
  <dcterms:created xsi:type="dcterms:W3CDTF">2015-02-18T13:16:00Z</dcterms:created>
  <dcterms:modified xsi:type="dcterms:W3CDTF">2015-02-18T13:16:00Z</dcterms:modified>
</cp:coreProperties>
</file>