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C2F" w:rsidRPr="00CB0BAB" w:rsidRDefault="00C32C2F" w:rsidP="00C32C2F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629400" cy="9115425"/>
            <wp:effectExtent l="19050" t="0" r="0" b="0"/>
            <wp:docPr id="1" name="Рисунок 1" descr="C:\Users\Uz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210" cy="9117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EC9" w:rsidRPr="00CB0BAB" w:rsidRDefault="00A35EC9" w:rsidP="00CB0B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D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инвентаризации директору школы</w:t>
      </w: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EC9" w:rsidRPr="00CB0BAB" w:rsidRDefault="00A35EC9" w:rsidP="00CB0B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списка учебников и учебной литературы на предстоящий учебный год;</w:t>
      </w:r>
    </w:p>
    <w:p w:rsidR="00A35EC9" w:rsidRPr="00CB0BAB" w:rsidRDefault="00A35EC9" w:rsidP="00CB0B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информирование обучающихся и их родителей (законных представителей) о перечне учебников, входящих в комплект для обучения в данном классе, о </w:t>
      </w:r>
      <w:r w:rsidR="00D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их в библиотеке школы</w:t>
      </w: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5EC9" w:rsidRPr="00CB0BAB" w:rsidRDefault="00A35EC9" w:rsidP="00CB0BA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стенда к 01 июня текущего года на период летних каникул для обучающихся и их родителей (законных представителей) со списками учебников и дидактическими материалами, порядком обеспечения учебниками обучающихся в предстоящем учебном году. Информация, размещенная на стенде, дуб</w:t>
      </w:r>
      <w:r w:rsidR="00DE2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лируется на официальном сайте школы</w:t>
      </w:r>
      <w:bookmarkStart w:id="0" w:name="_GoBack"/>
      <w:bookmarkEnd w:id="0"/>
      <w:r w:rsidRPr="00CB0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2.2. Процесс работы по формированию списка учебников и учебных пособий включает следующие этапы:</w:t>
      </w:r>
    </w:p>
    <w:p w:rsidR="00A35EC9" w:rsidRPr="00CB0BAB" w:rsidRDefault="00A35EC9" w:rsidP="00CB0BAB">
      <w:pPr>
        <w:pStyle w:val="2"/>
        <w:numPr>
          <w:ilvl w:val="0"/>
          <w:numId w:val="2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работа педагогического коллектива с Федеральным перечнем учебников, рекомендованных (допущенных) к использованию в образовательных учреждениях;</w:t>
      </w:r>
    </w:p>
    <w:p w:rsidR="00A35EC9" w:rsidRPr="00CB0BAB" w:rsidRDefault="00A35EC9" w:rsidP="00CB0BAB">
      <w:pPr>
        <w:pStyle w:val="2"/>
        <w:numPr>
          <w:ilvl w:val="0"/>
          <w:numId w:val="2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подготовка перечня учебников, планируемых к использованию в новом учебном году;</w:t>
      </w:r>
    </w:p>
    <w:p w:rsidR="00A35EC9" w:rsidRPr="00CB0BAB" w:rsidRDefault="00A35EC9" w:rsidP="00CB0BAB">
      <w:pPr>
        <w:pStyle w:val="2"/>
        <w:numPr>
          <w:ilvl w:val="0"/>
          <w:numId w:val="2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составление списка заказа учебников и учебных пособий на следующий учебный год;</w:t>
      </w:r>
    </w:p>
    <w:p w:rsidR="00A35EC9" w:rsidRPr="00CB0BAB" w:rsidRDefault="00A35EC9" w:rsidP="00CB0BAB">
      <w:pPr>
        <w:pStyle w:val="2"/>
        <w:numPr>
          <w:ilvl w:val="0"/>
          <w:numId w:val="2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заключение договора с поставщиком о закупке учебной литературы;</w:t>
      </w:r>
    </w:p>
    <w:p w:rsidR="00A35EC9" w:rsidRPr="00CB0BAB" w:rsidRDefault="00A35EC9" w:rsidP="00CB0BAB">
      <w:pPr>
        <w:pStyle w:val="2"/>
        <w:numPr>
          <w:ilvl w:val="0"/>
          <w:numId w:val="2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приобретение учебной литературы.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2.3. Обязательные условия к приобретаемым учебникам и учебным пособиям:</w:t>
      </w:r>
    </w:p>
    <w:p w:rsidR="00A35EC9" w:rsidRPr="00CB0BAB" w:rsidRDefault="00A35EC9" w:rsidP="00CB0BAB">
      <w:pPr>
        <w:pStyle w:val="2"/>
        <w:numPr>
          <w:ilvl w:val="0"/>
          <w:numId w:val="3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допускается использование только учебно-методических комплектов,  утвержденных и введенных в дей</w:t>
      </w:r>
      <w:r w:rsidR="00CB0BAB">
        <w:rPr>
          <w:sz w:val="28"/>
          <w:szCs w:val="28"/>
        </w:rPr>
        <w:t>ствие приказом директора  школы</w:t>
      </w:r>
      <w:r w:rsidRPr="00CB0BAB">
        <w:rPr>
          <w:sz w:val="28"/>
          <w:szCs w:val="28"/>
        </w:rPr>
        <w:t>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A35EC9" w:rsidRPr="00CB0BAB" w:rsidRDefault="00A35EC9" w:rsidP="00CB0BAB">
      <w:pPr>
        <w:pStyle w:val="2"/>
        <w:numPr>
          <w:ilvl w:val="0"/>
          <w:numId w:val="3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приобретение учебников и учебных пособий для обучающихся возможно исключительно в соответствии со Списком учебников для использования в образовательном процессе   на предстоящий  учебный год, утвержденным приказом директора школы;</w:t>
      </w:r>
    </w:p>
    <w:p w:rsidR="00A35EC9" w:rsidRPr="00CB0BAB" w:rsidRDefault="00A35EC9" w:rsidP="00CB0BAB">
      <w:pPr>
        <w:pStyle w:val="2"/>
        <w:numPr>
          <w:ilvl w:val="0"/>
          <w:numId w:val="3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«ФГОС».</w:t>
      </w:r>
    </w:p>
    <w:p w:rsidR="00A35EC9" w:rsidRPr="00CB0BAB" w:rsidRDefault="00A35EC9" w:rsidP="00CB0BAB">
      <w:pPr>
        <w:pStyle w:val="2"/>
        <w:ind w:left="840"/>
        <w:contextualSpacing/>
        <w:jc w:val="center"/>
        <w:rPr>
          <w:sz w:val="28"/>
          <w:szCs w:val="28"/>
        </w:rPr>
      </w:pPr>
      <w:r w:rsidRPr="00CB0BAB">
        <w:rPr>
          <w:b/>
          <w:sz w:val="28"/>
          <w:szCs w:val="28"/>
        </w:rPr>
        <w:t>3.ОТВЕТСТВЕННОСТЬ.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 xml:space="preserve">3.1. Директор школы несет ответственность за:соответствие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A35EC9" w:rsidRPr="00CB0BAB" w:rsidRDefault="00A35EC9" w:rsidP="00CB0BAB">
      <w:pPr>
        <w:pStyle w:val="2"/>
        <w:tabs>
          <w:tab w:val="left" w:pos="1080"/>
        </w:tabs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3.2. Заместитель директора по учебно-воспитательной работе несет ответственность за:</w:t>
      </w:r>
    </w:p>
    <w:p w:rsidR="00A35EC9" w:rsidRPr="00CB0BAB" w:rsidRDefault="00A35EC9" w:rsidP="00CB0BAB">
      <w:pPr>
        <w:pStyle w:val="2"/>
        <w:numPr>
          <w:ilvl w:val="0"/>
          <w:numId w:val="7"/>
        </w:numPr>
        <w:tabs>
          <w:tab w:val="left" w:pos="1080"/>
        </w:tabs>
        <w:ind w:left="851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lastRenderedPageBreak/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учреждениях;</w:t>
      </w:r>
    </w:p>
    <w:p w:rsidR="00A35EC9" w:rsidRPr="00CB0BAB" w:rsidRDefault="00A35EC9" w:rsidP="00CB0BAB">
      <w:pPr>
        <w:pStyle w:val="2"/>
        <w:numPr>
          <w:ilvl w:val="0"/>
          <w:numId w:val="4"/>
        </w:numPr>
        <w:tabs>
          <w:tab w:val="left" w:pos="1080"/>
        </w:tabs>
        <w:ind w:left="54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соответствии:</w:t>
      </w:r>
    </w:p>
    <w:p w:rsidR="00A35EC9" w:rsidRPr="00CB0BAB" w:rsidRDefault="00A35EC9" w:rsidP="00CB0BAB">
      <w:pPr>
        <w:pStyle w:val="2"/>
        <w:tabs>
          <w:tab w:val="left" w:pos="1080"/>
        </w:tabs>
        <w:ind w:left="54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-  со списком учебников и учебных пособий, определенным школой;</w:t>
      </w:r>
    </w:p>
    <w:p w:rsidR="00A35EC9" w:rsidRPr="00CB0BAB" w:rsidRDefault="00A35EC9" w:rsidP="00CB0BAB">
      <w:pPr>
        <w:pStyle w:val="2"/>
        <w:tabs>
          <w:tab w:val="left" w:pos="1080"/>
        </w:tabs>
        <w:ind w:left="54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 xml:space="preserve"> - с образовательной программой, утвержденной приказом директора школы.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3.3. Заведующий библиотекой несет ответственность за:</w:t>
      </w:r>
    </w:p>
    <w:p w:rsidR="00A35EC9" w:rsidRPr="00CB0BAB" w:rsidRDefault="00A35EC9" w:rsidP="00CB0BAB">
      <w:pPr>
        <w:pStyle w:val="2"/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достоверность информации об имеющихся в фонде библиотеки школы учебниках и учебных пособиях;</w:t>
      </w:r>
    </w:p>
    <w:p w:rsidR="00A35EC9" w:rsidRPr="00CB0BAB" w:rsidRDefault="00A35EC9" w:rsidP="00CB0BAB">
      <w:pPr>
        <w:pStyle w:val="2"/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A35EC9" w:rsidRPr="00CB0BAB" w:rsidRDefault="00A35EC9" w:rsidP="00CB0BAB">
      <w:pPr>
        <w:pStyle w:val="2"/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 xml:space="preserve">достоверность информации об обеспеченности учебниками и учебными пособиями обучающихся на начало учебного года; </w:t>
      </w:r>
    </w:p>
    <w:p w:rsidR="00A35EC9" w:rsidRPr="00CB0BAB" w:rsidRDefault="00A35EC9" w:rsidP="00CB0BAB">
      <w:pPr>
        <w:pStyle w:val="2"/>
        <w:numPr>
          <w:ilvl w:val="0"/>
          <w:numId w:val="6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осуществление контроля за сохранностью учебников и учебных пособий, выданных обучающимся.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3.4. Руководитель методического объединения   несет ответственность за: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качество проведения процедуры согласования перечня учебников и учебных пособий на соответствие: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 xml:space="preserve">учебно-методическому обеспечению из одной предметно-методической линии; 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требованиям федерального государственного образовательного стандарта;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федеральному перечню учебников;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образовательным программам, реализуемым школе;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определение минимального перечня дидактических материалов для обучающихся (рабочие тетради, контурные карты и т.д.), в соответствии с образовательными программами, реализуемыми в школе;</w:t>
      </w:r>
    </w:p>
    <w:p w:rsidR="00A35EC9" w:rsidRPr="00CB0BAB" w:rsidRDefault="00A35EC9" w:rsidP="00CB0BAB">
      <w:pPr>
        <w:pStyle w:val="2"/>
        <w:numPr>
          <w:ilvl w:val="0"/>
          <w:numId w:val="5"/>
        </w:numPr>
        <w:ind w:firstLine="0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>достоверность информации для формирования списка учебников и учебных пособий для обучающихся на предстоящий учебный год;</w:t>
      </w:r>
    </w:p>
    <w:p w:rsidR="00A35EC9" w:rsidRPr="00CB0BAB" w:rsidRDefault="00A35EC9" w:rsidP="00CB0BAB">
      <w:pPr>
        <w:pStyle w:val="2"/>
        <w:contextualSpacing/>
        <w:jc w:val="both"/>
        <w:rPr>
          <w:sz w:val="28"/>
          <w:szCs w:val="28"/>
        </w:rPr>
      </w:pPr>
      <w:r w:rsidRPr="00CB0BAB">
        <w:rPr>
          <w:sz w:val="28"/>
          <w:szCs w:val="28"/>
        </w:rPr>
        <w:t xml:space="preserve">3.5. Вновь прибывшие учащиеся в течение учебного года обеспечиваются учебниками из </w:t>
      </w:r>
      <w:r w:rsidR="00CB0BAB">
        <w:rPr>
          <w:sz w:val="28"/>
          <w:szCs w:val="28"/>
        </w:rPr>
        <w:t>библиотечного фонда.</w:t>
      </w:r>
    </w:p>
    <w:p w:rsidR="00A35EC9" w:rsidRPr="00CB0BAB" w:rsidRDefault="00A35EC9" w:rsidP="00CB0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35EC9" w:rsidRPr="00CB0BAB" w:rsidRDefault="00A35EC9" w:rsidP="00CB0BAB">
      <w:pPr>
        <w:pStyle w:val="1"/>
        <w:ind w:firstLine="709"/>
        <w:contextualSpacing/>
        <w:jc w:val="both"/>
        <w:rPr>
          <w:b/>
          <w:sz w:val="28"/>
          <w:szCs w:val="28"/>
        </w:rPr>
      </w:pPr>
    </w:p>
    <w:p w:rsidR="00EF116C" w:rsidRPr="00CB0BAB" w:rsidRDefault="00EF116C" w:rsidP="00CB0BA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F116C" w:rsidRPr="00CB0BAB" w:rsidSect="00EF1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116" w:rsidRDefault="002E2116" w:rsidP="00A35EC9">
      <w:pPr>
        <w:spacing w:after="0" w:line="240" w:lineRule="auto"/>
      </w:pPr>
      <w:r>
        <w:separator/>
      </w:r>
    </w:p>
  </w:endnote>
  <w:endnote w:type="continuationSeparator" w:id="1">
    <w:p w:rsidR="002E2116" w:rsidRDefault="002E2116" w:rsidP="00A3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116" w:rsidRDefault="002E2116" w:rsidP="00A35EC9">
      <w:pPr>
        <w:spacing w:after="0" w:line="240" w:lineRule="auto"/>
      </w:pPr>
      <w:r>
        <w:separator/>
      </w:r>
    </w:p>
  </w:footnote>
  <w:footnote w:type="continuationSeparator" w:id="1">
    <w:p w:rsidR="002E2116" w:rsidRDefault="002E2116" w:rsidP="00A3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C39"/>
    <w:multiLevelType w:val="hybridMultilevel"/>
    <w:tmpl w:val="6D68BCB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0217194"/>
    <w:multiLevelType w:val="multilevel"/>
    <w:tmpl w:val="3092E192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2">
    <w:nsid w:val="120F07B6"/>
    <w:multiLevelType w:val="multilevel"/>
    <w:tmpl w:val="E31658E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3">
    <w:nsid w:val="2EE96A78"/>
    <w:multiLevelType w:val="multilevel"/>
    <w:tmpl w:val="8BE093B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4">
    <w:nsid w:val="3552372F"/>
    <w:multiLevelType w:val="multilevel"/>
    <w:tmpl w:val="A0347D70"/>
    <w:lvl w:ilvl="0">
      <w:start w:val="1"/>
      <w:numFmt w:val="bullet"/>
      <w:lvlText w:val="●"/>
      <w:lvlJc w:val="left"/>
      <w:pPr>
        <w:ind w:left="0" w:firstLine="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5">
    <w:nsid w:val="58DA694D"/>
    <w:multiLevelType w:val="multilevel"/>
    <w:tmpl w:val="E35E38DC"/>
    <w:lvl w:ilvl="0">
      <w:start w:val="1"/>
      <w:numFmt w:val="bullet"/>
      <w:lvlText w:val="●"/>
      <w:lvlJc w:val="left"/>
      <w:pPr>
        <w:ind w:left="540" w:firstLine="54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98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70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4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414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86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58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6300"/>
      </w:pPr>
      <w:rPr>
        <w:rFonts w:ascii="Courier New" w:eastAsia="Courier New" w:hAnsi="Courier New" w:cs="Courier New"/>
        <w:b w:val="0"/>
        <w:i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7020"/>
      </w:pPr>
      <w:rPr>
        <w:rFonts w:ascii="Verdana" w:eastAsia="Verdana" w:hAnsi="Verdana" w:cs="Verdana"/>
        <w:b w:val="0"/>
        <w:i w:val="0"/>
        <w:strike w:val="0"/>
        <w:color w:val="000000"/>
        <w:sz w:val="20"/>
        <w:u w:val="none"/>
        <w:vertAlign w:val="baseline"/>
      </w:rPr>
    </w:lvl>
  </w:abstractNum>
  <w:abstractNum w:abstractNumId="6">
    <w:nsid w:val="75D5400D"/>
    <w:multiLevelType w:val="multilevel"/>
    <w:tmpl w:val="1BDC3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01D"/>
    <w:rsid w:val="00210C44"/>
    <w:rsid w:val="0029301D"/>
    <w:rsid w:val="002E2116"/>
    <w:rsid w:val="003575B5"/>
    <w:rsid w:val="0042016F"/>
    <w:rsid w:val="00633C3D"/>
    <w:rsid w:val="0075440B"/>
    <w:rsid w:val="00A35EC9"/>
    <w:rsid w:val="00C207A6"/>
    <w:rsid w:val="00C32C2F"/>
    <w:rsid w:val="00CA1BB1"/>
    <w:rsid w:val="00CB0BAB"/>
    <w:rsid w:val="00DE2D05"/>
    <w:rsid w:val="00EF1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01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9301D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customStyle="1" w:styleId="10">
    <w:name w:val="Заголовок №1_"/>
    <w:link w:val="11"/>
    <w:uiPriority w:val="99"/>
    <w:locked/>
    <w:rsid w:val="0029301D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uiPriority w:val="99"/>
    <w:rsid w:val="0029301D"/>
    <w:pPr>
      <w:shd w:val="clear" w:color="auto" w:fill="FFFFFF"/>
      <w:spacing w:after="240" w:line="240" w:lineRule="atLeast"/>
      <w:jc w:val="center"/>
      <w:outlineLvl w:val="0"/>
    </w:pPr>
    <w:rPr>
      <w:b/>
      <w:bCs/>
      <w:sz w:val="27"/>
      <w:szCs w:val="27"/>
    </w:rPr>
  </w:style>
  <w:style w:type="paragraph" w:customStyle="1" w:styleId="2">
    <w:name w:val="Обычный2"/>
    <w:rsid w:val="00A35EC9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2017-01-19T11:41:00Z</cp:lastPrinted>
  <dcterms:created xsi:type="dcterms:W3CDTF">2017-01-17T08:15:00Z</dcterms:created>
  <dcterms:modified xsi:type="dcterms:W3CDTF">2017-01-23T09:10:00Z</dcterms:modified>
</cp:coreProperties>
</file>