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D7" w:rsidRDefault="00DE2FD7" w:rsidP="00DE2FD7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0E5B00" w:rsidRPr="006C199F" w:rsidTr="00FE33F1">
        <w:tc>
          <w:tcPr>
            <w:tcW w:w="3190" w:type="dxa"/>
          </w:tcPr>
          <w:p w:rsidR="000E5B00" w:rsidRPr="006C199F" w:rsidRDefault="000E5B00" w:rsidP="00FE33F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0E5B00" w:rsidRPr="006C199F" w:rsidRDefault="000E5B00" w:rsidP="00FE33F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Заместитель  директора  по УВР</w:t>
            </w:r>
          </w:p>
          <w:p w:rsidR="000E5B00" w:rsidRPr="006C199F" w:rsidRDefault="000E5B00" w:rsidP="00FE33F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_</w:t>
            </w:r>
            <w:r w:rsidRPr="006C199F">
              <w:rPr>
                <w:rFonts w:ascii="Times New Roman" w:hAnsi="Times New Roman"/>
                <w:sz w:val="20"/>
                <w:szCs w:val="20"/>
                <w:u w:val="single"/>
              </w:rPr>
              <w:t>Кипкаева В.В.</w:t>
            </w:r>
            <w:r w:rsidRPr="006C199F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0E5B00" w:rsidRPr="006C199F" w:rsidRDefault="000E5B00" w:rsidP="00FE33F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0E5B00" w:rsidRPr="006C199F" w:rsidRDefault="000E5B00" w:rsidP="00FE33F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29.08. 2016 г.</w:t>
            </w:r>
          </w:p>
          <w:p w:rsidR="000E5B00" w:rsidRPr="006C199F" w:rsidRDefault="000E5B00" w:rsidP="00FE33F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0E5B00" w:rsidRPr="006C199F" w:rsidRDefault="000E5B00" w:rsidP="00FE33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0E5B00" w:rsidRPr="006C199F" w:rsidRDefault="000E5B00" w:rsidP="00FE33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Руководитель ШМО</w:t>
            </w:r>
          </w:p>
          <w:p w:rsidR="000E5B00" w:rsidRPr="006C199F" w:rsidRDefault="000E5B00" w:rsidP="00FE33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_</w:t>
            </w:r>
            <w:r w:rsidRPr="006C199F">
              <w:rPr>
                <w:rFonts w:ascii="Times New Roman" w:hAnsi="Times New Roman"/>
                <w:sz w:val="20"/>
                <w:szCs w:val="20"/>
                <w:u w:val="single"/>
              </w:rPr>
              <w:t>Андреева С.В.</w:t>
            </w:r>
            <w:r w:rsidRPr="006C199F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0E5B00" w:rsidRPr="006C199F" w:rsidRDefault="000E5B00" w:rsidP="00FE33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Протокол    №  1 от</w:t>
            </w:r>
          </w:p>
          <w:p w:rsidR="000E5B00" w:rsidRPr="006C199F" w:rsidRDefault="000E5B00" w:rsidP="00FE33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26.08. 2016 г.</w:t>
            </w:r>
          </w:p>
          <w:p w:rsidR="000E5B00" w:rsidRPr="006C199F" w:rsidRDefault="000E5B00" w:rsidP="00FE33F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0E5B00" w:rsidRPr="006C199F" w:rsidRDefault="000E5B00" w:rsidP="00FE33F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Утверждаю:</w:t>
            </w:r>
          </w:p>
          <w:p w:rsidR="000E5B00" w:rsidRPr="006C199F" w:rsidRDefault="000E5B00" w:rsidP="00FE33F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 xml:space="preserve">Директор МАОУ ОСОШ №1 </w:t>
            </w:r>
          </w:p>
          <w:p w:rsidR="000E5B00" w:rsidRPr="006C199F" w:rsidRDefault="000E5B00" w:rsidP="00FE33F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Е.В.Казаринова</w:t>
            </w:r>
          </w:p>
          <w:p w:rsidR="000E5B00" w:rsidRPr="006C199F" w:rsidRDefault="000E5B00" w:rsidP="00FE33F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 xml:space="preserve">Приказ № 130-ОД  </w:t>
            </w:r>
          </w:p>
          <w:p w:rsidR="000E5B00" w:rsidRPr="006C199F" w:rsidRDefault="000E5B00" w:rsidP="00FE33F1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 xml:space="preserve">от 30.08. 2016 г. </w:t>
            </w:r>
          </w:p>
        </w:tc>
      </w:tr>
    </w:tbl>
    <w:p w:rsidR="00DE2FD7" w:rsidRDefault="00DE2FD7" w:rsidP="0090737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DE2FD7" w:rsidRDefault="00DE2FD7" w:rsidP="00DE2FD7">
      <w:pPr>
        <w:rPr>
          <w:rFonts w:ascii="Times New Roman" w:hAnsi="Times New Roman" w:cs="Times New Roman"/>
          <w:b/>
          <w:sz w:val="20"/>
          <w:szCs w:val="20"/>
        </w:rPr>
      </w:pPr>
    </w:p>
    <w:p w:rsidR="00DE2FD7" w:rsidRDefault="00DE2FD7" w:rsidP="00DE2FD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2FD7" w:rsidRDefault="00DE2FD7" w:rsidP="00DE2FD7">
      <w:pPr>
        <w:rPr>
          <w:rFonts w:ascii="Times New Roman" w:hAnsi="Times New Roman" w:cs="Times New Roman"/>
          <w:b/>
          <w:sz w:val="20"/>
          <w:szCs w:val="20"/>
        </w:rPr>
      </w:pPr>
    </w:p>
    <w:p w:rsidR="00DE2FD7" w:rsidRDefault="00DE2FD7" w:rsidP="00DE2FD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2FD7" w:rsidRDefault="00DE2FD7" w:rsidP="00DE2FD7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E2FD7" w:rsidRDefault="00DE2FD7" w:rsidP="00DE2F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DE2FD7" w:rsidRDefault="00DE2FD7" w:rsidP="00DE2F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алгебре, 7 класс</w:t>
      </w:r>
    </w:p>
    <w:p w:rsidR="000E5B00" w:rsidRDefault="000E5B00" w:rsidP="00DE2F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2FD7" w:rsidRDefault="00DE2FD7" w:rsidP="00DE2F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Омутинская СОШ №1</w:t>
      </w:r>
    </w:p>
    <w:p w:rsidR="00DE2FD7" w:rsidRPr="00EE7033" w:rsidRDefault="00DE2FD7" w:rsidP="00907373">
      <w:pPr>
        <w:pStyle w:val="a7"/>
        <w:jc w:val="center"/>
        <w:rPr>
          <w:rFonts w:ascii="Calibri" w:hAnsi="Calibri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УМК: </w:t>
      </w:r>
      <w:r w:rsidR="00E71228">
        <w:rPr>
          <w:rFonts w:ascii="Times New Roman" w:hAnsi="Times New Roman"/>
          <w:sz w:val="24"/>
          <w:szCs w:val="24"/>
        </w:rPr>
        <w:t>Ю.Н. Макарычев, Н.Г. Миндюк, К.И. Нешков С.Б. Суворова.</w:t>
      </w:r>
    </w:p>
    <w:p w:rsidR="00DE2FD7" w:rsidRDefault="00DE2FD7" w:rsidP="00DE2F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2FD7" w:rsidRDefault="00DE2FD7" w:rsidP="00DE2F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 часа</w:t>
      </w:r>
    </w:p>
    <w:p w:rsidR="00DE2FD7" w:rsidRDefault="00DE2FD7" w:rsidP="00DE2F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– 2017 учебный год</w:t>
      </w:r>
    </w:p>
    <w:p w:rsidR="00A50EAE" w:rsidRDefault="00A50EAE" w:rsidP="00A50EAE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A50EAE" w:rsidRDefault="00A50EAE" w:rsidP="00A50EAE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A50EAE" w:rsidRDefault="00A50EAE" w:rsidP="00A50EAE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0E5B00" w:rsidRDefault="000E5B00" w:rsidP="00A50EAE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0E5B00" w:rsidRDefault="000E5B00" w:rsidP="00A50EAE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0E5B00" w:rsidRDefault="000E5B00" w:rsidP="00A50EAE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0E5B00" w:rsidRDefault="000E5B00" w:rsidP="00A50EAE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0E5B00" w:rsidRDefault="000E5B00" w:rsidP="00A50EAE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0E5B00" w:rsidRDefault="000E5B00" w:rsidP="00A50EAE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0E5B00" w:rsidRDefault="000E5B00" w:rsidP="00A50EAE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0E5B00" w:rsidRDefault="000E5B00" w:rsidP="000E5B00">
      <w:pPr>
        <w:shd w:val="clear" w:color="auto" w:fill="FFFFFF"/>
        <w:suppressAutoHyphens/>
        <w:spacing w:before="50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A50EAE" w:rsidRPr="00954E2D" w:rsidRDefault="00A50EAE" w:rsidP="00A50EAE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54E2D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lastRenderedPageBreak/>
        <w:t>Пояснительная записка</w:t>
      </w:r>
    </w:p>
    <w:p w:rsidR="00A50EAE" w:rsidRPr="00954E2D" w:rsidRDefault="00A50EAE" w:rsidP="00A50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A50EAE" w:rsidRPr="00954E2D" w:rsidRDefault="00A50EAE" w:rsidP="00A50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- Федерального компонента государственного образовательного стандарта      среднего (полного) общего образования по математике утвержденного приказом Минобразования РФ от 5.03. 2004 г.,</w:t>
      </w:r>
    </w:p>
    <w:p w:rsidR="00A50EAE" w:rsidRPr="00954E2D" w:rsidRDefault="00A50EAE" w:rsidP="00A50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4E2D">
        <w:rPr>
          <w:rStyle w:val="c9"/>
          <w:rFonts w:ascii="Times New Roman" w:hAnsi="Times New Roman" w:cs="Times New Roman"/>
          <w:sz w:val="24"/>
          <w:szCs w:val="24"/>
        </w:rPr>
        <w:t>Программа  общеобразовательных учреждений. Алгебра. 7-9 классы. / Сост. Бурмистрова Т.А. – М. «Просвещение», 2009 г. Авторская программа по алгебре Ю.Н.  Макарычев, Н.Г. Миндюк и др.</w:t>
      </w:r>
    </w:p>
    <w:p w:rsidR="00A50EAE" w:rsidRPr="00954E2D" w:rsidRDefault="00A50EAE" w:rsidP="00A50E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 xml:space="preserve">- </w:t>
      </w:r>
      <w:r w:rsidRPr="00954E2D">
        <w:rPr>
          <w:rFonts w:ascii="Times New Roman" w:hAnsi="Times New Roman" w:cs="Times New Roman"/>
          <w:color w:val="000000"/>
          <w:sz w:val="24"/>
          <w:szCs w:val="24"/>
        </w:rPr>
        <w:t>Государственный стандарт основного общего образования по математике.</w:t>
      </w:r>
    </w:p>
    <w:p w:rsidR="00A50EAE" w:rsidRPr="00954E2D" w:rsidRDefault="00A50EAE" w:rsidP="00A50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 xml:space="preserve">- Приказ Минобразования России от 05.03.2004 года № 1089 (редакция от 31.01.2012 года)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 </w:t>
      </w:r>
    </w:p>
    <w:p w:rsidR="00A50EAE" w:rsidRPr="00954E2D" w:rsidRDefault="00A50EAE" w:rsidP="00A50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- Приказ Минобразования РФ от 09.03.2004 года № 1312 (в редакции от 01.02.2012 года)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A50EAE" w:rsidRPr="00954E2D" w:rsidRDefault="00A50EAE" w:rsidP="00A50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- Учебного плана МАОУ ОСОШ №1, утверждённого приказом по школе №  191 от 17.06.2016.</w:t>
      </w:r>
    </w:p>
    <w:p w:rsidR="00A50EAE" w:rsidRPr="00954E2D" w:rsidRDefault="00A50EAE" w:rsidP="00A50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- Положения о рабочей программе учебных курсов, предметов, дисциплин МАОУ ОСОШ №1, утверждённого приказом по школе № 132 –  ОД от 20.08.2013 года.</w:t>
      </w:r>
    </w:p>
    <w:p w:rsidR="00A50EAE" w:rsidRDefault="00A50EAE" w:rsidP="00A50EA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7D77" w:rsidRDefault="00247D77" w:rsidP="00A50EAE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4" w:after="0" w:line="240" w:lineRule="auto"/>
        <w:ind w:left="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7D77" w:rsidRDefault="00247D77" w:rsidP="00A50EAE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4" w:after="0" w:line="240" w:lineRule="auto"/>
        <w:ind w:left="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7D77" w:rsidRDefault="00247D77" w:rsidP="00A50EAE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4" w:after="0" w:line="240" w:lineRule="auto"/>
        <w:ind w:left="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0EAE" w:rsidRDefault="00A50EAE" w:rsidP="00A50EAE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4" w:after="0" w:line="240" w:lineRule="auto"/>
        <w:ind w:left="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0EAE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A50EAE" w:rsidRPr="00A50EAE" w:rsidRDefault="00A50EAE" w:rsidP="00A50EAE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4" w:after="0" w:line="240" w:lineRule="auto"/>
        <w:ind w:left="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7D77" w:rsidRPr="00247D77" w:rsidRDefault="00247D77" w:rsidP="00247D77">
      <w:pPr>
        <w:pStyle w:val="a9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Вводное повторение (3 ч</w:t>
      </w:r>
      <w:r w:rsidRPr="00247D7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)</w:t>
      </w:r>
    </w:p>
    <w:p w:rsidR="00247D77" w:rsidRPr="00247D77" w:rsidRDefault="00247D77" w:rsidP="00247D77">
      <w:pPr>
        <w:pStyle w:val="a9"/>
        <w:widowControl w:val="0"/>
        <w:tabs>
          <w:tab w:val="left" w:pos="6240"/>
        </w:tabs>
        <w:spacing w:after="0" w:line="240" w:lineRule="auto"/>
        <w:ind w:left="1080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Действия с обыкновенными и десятичными дробями. Положительные и отрицательные числа. Пропорции. Уравнения.</w:t>
      </w:r>
    </w:p>
    <w:p w:rsidR="00A50EAE" w:rsidRPr="00A50EAE" w:rsidRDefault="00247D77" w:rsidP="00A50EA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</w:t>
      </w:r>
      <w:r w:rsidR="00A50EAE" w:rsidRPr="00A50E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Выра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жения. Тождества. Уравнения. (20</w:t>
      </w:r>
      <w:r w:rsidR="00A50EAE" w:rsidRPr="00A50E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ч)</w:t>
      </w:r>
    </w:p>
    <w:p w:rsidR="00A50EAE" w:rsidRPr="00A50EAE" w:rsidRDefault="00A50EAE" w:rsidP="00A50E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EAE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  <w:r w:rsidRPr="00A50EAE">
        <w:rPr>
          <w:rFonts w:ascii="Times New Roman" w:eastAsia="Times New Roman" w:hAnsi="Times New Roman" w:cs="Times New Roman"/>
          <w:sz w:val="24"/>
          <w:szCs w:val="24"/>
        </w:rPr>
        <w:t xml:space="preserve"> Среднее арифметическое, размах и мода. Медиана как статистическая характеристика.</w:t>
      </w:r>
    </w:p>
    <w:p w:rsidR="00A50EAE" w:rsidRPr="00A50EAE" w:rsidRDefault="00A50EAE" w:rsidP="00A50EA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0EAE" w:rsidRPr="00A50EAE" w:rsidRDefault="00247D77" w:rsidP="00A50EA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3</w:t>
      </w:r>
      <w:r w:rsidR="00A50EAE" w:rsidRPr="00A50E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. Функции </w:t>
      </w:r>
      <w:r w:rsidR="00A50E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и их графики 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(12</w:t>
      </w:r>
      <w:r w:rsidR="00A50EAE" w:rsidRPr="00A50E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ч)</w:t>
      </w:r>
    </w:p>
    <w:p w:rsidR="00A50EAE" w:rsidRPr="00A50EAE" w:rsidRDefault="00A50EAE" w:rsidP="00A50EA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Функция, область определения функции, Способы задания функции. График функции. Функция  </w:t>
      </w:r>
      <w:r w:rsidRPr="00A50E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A50EAE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A50E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kx</w:t>
      </w:r>
      <w:r w:rsidRPr="00A50EAE">
        <w:rPr>
          <w:rFonts w:ascii="Times New Roman" w:eastAsia="Times New Roman" w:hAnsi="Times New Roman" w:cs="Times New Roman"/>
          <w:color w:val="000000"/>
          <w:sz w:val="24"/>
          <w:szCs w:val="24"/>
        </w:rPr>
        <w:t>+</w:t>
      </w:r>
      <w:r w:rsidRPr="00A50E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Pr="00A50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её график. Функция </w:t>
      </w:r>
      <w:r w:rsidRPr="00A50E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A50EAE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A50E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kx</w:t>
      </w:r>
      <w:r w:rsidRPr="00A50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её график.</w:t>
      </w:r>
    </w:p>
    <w:p w:rsidR="00A50EAE" w:rsidRPr="00A50EAE" w:rsidRDefault="00247D77" w:rsidP="00A50EA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4</w:t>
      </w:r>
      <w:r w:rsidR="00A50EAE" w:rsidRPr="00A50E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Степе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нь с натуральным показателем (12</w:t>
      </w:r>
      <w:r w:rsidR="00A50EAE" w:rsidRPr="00A50E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ч)</w:t>
      </w:r>
    </w:p>
    <w:p w:rsidR="00A50EAE" w:rsidRPr="00A50EAE" w:rsidRDefault="00A50EAE" w:rsidP="00A50EA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Степень с натуральным показателем и её свойства. Одночлен. Функции </w:t>
      </w:r>
      <w:r w:rsidRPr="00A50E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A50EAE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A50E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A50EA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A50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50E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</w:t>
      </w:r>
      <w:r w:rsidRPr="00A50EAE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A50EA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A50EA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A50EAE">
        <w:rPr>
          <w:rFonts w:ascii="Times New Roman" w:eastAsia="Times New Roman" w:hAnsi="Times New Roman" w:cs="Times New Roman"/>
          <w:color w:val="000000"/>
          <w:sz w:val="24"/>
          <w:szCs w:val="24"/>
        </w:rPr>
        <w:t>, и их графики.</w:t>
      </w:r>
    </w:p>
    <w:p w:rsidR="00A50EAE" w:rsidRPr="00A50EAE" w:rsidRDefault="00247D77" w:rsidP="00A50EA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5. Многочлены  (17</w:t>
      </w:r>
      <w:r w:rsidR="00A50EAE" w:rsidRPr="00A50E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ч)</w:t>
      </w:r>
    </w:p>
    <w:p w:rsidR="00A50EAE" w:rsidRPr="00A50EAE" w:rsidRDefault="00A50EAE" w:rsidP="00A50EA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EAE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Многочлен. Сложение, вычитание и умножение многочленов. Разложение многочлена на множители.</w:t>
      </w:r>
    </w:p>
    <w:p w:rsidR="00A50EAE" w:rsidRPr="00A50EAE" w:rsidRDefault="00247D77" w:rsidP="00A50EA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6</w:t>
      </w:r>
      <w:r w:rsidR="00A50EAE" w:rsidRPr="00A50E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 Фор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мулы сокращённого умножения  (18</w:t>
      </w:r>
      <w:r w:rsidR="00A50EAE" w:rsidRPr="00A50E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ч)</w:t>
      </w:r>
    </w:p>
    <w:p w:rsidR="00A50EAE" w:rsidRPr="00A50EAE" w:rsidRDefault="00A50EAE" w:rsidP="00A50EA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E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Формулы </w:t>
      </w:r>
      <w:r w:rsidRPr="00A50EAE">
        <w:rPr>
          <w:rFonts w:ascii="Times New Roman" w:eastAsia="Times New Roman" w:hAnsi="Times New Roman" w:cs="Times New Roman"/>
          <w:color w:val="000000"/>
          <w:position w:val="-10"/>
          <w:sz w:val="24"/>
          <w:szCs w:val="24"/>
        </w:rPr>
        <w:object w:dxaOrig="70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1.1pt;height:18.6pt" o:ole="">
            <v:imagedata r:id="rId7" o:title=""/>
          </v:shape>
          <o:OLEObject Type="Embed" ProgID="Equation.3" ShapeID="_x0000_i1025" DrawAspect="Content" ObjectID="_1540119939" r:id="rId8"/>
        </w:object>
      </w:r>
      <w:r w:rsidRPr="00A50EAE">
        <w:rPr>
          <w:rFonts w:ascii="Times New Roman" w:eastAsia="Times New Roman" w:hAnsi="Times New Roman" w:cs="Times New Roman"/>
          <w:color w:val="000000"/>
          <w:sz w:val="24"/>
          <w:szCs w:val="24"/>
        </w:rPr>
        <w:t>. Применение формул сокращённого умножения к разложению на множители.</w:t>
      </w:r>
    </w:p>
    <w:p w:rsidR="00A50EAE" w:rsidRPr="00A50EAE" w:rsidRDefault="00247D77" w:rsidP="00A50EA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7</w:t>
      </w:r>
      <w:r w:rsidR="00A50EAE" w:rsidRPr="00A50E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Системы линейных уравнений  (12</w:t>
      </w:r>
      <w:r w:rsidR="00A50EAE" w:rsidRPr="00A50EA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ч)</w:t>
      </w:r>
    </w:p>
    <w:p w:rsidR="00A50EAE" w:rsidRPr="00A50EAE" w:rsidRDefault="00A50EAE" w:rsidP="00A50EAE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0EA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уравнений с двумя переменными. Решение систем двух линейных уравнений с двумя переменными. Решение задач методом составления систем уравнений..</w:t>
      </w:r>
    </w:p>
    <w:p w:rsidR="00A50EAE" w:rsidRPr="00A50EAE" w:rsidRDefault="00247D77" w:rsidP="00A50EAE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before="278" w:after="0" w:line="240" w:lineRule="auto"/>
        <w:ind w:left="73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>8</w:t>
      </w:r>
      <w:r w:rsidR="00A50EAE" w:rsidRPr="00A50EAE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ab/>
        <w:t>Повторение. Решение задач (8</w:t>
      </w:r>
      <w:r w:rsidR="00A50EAE" w:rsidRPr="00A50EA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ч.)</w:t>
      </w:r>
    </w:p>
    <w:p w:rsidR="00A50EAE" w:rsidRDefault="00A50EAE" w:rsidP="00A50E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EAE">
        <w:rPr>
          <w:rFonts w:ascii="Times New Roman" w:eastAsia="Times New Roman" w:hAnsi="Times New Roman" w:cs="Times New Roman"/>
          <w:sz w:val="24"/>
          <w:szCs w:val="24"/>
        </w:rPr>
        <w:t>Закрепление знаний, умений и навыков, полученных на уроках по данным темам (курс алгебры 7 класса)</w:t>
      </w:r>
    </w:p>
    <w:p w:rsidR="00247D77" w:rsidRDefault="00247D77" w:rsidP="000E5B00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4" w:after="0" w:line="278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7D77" w:rsidRDefault="00247D77" w:rsidP="00247D7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4" w:after="0" w:line="278" w:lineRule="exact"/>
        <w:ind w:left="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7D77" w:rsidRPr="00247D77" w:rsidRDefault="00247D77" w:rsidP="00247D77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4" w:after="0" w:line="278" w:lineRule="exact"/>
        <w:ind w:left="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7D77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математической подготовке учащихся 7 класса</w:t>
      </w:r>
    </w:p>
    <w:p w:rsidR="00247D77" w:rsidRPr="00247D77" w:rsidRDefault="00247D77" w:rsidP="00247D77">
      <w:pPr>
        <w:widowControl w:val="0"/>
        <w:shd w:val="clear" w:color="auto" w:fill="FFFFFF"/>
        <w:autoSpaceDE w:val="0"/>
        <w:autoSpaceDN w:val="0"/>
        <w:adjustRightInd w:val="0"/>
        <w:spacing w:before="30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47D77">
        <w:rPr>
          <w:rFonts w:ascii="Times New Roman" w:eastAsia="Times New Roman" w:hAnsi="Times New Roman" w:cs="Times New Roman"/>
          <w:bCs/>
          <w:sz w:val="24"/>
          <w:szCs w:val="24"/>
        </w:rPr>
        <w:t>В результате изучения алгебры ученик должен</w:t>
      </w:r>
    </w:p>
    <w:p w:rsidR="00247D77" w:rsidRPr="00247D77" w:rsidRDefault="00247D77" w:rsidP="00247D77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24" w:after="0" w:line="274" w:lineRule="exact"/>
        <w:ind w:left="374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47D77">
        <w:rPr>
          <w:rFonts w:ascii="Times New Roman" w:eastAsia="Times New Roman" w:hAnsi="Times New Roman" w:cs="Times New Roman"/>
          <w:bCs/>
          <w:i/>
          <w:sz w:val="24"/>
          <w:szCs w:val="24"/>
        </w:rPr>
        <w:t>знать/понимать</w:t>
      </w:r>
    </w:p>
    <w:p w:rsidR="00247D77" w:rsidRPr="00247D77" w:rsidRDefault="00247D77" w:rsidP="00247D77">
      <w:pPr>
        <w:widowControl w:val="0"/>
        <w:numPr>
          <w:ilvl w:val="0"/>
          <w:numId w:val="2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47D77">
        <w:rPr>
          <w:rFonts w:ascii="Times New Roman" w:eastAsia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247D77" w:rsidRPr="00247D77" w:rsidRDefault="00247D77" w:rsidP="00247D77">
      <w:pPr>
        <w:widowControl w:val="0"/>
        <w:numPr>
          <w:ilvl w:val="0"/>
          <w:numId w:val="2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47D77">
        <w:rPr>
          <w:rFonts w:ascii="Times New Roman" w:eastAsia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247D77" w:rsidRPr="00247D77" w:rsidRDefault="00247D77" w:rsidP="00247D77">
      <w:pPr>
        <w:widowControl w:val="0"/>
        <w:numPr>
          <w:ilvl w:val="0"/>
          <w:numId w:val="2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47D77">
        <w:rPr>
          <w:rFonts w:ascii="Times New Roman" w:eastAsia="Times New Roman" w:hAnsi="Times New Roman" w:cs="Times New Roman"/>
          <w:sz w:val="24"/>
          <w:szCs w:val="24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247D77" w:rsidRPr="00247D77" w:rsidRDefault="00247D77" w:rsidP="00247D77">
      <w:pPr>
        <w:widowControl w:val="0"/>
        <w:numPr>
          <w:ilvl w:val="0"/>
          <w:numId w:val="2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47D77">
        <w:rPr>
          <w:rFonts w:ascii="Times New Roman" w:eastAsia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247D77" w:rsidRPr="00247D77" w:rsidRDefault="00247D77" w:rsidP="00247D77">
      <w:pPr>
        <w:widowControl w:val="0"/>
        <w:numPr>
          <w:ilvl w:val="0"/>
          <w:numId w:val="2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47D77">
        <w:rPr>
          <w:rFonts w:ascii="Times New Roman" w:eastAsia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247D77" w:rsidRPr="00247D77" w:rsidRDefault="00247D77" w:rsidP="00247D77">
      <w:pPr>
        <w:widowControl w:val="0"/>
        <w:numPr>
          <w:ilvl w:val="0"/>
          <w:numId w:val="2"/>
        </w:numPr>
        <w:shd w:val="clear" w:color="auto" w:fill="FFFFFF"/>
        <w:tabs>
          <w:tab w:val="left" w:pos="144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47D77">
        <w:rPr>
          <w:rFonts w:ascii="Times New Roman" w:eastAsia="Times New Roman" w:hAnsi="Times New Roman" w:cs="Times New Roman"/>
          <w:sz w:val="24"/>
          <w:szCs w:val="24"/>
        </w:rPr>
        <w:t>формулы сокращенного умножения;</w:t>
      </w:r>
    </w:p>
    <w:p w:rsidR="00247D77" w:rsidRPr="00247D77" w:rsidRDefault="00247D77" w:rsidP="00247D77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before="14" w:after="0" w:line="240" w:lineRule="auto"/>
        <w:ind w:left="374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47D77">
        <w:rPr>
          <w:rFonts w:ascii="Times New Roman" w:eastAsia="Times New Roman" w:hAnsi="Times New Roman" w:cs="Times New Roman"/>
          <w:bCs/>
          <w:i/>
          <w:sz w:val="24"/>
          <w:szCs w:val="24"/>
        </w:rPr>
        <w:t>уметь</w:t>
      </w:r>
    </w:p>
    <w:p w:rsidR="00247D77" w:rsidRPr="00247D77" w:rsidRDefault="00247D77" w:rsidP="00247D77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D77">
        <w:rPr>
          <w:rFonts w:ascii="Times New Roman" w:eastAsia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247D77" w:rsidRPr="00247D77" w:rsidRDefault="00247D77" w:rsidP="00247D77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D77">
        <w:rPr>
          <w:rFonts w:ascii="Times New Roman" w:eastAsia="Times New Roman" w:hAnsi="Times New Roman" w:cs="Times New Roman"/>
          <w:sz w:val="24"/>
          <w:szCs w:val="24"/>
        </w:rPr>
        <w:t>выполнять основные действия со степенями с натуральными показателями, с одночленами и многочленами; выполнять разложение многочленов на множители; сокращать алгебраические дроби;</w:t>
      </w:r>
    </w:p>
    <w:p w:rsidR="00247D77" w:rsidRPr="00247D77" w:rsidRDefault="00247D77" w:rsidP="00247D77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47D77">
        <w:rPr>
          <w:rFonts w:ascii="Times New Roman" w:eastAsia="Times New Roman" w:hAnsi="Times New Roman" w:cs="Times New Roman"/>
          <w:sz w:val="24"/>
          <w:szCs w:val="24"/>
        </w:rPr>
        <w:t>решать линейные уравнения и уравнения, сводящиеся к ним, системы двух линейных уравнений с двумя переменными;</w:t>
      </w:r>
    </w:p>
    <w:p w:rsidR="00247D77" w:rsidRPr="00247D77" w:rsidRDefault="00247D77" w:rsidP="00247D77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D77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247D77" w:rsidRPr="00247D77" w:rsidRDefault="00247D77" w:rsidP="00247D77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D77">
        <w:rPr>
          <w:rFonts w:ascii="Times New Roman" w:eastAsia="Times New Roman" w:hAnsi="Times New Roman" w:cs="Times New Roman"/>
          <w:sz w:val="24"/>
          <w:szCs w:val="24"/>
        </w:rPr>
        <w:t>определять координаты точки плоскости, строить точки с заданными координатами, строить графики линейных функций и функции у=х</w:t>
      </w:r>
      <w:r w:rsidRPr="00247D7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247D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47D77" w:rsidRPr="00247D77" w:rsidRDefault="00247D77" w:rsidP="00247D77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74" w:lineRule="exact"/>
        <w:ind w:right="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D77">
        <w:rPr>
          <w:rFonts w:ascii="Times New Roman" w:eastAsia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247D77" w:rsidRPr="00247D77" w:rsidRDefault="00247D77" w:rsidP="00247D77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47D77">
        <w:rPr>
          <w:rFonts w:ascii="Times New Roman" w:eastAsia="Times New Roman" w:hAnsi="Times New Roman" w:cs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 и систем;</w:t>
      </w:r>
    </w:p>
    <w:p w:rsidR="00247D77" w:rsidRPr="00247D77" w:rsidRDefault="00247D77" w:rsidP="00247D77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47D77">
        <w:rPr>
          <w:rFonts w:ascii="Times New Roman" w:eastAsia="Times New Roman" w:hAnsi="Times New Roman" w:cs="Times New Roman"/>
          <w:sz w:val="24"/>
          <w:szCs w:val="24"/>
        </w:rPr>
        <w:t>описывать свойства изученных функций, строить их графики;</w:t>
      </w:r>
    </w:p>
    <w:p w:rsidR="00247D77" w:rsidRPr="00247D77" w:rsidRDefault="00247D77" w:rsidP="00247D7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7D7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использовать приобретенные знания и умения в практической деятельности и повседневной жизни</w:t>
      </w:r>
    </w:p>
    <w:p w:rsidR="00247D77" w:rsidRPr="00247D77" w:rsidRDefault="00247D77" w:rsidP="00247D7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247D77">
        <w:rPr>
          <w:rFonts w:ascii="Times New Roman" w:eastAsia="Times New Roman" w:hAnsi="Times New Roman" w:cs="Times New Roman"/>
          <w:sz w:val="24"/>
          <w:szCs w:val="24"/>
        </w:rPr>
        <w:t>для:</w:t>
      </w:r>
    </w:p>
    <w:p w:rsidR="00247D77" w:rsidRPr="00247D77" w:rsidRDefault="00247D77" w:rsidP="00247D77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D77">
        <w:rPr>
          <w:rFonts w:ascii="Times New Roman" w:eastAsia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          нужной формулы в справочных материалах;</w:t>
      </w:r>
    </w:p>
    <w:p w:rsidR="00247D77" w:rsidRPr="00247D77" w:rsidRDefault="00247D77" w:rsidP="00247D77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47D77">
        <w:rPr>
          <w:rFonts w:ascii="Times New Roman" w:eastAsia="Times New Roman" w:hAnsi="Times New Roman" w:cs="Times New Roman"/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247D77" w:rsidRPr="00247D77" w:rsidRDefault="00247D77" w:rsidP="00247D77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D77">
        <w:rPr>
          <w:rFonts w:ascii="Times New Roman" w:eastAsia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247D77" w:rsidRPr="00247D77" w:rsidRDefault="00247D77" w:rsidP="00247D77">
      <w:pPr>
        <w:widowControl w:val="0"/>
        <w:numPr>
          <w:ilvl w:val="0"/>
          <w:numId w:val="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5"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47D77">
        <w:rPr>
          <w:rFonts w:ascii="Times New Roman" w:eastAsia="Times New Roman" w:hAnsi="Times New Roman" w:cs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247D77" w:rsidRPr="00A50EAE" w:rsidRDefault="00247D77" w:rsidP="00A50E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7373" w:rsidRDefault="00907373" w:rsidP="00A50EAE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4" w:after="0" w:line="240" w:lineRule="auto"/>
        <w:ind w:left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07373" w:rsidSect="00907373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A50EAE" w:rsidRPr="00A50EAE" w:rsidRDefault="00A50EAE" w:rsidP="00A50EAE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4" w:after="0" w:line="240" w:lineRule="auto"/>
        <w:ind w:left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E2FD7" w:rsidRDefault="00DE2FD7" w:rsidP="00DE2F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2FD7" w:rsidRPr="00DE2FD7" w:rsidRDefault="0046064A" w:rsidP="00DE2FD7">
      <w:pPr>
        <w:keepNext/>
        <w:autoSpaceDE w:val="0"/>
        <w:autoSpaceDN w:val="0"/>
        <w:adjustRightInd w:val="0"/>
        <w:spacing w:before="240" w:after="240" w:line="252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</w:pPr>
      <w:bookmarkStart w:id="0" w:name="_Toc241380847"/>
      <w:bookmarkEnd w:id="0"/>
      <w:r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  <w:t>календарно-</w:t>
      </w:r>
      <w:bookmarkStart w:id="1" w:name="_GoBack"/>
      <w:bookmarkEnd w:id="1"/>
      <w:r w:rsidR="00DE2FD7" w:rsidRPr="00DE2FD7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  <w:t xml:space="preserve">тематическое планирование учебного материала </w:t>
      </w:r>
    </w:p>
    <w:tbl>
      <w:tblPr>
        <w:tblW w:w="15022" w:type="dxa"/>
        <w:jc w:val="center"/>
        <w:tblCellSpacing w:w="0" w:type="dxa"/>
        <w:tblInd w:w="-39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10"/>
        <w:gridCol w:w="1701"/>
        <w:gridCol w:w="569"/>
        <w:gridCol w:w="1415"/>
        <w:gridCol w:w="2410"/>
        <w:gridCol w:w="3260"/>
        <w:gridCol w:w="1560"/>
        <w:gridCol w:w="1701"/>
        <w:gridCol w:w="992"/>
        <w:gridCol w:w="871"/>
        <w:gridCol w:w="24"/>
        <w:gridCol w:w="9"/>
      </w:tblGrid>
      <w:tr w:rsidR="00DE2FD7" w:rsidRPr="00DE2FD7" w:rsidTr="004D5610">
        <w:trPr>
          <w:gridAfter w:val="1"/>
          <w:wAfter w:w="9" w:type="dxa"/>
          <w:trHeight w:val="870"/>
          <w:tblCellSpacing w:w="0" w:type="dxa"/>
          <w:jc w:val="center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lang w:eastAsia="en-US"/>
              </w:rPr>
              <w:t>Номер</w:t>
            </w:r>
          </w:p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lang w:eastAsia="en-US"/>
              </w:rPr>
              <w:t>урока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lang w:eastAsia="en-US"/>
              </w:rPr>
              <w:t xml:space="preserve">Тема </w:t>
            </w:r>
          </w:p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lang w:eastAsia="en-US"/>
              </w:rPr>
              <w:t>урока</w:t>
            </w:r>
          </w:p>
        </w:tc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lang w:eastAsia="en-US"/>
              </w:rPr>
              <w:t>Количество</w:t>
            </w:r>
          </w:p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lang w:eastAsia="en-US"/>
              </w:rPr>
              <w:t>часов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lang w:eastAsia="en-US"/>
              </w:rPr>
              <w:t xml:space="preserve">Тип </w:t>
            </w:r>
          </w:p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lang w:eastAsia="en-US"/>
              </w:rPr>
              <w:t>урока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lang w:eastAsia="en-US"/>
              </w:rPr>
              <w:t>Элементы</w:t>
            </w:r>
          </w:p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lang w:eastAsia="en-US"/>
              </w:rPr>
              <w:t>содержания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lang w:eastAsia="en-US"/>
              </w:rPr>
              <w:t xml:space="preserve">Требования </w:t>
            </w:r>
            <w:r w:rsidRPr="00DE2FD7">
              <w:rPr>
                <w:rFonts w:ascii="Times New Roman" w:eastAsia="Calibri" w:hAnsi="Times New Roman" w:cs="Times New Roman"/>
                <w:lang w:eastAsia="en-US"/>
              </w:rPr>
              <w:br/>
              <w:t>к уровню подготовки учащихся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lang w:eastAsia="en-US"/>
              </w:rPr>
              <w:t>Вид</w:t>
            </w:r>
          </w:p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lang w:eastAsia="en-US"/>
              </w:rPr>
              <w:t>контроля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lang w:eastAsia="en-US"/>
              </w:rPr>
              <w:t xml:space="preserve">Элементы </w:t>
            </w:r>
            <w:r w:rsidRPr="00DE2FD7">
              <w:rPr>
                <w:rFonts w:ascii="Times New Roman" w:eastAsia="Calibri" w:hAnsi="Times New Roman" w:cs="Times New Roman"/>
                <w:lang w:eastAsia="en-US"/>
              </w:rPr>
              <w:br/>
              <w:t>дополни-</w:t>
            </w:r>
            <w:r w:rsidRPr="00DE2FD7">
              <w:rPr>
                <w:rFonts w:ascii="Times New Roman" w:eastAsia="Calibri" w:hAnsi="Times New Roman" w:cs="Times New Roman"/>
                <w:lang w:eastAsia="en-US"/>
              </w:rPr>
              <w:br/>
              <w:t xml:space="preserve">тельного </w:t>
            </w:r>
            <w:r w:rsidRPr="00DE2FD7">
              <w:rPr>
                <w:rFonts w:ascii="Times New Roman" w:eastAsia="Calibri" w:hAnsi="Times New Roman" w:cs="Times New Roman"/>
                <w:lang w:eastAsia="en-US"/>
              </w:rPr>
              <w:br/>
              <w:t>содержания</w:t>
            </w:r>
          </w:p>
        </w:tc>
        <w:tc>
          <w:tcPr>
            <w:tcW w:w="1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lang w:eastAsia="en-US"/>
              </w:rPr>
              <w:t>Дата проведения</w:t>
            </w:r>
          </w:p>
        </w:tc>
      </w:tr>
      <w:tr w:rsidR="00DE2FD7" w:rsidRPr="00DE2FD7" w:rsidTr="004D5610">
        <w:trPr>
          <w:gridAfter w:val="1"/>
          <w:wAfter w:w="9" w:type="dxa"/>
          <w:trHeight w:val="570"/>
          <w:tblCellSpacing w:w="0" w:type="dxa"/>
          <w:jc w:val="center"/>
        </w:trPr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lang w:eastAsia="en-US"/>
              </w:rPr>
              <w:t>план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lang w:eastAsia="en-US"/>
              </w:rPr>
              <w:t>факт</w:t>
            </w:r>
          </w:p>
        </w:tc>
      </w:tr>
      <w:tr w:rsidR="00DE2FD7" w:rsidRPr="00DE2FD7" w:rsidTr="004D5610">
        <w:tblPrEx>
          <w:tblCellSpacing w:w="-8" w:type="dxa"/>
        </w:tblPrEx>
        <w:trPr>
          <w:gridAfter w:val="1"/>
          <w:wAfter w:w="9" w:type="dxa"/>
          <w:tblCellSpacing w:w="-8" w:type="dxa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</w:tr>
      <w:tr w:rsidR="006F240F" w:rsidRPr="00DE2FD7" w:rsidTr="00A50EAE">
        <w:tblPrEx>
          <w:tblCellSpacing w:w="-8" w:type="dxa"/>
        </w:tblPrEx>
        <w:trPr>
          <w:gridAfter w:val="1"/>
          <w:wAfter w:w="9" w:type="dxa"/>
          <w:tblCellSpacing w:w="-8" w:type="dxa"/>
          <w:jc w:val="center"/>
        </w:trPr>
        <w:tc>
          <w:tcPr>
            <w:tcW w:w="1501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0F" w:rsidRPr="006F240F" w:rsidRDefault="00E837A0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Повторение (3 урока</w:t>
            </w:r>
            <w:r w:rsidR="006F240F">
              <w:rPr>
                <w:rFonts w:ascii="Times New Roman" w:eastAsia="Calibri" w:hAnsi="Times New Roman" w:cs="Times New Roman"/>
                <w:b/>
                <w:i/>
                <w:lang w:eastAsia="en-US"/>
              </w:rPr>
              <w:t>)</w:t>
            </w:r>
          </w:p>
        </w:tc>
      </w:tr>
      <w:tr w:rsidR="006F240F" w:rsidRPr="00DE2FD7" w:rsidTr="006F240F">
        <w:tblPrEx>
          <w:tblCellSpacing w:w="-8" w:type="dxa"/>
        </w:tblPrEx>
        <w:trPr>
          <w:gridAfter w:val="1"/>
          <w:wAfter w:w="9" w:type="dxa"/>
          <w:trHeight w:val="1204"/>
          <w:tblCellSpacing w:w="-8" w:type="dxa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0F" w:rsidRPr="00DE2FD7" w:rsidRDefault="006F240F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0F" w:rsidRPr="006F240F" w:rsidRDefault="006F240F" w:rsidP="006F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0F">
              <w:rPr>
                <w:rFonts w:ascii="Times New Roman" w:hAnsi="Times New Roman" w:cs="Times New Roman"/>
                <w:sz w:val="24"/>
                <w:szCs w:val="24"/>
              </w:rPr>
              <w:t>Повторение. Действия с обыкновенными дробями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0F" w:rsidRPr="00DE2FD7" w:rsidRDefault="006F240F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0F" w:rsidRPr="00DE2FD7" w:rsidRDefault="006F240F" w:rsidP="006F240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и закрепление изученного материала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0F" w:rsidRPr="00DE2FD7" w:rsidRDefault="006F240F" w:rsidP="006F240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Сложение, вычитание,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умножение, деление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обыкновенных дробей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0F" w:rsidRPr="00DE2FD7" w:rsidRDefault="006F240F" w:rsidP="006F240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складывать, вычитать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умножать и делить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обыкновенные дроби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0F" w:rsidRPr="00DE2FD7" w:rsidRDefault="006F240F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0F" w:rsidRPr="00DE2FD7" w:rsidRDefault="006F240F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0F" w:rsidRDefault="006F240F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40F" w:rsidRDefault="006F240F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F240F" w:rsidRPr="00DE2FD7" w:rsidTr="004D5610">
        <w:tblPrEx>
          <w:tblCellSpacing w:w="-8" w:type="dxa"/>
        </w:tblPrEx>
        <w:trPr>
          <w:gridAfter w:val="1"/>
          <w:wAfter w:w="9" w:type="dxa"/>
          <w:tblCellSpacing w:w="-8" w:type="dxa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0F" w:rsidRPr="00DE2FD7" w:rsidRDefault="006F240F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0F" w:rsidRPr="006F240F" w:rsidRDefault="006F240F" w:rsidP="006F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0F">
              <w:rPr>
                <w:rFonts w:ascii="Times New Roman" w:hAnsi="Times New Roman" w:cs="Times New Roman"/>
                <w:sz w:val="24"/>
                <w:szCs w:val="24"/>
              </w:rPr>
              <w:t>Повторение. Действия с десятичными дробями. Положительные и отрицательные числа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0F" w:rsidRPr="00DE2FD7" w:rsidRDefault="006F240F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0F" w:rsidRPr="00DE2FD7" w:rsidRDefault="006F240F" w:rsidP="006F240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и закрепление изученного материала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0F" w:rsidRPr="00DE2FD7" w:rsidRDefault="006F240F" w:rsidP="006F240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Сложение, вычитание, умножение, 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еление десятичных и обыкновенных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дробей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Действия с положительными и отрицательными числами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0F" w:rsidRPr="00DE2FD7" w:rsidRDefault="006F240F" w:rsidP="006F240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складывать, вычитать, умножать и делить десятичные и обыкновенные дроби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0F" w:rsidRPr="00DE2FD7" w:rsidRDefault="006F240F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0F" w:rsidRPr="00DE2FD7" w:rsidRDefault="006F240F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0F" w:rsidRDefault="006F240F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40F" w:rsidRDefault="006F240F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6F240F" w:rsidRPr="00DE2FD7" w:rsidTr="004D5610">
        <w:tblPrEx>
          <w:tblCellSpacing w:w="-8" w:type="dxa"/>
        </w:tblPrEx>
        <w:trPr>
          <w:gridAfter w:val="1"/>
          <w:wAfter w:w="9" w:type="dxa"/>
          <w:tblCellSpacing w:w="-8" w:type="dxa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0F" w:rsidRPr="00DE2FD7" w:rsidRDefault="006F240F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0F" w:rsidRPr="006F240F" w:rsidRDefault="006F240F" w:rsidP="006F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40F">
              <w:rPr>
                <w:rFonts w:ascii="Times New Roman" w:hAnsi="Times New Roman" w:cs="Times New Roman"/>
                <w:sz w:val="24"/>
                <w:szCs w:val="24"/>
              </w:rPr>
              <w:t>Повторение. Пропорции. Решение уравнений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0F" w:rsidRPr="00DE2FD7" w:rsidRDefault="006F240F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0F" w:rsidRDefault="006F240F" w:rsidP="006F240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и закрепление изученного материала</w:t>
            </w:r>
          </w:p>
          <w:p w:rsidR="00A160D1" w:rsidRDefault="00A160D1" w:rsidP="006F240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160D1" w:rsidRDefault="00A160D1" w:rsidP="006F240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160D1" w:rsidRPr="00DE2FD7" w:rsidRDefault="00A160D1" w:rsidP="006F240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0F" w:rsidRPr="00DE2FD7" w:rsidRDefault="006F240F" w:rsidP="006F240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Пропорции. Уравнения. Корень уравнения.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60D1" w:rsidRDefault="006F240F" w:rsidP="006F240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</w:p>
          <w:p w:rsidR="006F240F" w:rsidRPr="00DE2FD7" w:rsidRDefault="00A160D1" w:rsidP="006F240F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Решать уравнения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0F" w:rsidRPr="00DE2FD7" w:rsidRDefault="006F240F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0F" w:rsidRPr="00DE2FD7" w:rsidRDefault="006F240F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F240F" w:rsidRDefault="006F240F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240F" w:rsidRDefault="006F240F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E2FD7" w:rsidRPr="00DE2FD7" w:rsidTr="004D5610">
        <w:tblPrEx>
          <w:tblCellSpacing w:w="-8" w:type="dxa"/>
        </w:tblPrEx>
        <w:trPr>
          <w:gridAfter w:val="2"/>
          <w:wAfter w:w="33" w:type="dxa"/>
          <w:trHeight w:val="334"/>
          <w:tblCellSpacing w:w="-8" w:type="dxa"/>
          <w:jc w:val="center"/>
        </w:trPr>
        <w:tc>
          <w:tcPr>
            <w:tcW w:w="1498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Выр</w:t>
            </w:r>
            <w:r w:rsidR="00E837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ажения, тождества, уравнения (20</w:t>
            </w:r>
            <w:r w:rsidRPr="00DE2F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уроков)</w:t>
            </w:r>
          </w:p>
        </w:tc>
      </w:tr>
      <w:tr w:rsidR="00DE2FD7" w:rsidRPr="00DE2FD7" w:rsidTr="004D5610">
        <w:tblPrEx>
          <w:tblCellSpacing w:w="-8" w:type="dxa"/>
        </w:tblPrEx>
        <w:trPr>
          <w:gridAfter w:val="1"/>
          <w:wAfter w:w="9" w:type="dxa"/>
          <w:trHeight w:val="1020"/>
          <w:tblCellSpacing w:w="-8" w:type="dxa"/>
          <w:jc w:val="center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2FD7" w:rsidRPr="00DE2FD7" w:rsidRDefault="00A160D1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4-5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Числовые выражения</w:t>
            </w:r>
          </w:p>
        </w:tc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и закрепление изученного материала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Сложение, вычитание, умножение, деление десятичных и обыкновенных дробей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складывать, вычитать, умножать и делить десятичные и обыкновенные дроби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Математический диктант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2FD7" w:rsidRPr="00DE2FD7" w:rsidTr="004D5610">
        <w:tblPrEx>
          <w:tblCellSpacing w:w="-8" w:type="dxa"/>
        </w:tblPrEx>
        <w:trPr>
          <w:gridAfter w:val="1"/>
          <w:wAfter w:w="9" w:type="dxa"/>
          <w:trHeight w:val="844"/>
          <w:tblCellSpacing w:w="-8" w:type="dxa"/>
          <w:jc w:val="center"/>
        </w:trPr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2FD7" w:rsidRPr="00DE2FD7" w:rsidTr="004D5610">
        <w:tblPrEx>
          <w:tblCellSpacing w:w="-8" w:type="dxa"/>
        </w:tblPrEx>
        <w:trPr>
          <w:gridAfter w:val="1"/>
          <w:wAfter w:w="9" w:type="dxa"/>
          <w:trHeight w:val="1122"/>
          <w:tblCellSpacing w:w="-8" w:type="dxa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A160D1" w:rsidP="00A160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Выражения с переменными</w:t>
            </w:r>
          </w:p>
        </w:tc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DE2FD7" w:rsidRPr="00DE2FD7" w:rsidRDefault="00DE2FD7" w:rsidP="00DE2F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знаний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сложения положитель</w:t>
            </w:r>
            <w:r w:rsidR="004D56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и отрицательных чисел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находить значение выражения при заданных значениях переменных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2FD7" w:rsidRPr="00DE2FD7" w:rsidTr="004D5610">
        <w:tblPrEx>
          <w:tblCellSpacing w:w="-8" w:type="dxa"/>
        </w:tblPrEx>
        <w:trPr>
          <w:gridAfter w:val="1"/>
          <w:wAfter w:w="9" w:type="dxa"/>
          <w:tblCellSpacing w:w="-8" w:type="dxa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A160D1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Выражения с переменными</w:t>
            </w:r>
          </w:p>
        </w:tc>
        <w:tc>
          <w:tcPr>
            <w:tcW w:w="5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изученного материала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Действия с положительными и отрицательными числами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правила сложения, умножения, деления отрицательных чисел и чисел с разными знаками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(10 мин):</w:t>
            </w:r>
          </w:p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С–1, № 1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(а; в), 2 (а);</w:t>
            </w:r>
          </w:p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С–4, № 2, 3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(а) (ДМ)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находить значение выражения рациональным способом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2FD7" w:rsidRPr="00DE2FD7" w:rsidTr="004D5610">
        <w:tblPrEx>
          <w:tblCellSpacing w:w="-8" w:type="dxa"/>
        </w:tblPrEx>
        <w:trPr>
          <w:tblCellSpacing w:w="-8" w:type="dxa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A160D1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Сравнение значений выражений</w:t>
            </w:r>
          </w:p>
        </w:tc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новым учебным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материалом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Значения числовых и алгебраических выражений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способы сравнения числовых и буквенных выражений.</w:t>
            </w:r>
          </w:p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сравнивать выражения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и индивидуаль-ный 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2FD7" w:rsidRPr="00DE2FD7" w:rsidTr="004D5610">
        <w:tblPrEx>
          <w:tblCellSpacing w:w="-8" w:type="dxa"/>
        </w:tblPrEx>
        <w:trPr>
          <w:tblCellSpacing w:w="-8" w:type="dxa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A160D1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Сравнение значений выражений</w:t>
            </w:r>
          </w:p>
        </w:tc>
        <w:tc>
          <w:tcPr>
            <w:tcW w:w="5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изученного материала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 неравенств и запись в виде неравенства и в виде двойного неравенства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читать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записывать неравенства и двойные неравенства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Математический диктант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составлять и решать текстовые задачи на сравнение выраже</w:t>
            </w:r>
            <w:r w:rsidR="004D56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ний (в </w:t>
            </w:r>
            <w:r w:rsidR="004D561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том числе и на проценты)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2FD7" w:rsidRPr="00DE2FD7" w:rsidTr="004D5610">
        <w:tblPrEx>
          <w:tblCellSpacing w:w="-8" w:type="dxa"/>
        </w:tblPrEx>
        <w:trPr>
          <w:tblCellSpacing w:w="-8" w:type="dxa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A160D1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Свойства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действий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над чис-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лами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Повторение и систематизация знаний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Знание свойств действий над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числами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формулировки свойств действий над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числами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5610" w:rsidRPr="00DE2FD7" w:rsidTr="004D5610">
        <w:tblPrEx>
          <w:tblCellSpacing w:w="-8" w:type="dxa"/>
        </w:tblPrEx>
        <w:trPr>
          <w:tblCellSpacing w:w="-8" w:type="dxa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A160D1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Свойства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действий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над чис-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лами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знаний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Знание свойств действий над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числами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свойства действий над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числами для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преобразования выражений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(10 мин) </w:t>
            </w:r>
          </w:p>
          <w:p w:rsidR="004D5610" w:rsidRPr="00DE2FD7" w:rsidRDefault="004D5610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Применение свойств действий над числами для рационализации вычислений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5610" w:rsidRPr="00DE2FD7" w:rsidTr="004D5610">
        <w:tblPrEx>
          <w:tblCellSpacing w:w="-8" w:type="dxa"/>
        </w:tblPrEx>
        <w:trPr>
          <w:tblCellSpacing w:w="-8" w:type="dxa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A160D1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Тождества. Тождест венные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преобразова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ния выражений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новым учебным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материалом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Понятия тождества, тождественно равных выражений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определение тождества и тождественные преобразования выражений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Фронтальный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ндии-видуальный 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5610" w:rsidRPr="00DE2FD7" w:rsidTr="004D5610">
        <w:tblPrEx>
          <w:tblCellSpacing w:w="-8" w:type="dxa"/>
        </w:tblPrEx>
        <w:trPr>
          <w:tblCellSpacing w:w="-8" w:type="dxa"/>
          <w:jc w:val="center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A160D1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Тождест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ва. Тождест венные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преобразования выражений </w:t>
            </w:r>
          </w:p>
          <w:p w:rsidR="004D5610" w:rsidRPr="00DE2FD7" w:rsidRDefault="004D5610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изученного материала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Приведение подобных слага-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емых. Правила раскрытия скобок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приводить подобные слагаемые, раскрывать скобки, упрощать выражения, используя тождественные преобразования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карточки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 выражений по условию задачи и его упрощение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DE2FD7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E2FD7" w:rsidRPr="00DE2FD7" w:rsidRDefault="00DE2FD7" w:rsidP="00DE2FD7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  <w:lang w:eastAsia="en-US"/>
        </w:rPr>
      </w:pPr>
      <w:r w:rsidRPr="00DE2FD7">
        <w:rPr>
          <w:rFonts w:ascii="Times New Roman" w:eastAsia="Calibri" w:hAnsi="Times New Roman" w:cs="Times New Roman"/>
          <w:b/>
          <w:bCs/>
          <w:caps/>
          <w:sz w:val="28"/>
          <w:szCs w:val="28"/>
          <w:lang w:eastAsia="en-US"/>
        </w:rPr>
        <w:br w:type="page"/>
      </w:r>
    </w:p>
    <w:tbl>
      <w:tblPr>
        <w:tblpPr w:leftFromText="180" w:rightFromText="180" w:horzAnchor="margin" w:tblpXSpec="center" w:tblpY="-630"/>
        <w:tblW w:w="15228" w:type="dxa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86"/>
        <w:gridCol w:w="141"/>
        <w:gridCol w:w="1701"/>
        <w:gridCol w:w="567"/>
        <w:gridCol w:w="1524"/>
        <w:gridCol w:w="2299"/>
        <w:gridCol w:w="3265"/>
        <w:gridCol w:w="1559"/>
        <w:gridCol w:w="1701"/>
        <w:gridCol w:w="992"/>
        <w:gridCol w:w="993"/>
      </w:tblGrid>
      <w:tr w:rsidR="004D5610" w:rsidRPr="00DE2FD7" w:rsidTr="00A160D1">
        <w:trPr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Контро</w:t>
            </w:r>
            <w:r w:rsidR="00DE2FD7" w:rsidRPr="00DE2F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льна</w:t>
            </w:r>
            <w:r w:rsidR="004D56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я работа №1 по теме       «Выра</w:t>
            </w:r>
            <w:r w:rsidR="00DE2FD7" w:rsidRPr="00DE2F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жен</w:t>
            </w:r>
            <w:r w:rsidR="004D56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. Преобра</w:t>
            </w:r>
            <w:r w:rsidR="004D561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зование выражений»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знаний и умений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Свойства действий над числами. Правила раскрытия скобок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знание материала при выполнении упражнений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Письмена работа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2FD7" w:rsidRPr="00DE2FD7" w:rsidRDefault="00DE2FD7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5610" w:rsidRPr="00DE2FD7" w:rsidTr="00A160D1">
        <w:trPr>
          <w:trHeight w:val="1173"/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5610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  <w:p w:rsidR="004D5610" w:rsidRPr="00DE2FD7" w:rsidRDefault="004D5610" w:rsidP="004D56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Уравнение и его корни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4D5610" w:rsidRPr="00DE2FD7" w:rsidRDefault="004D5610" w:rsidP="004D56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новым учебным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материалом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Понятия: уравнения, корни уравнения, равносильные уравнения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 определения уравнения, корни уравнения, равносильные уравнения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Фронтальная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индивидуальная работа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5610" w:rsidRPr="00DE2FD7" w:rsidTr="00A160D1">
        <w:trPr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Лин</w:t>
            </w:r>
            <w:r w:rsidR="00BB73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ейное уравнение с одной перемен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ной</w:t>
            </w:r>
          </w:p>
        </w:tc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новым учебным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материалом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Понятие линей-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ного уравнения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 одной переменной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определение линейного уравнения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 одной переменной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5610" w:rsidRPr="00DE2FD7" w:rsidTr="00A160D1">
        <w:trPr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Линейное уравнение с одной перемен-ной</w:t>
            </w:r>
          </w:p>
        </w:tc>
        <w:tc>
          <w:tcPr>
            <w:tcW w:w="5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полученных знаний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Свойства уравнений и тождественные преобразования Уравнения вида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ох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=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b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ох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= 0, их решение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линейные уравнения с одной переменной</w:t>
            </w: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линейные уравнения и уравнения вида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ох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=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b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br/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ох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= 0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Индивидуальные карточки в конце урока Самостоятельная работа </w:t>
            </w:r>
          </w:p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(15 мин)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Уравнения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 модулями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5610" w:rsidRPr="00DE2FD7" w:rsidTr="00A160D1">
        <w:trPr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Решение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задач с помощью уравнений</w:t>
            </w:r>
          </w:p>
        </w:tc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новым учебным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материалом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Алгоритм решения задач с помощью составления уравнений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алгоритм решения задач с помощью составления уравнений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Фронтальная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индивидуальная работа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D5610" w:rsidRPr="00DE2FD7" w:rsidTr="00A160D1">
        <w:trPr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A160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Решение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задач с помощью уравнений</w:t>
            </w:r>
          </w:p>
        </w:tc>
        <w:tc>
          <w:tcPr>
            <w:tcW w:w="5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изученного материала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Свойства уравнений, применяемые при решении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задачи с помощью линейных уравнений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 одной переменной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Практикум, фронтальный опрос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Решение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логических задач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610" w:rsidRPr="00DE2FD7" w:rsidRDefault="004D5610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60D1" w:rsidRPr="00DE2FD7" w:rsidTr="00A50EAE">
        <w:trPr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A160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Среднее арифмети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ческое, размах и мода</w:t>
            </w:r>
          </w:p>
        </w:tc>
        <w:tc>
          <w:tcPr>
            <w:tcW w:w="58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новым учебным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материалом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A50EAE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Среднее ариф-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метическое, размах и мода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определение среднего арифметического, размаха и моды упорядоченного ряда чисел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ная и индивидуальная работа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60D1" w:rsidRPr="00DE2FD7" w:rsidTr="00A160D1">
        <w:trPr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A160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Среднее арифмети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ческое, размах и мода</w:t>
            </w:r>
          </w:p>
        </w:tc>
        <w:tc>
          <w:tcPr>
            <w:tcW w:w="5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Применение знаний и умений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A50EAE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Среднее ариф-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метическое, размах и мода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находить среднее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арифметическое, размах и моду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упорядоченного ряда чисел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ная и индивидуальная работа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60D1" w:rsidRPr="00DE2FD7" w:rsidTr="00A160D1">
        <w:trPr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E731A5" w:rsidP="00A160D1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Медиана как статистическая характеристика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новым учебным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материалом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Медиана как статистическая характеристика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определение среднего арифметического, размаха, моды и медианы как статистической характеристики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ная и индивидуальная работа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60D1" w:rsidRPr="00DE2FD7" w:rsidTr="00A160D1">
        <w:trPr>
          <w:tblCellSpacing w:w="-8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Контро</w:t>
            </w:r>
            <w:r w:rsidRPr="00DE2F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льная работа №2 по теме     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«Уравнения с одной переменной</w:t>
            </w:r>
            <w:r w:rsidRPr="00DE2F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знаний и умений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Уравнения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 одной переменной, задачи, статистические характеристики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самостоятельно выбирать способ решения уравнений.</w:t>
            </w:r>
          </w:p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задачи с помощью линейных уравнений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 одной переменной</w:t>
            </w:r>
          </w:p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30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Письмена работа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60D1" w:rsidRPr="00DE2FD7" w:rsidTr="00BB73F4">
        <w:trPr>
          <w:tblCellSpacing w:w="-8" w:type="dxa"/>
        </w:trPr>
        <w:tc>
          <w:tcPr>
            <w:tcW w:w="15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BB73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Функции </w:t>
            </w:r>
            <w:r w:rsidR="00E731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и их графики</w:t>
            </w:r>
            <w:r w:rsidRPr="00DE2F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(12 уроков)</w:t>
            </w:r>
          </w:p>
        </w:tc>
      </w:tr>
      <w:tr w:rsidR="00A160D1" w:rsidRPr="00DE2FD7" w:rsidTr="00BB73F4">
        <w:trPr>
          <w:tblCellSpacing w:w="-8" w:type="dxa"/>
        </w:trPr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Что такое функция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0D1" w:rsidRPr="00DE2FD7" w:rsidRDefault="00E731A5" w:rsidP="00E731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новым учебным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материалом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Функция, зависимая и независимая переменные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определение функции.</w:t>
            </w:r>
          </w:p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устанавливать функциональную зависимость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Фронтальная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индивидуальная работа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60D1" w:rsidRPr="00DE2FD7" w:rsidTr="00BB73F4">
        <w:trPr>
          <w:tblCellSpacing w:w="-8" w:type="dxa"/>
        </w:trPr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Вычисление значений функций по формуле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новым учебным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материалом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Значение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функции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находить значение функции по формуле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Текущий.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60D1" w:rsidRPr="00DE2FD7" w:rsidTr="00BB73F4">
        <w:trPr>
          <w:tblCellSpacing w:w="-8" w:type="dxa"/>
        </w:trPr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График функции</w:t>
            </w:r>
          </w:p>
        </w:tc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новым учебным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материалом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Определение графика функции. Чтение графиков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определение графика.</w:t>
            </w:r>
          </w:p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графику находить значение функции или аргумента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60D1" w:rsidRPr="00DE2FD7" w:rsidTr="00BB73F4">
        <w:trPr>
          <w:tblCellSpacing w:w="-8" w:type="dxa"/>
        </w:trPr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График функции</w:t>
            </w:r>
          </w:p>
        </w:tc>
        <w:tc>
          <w:tcPr>
            <w:tcW w:w="5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Закрепление полученных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знаний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Наглядное пред-ставление о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зависимости между величинами Использование графиков функ-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циональных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зависимостей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на практике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lastRenderedPageBreak/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данным таблицы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строить график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зависимости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величин </w:t>
            </w:r>
          </w:p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читать графики функций, строить графики функций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Индивидуальные карточки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Построение графика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функции,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заданной несколькими фор-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мулами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31A5" w:rsidRPr="00DE2FD7" w:rsidTr="00BB73F4">
        <w:trPr>
          <w:tblCellSpacing w:w="-8" w:type="dxa"/>
        </w:trPr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1A5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1A5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Прямая пропорциональность и ее график</w:t>
            </w:r>
          </w:p>
        </w:tc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731A5" w:rsidRPr="00DE2FD7" w:rsidRDefault="00E731A5" w:rsidP="004D56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1A5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новым учебным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материалом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1A5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Определение прямой пропорциональности, коэффициента пропорциональности. График прямой пропорциональности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1A5" w:rsidRPr="00DE2FD7" w:rsidRDefault="00E731A5" w:rsidP="00E731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понятия прямой пропорциональности, коэффициента пропорциональности, углового коэффициента</w:t>
            </w:r>
          </w:p>
          <w:p w:rsidR="00E731A5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находить коэффициент пропорциональности, строить график функции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у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=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kx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1A5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Фронтальный опрос, работа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 раздаточ-нымматериа-лом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1A5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1A5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1A5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31A5" w:rsidRPr="00DE2FD7" w:rsidTr="00A50EAE">
        <w:trPr>
          <w:tblCellSpacing w:w="-8" w:type="dxa"/>
        </w:trPr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1A5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1A5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Прямая пропорциональность и ее график</w:t>
            </w:r>
          </w:p>
        </w:tc>
        <w:tc>
          <w:tcPr>
            <w:tcW w:w="58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731A5" w:rsidRPr="00DE2FD7" w:rsidRDefault="00E731A5" w:rsidP="004D56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1A5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знаний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1A5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Расположение графика функции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у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=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kx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координатной плоскости при различных значениях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k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1A5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строить график прямой пропорциональности; определять знак углового коэффициента по графику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1A5" w:rsidRPr="00DE2FD7" w:rsidRDefault="00E731A5" w:rsidP="00E731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</w:p>
          <w:p w:rsidR="00E731A5" w:rsidRPr="00DE2FD7" w:rsidRDefault="00E731A5" w:rsidP="00E731A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(15 мин)</w:t>
            </w:r>
          </w:p>
          <w:p w:rsidR="00E731A5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1A5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1A5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1A5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60D1" w:rsidRPr="00DE2FD7" w:rsidTr="00BB73F4">
        <w:trPr>
          <w:tblCellSpacing w:w="-8" w:type="dxa"/>
        </w:trPr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Линейная функция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ее график</w:t>
            </w:r>
          </w:p>
        </w:tc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0D1" w:rsidRPr="00DE2FD7" w:rsidRDefault="00E731A5" w:rsidP="004D56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новым учебным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материалом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Определение линейной функции. График линейной функции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находить значение функции при заданном значении аргумента, находить значение аргумента при заданном значении функции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Фронтальный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индивидуальный опрос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60D1" w:rsidRPr="00DE2FD7" w:rsidTr="00BB73F4">
        <w:trPr>
          <w:tblCellSpacing w:w="-8" w:type="dxa"/>
        </w:trPr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E731A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Линейная функция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ее график</w:t>
            </w:r>
          </w:p>
        </w:tc>
        <w:tc>
          <w:tcPr>
            <w:tcW w:w="5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Закрепление изученного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материала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Примеры построения графиков линейной функции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строить график линейной функции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Практическая работа. 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60D1" w:rsidRPr="00DE2FD7" w:rsidTr="00BB73F4">
        <w:trPr>
          <w:trHeight w:val="1973"/>
          <w:tblCellSpacing w:w="-8" w:type="dxa"/>
        </w:trPr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0D1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0D1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Линейная функция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ее график</w:t>
            </w:r>
          </w:p>
        </w:tc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160D1" w:rsidRPr="00DE2FD7" w:rsidRDefault="00A160D1" w:rsidP="004D56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знаний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Расположение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графиков функции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у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=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kx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+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b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 различных значениях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k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Уметь строить графики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Математический диктант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Построение графика функ-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ции, заданной нес-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колькими формулами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(пункт 17)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60D1" w:rsidRPr="00DE2FD7" w:rsidTr="00BB73F4">
        <w:trPr>
          <w:tblCellSpacing w:w="-8" w:type="dxa"/>
        </w:trPr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Линейная функция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ее график</w:t>
            </w:r>
          </w:p>
        </w:tc>
        <w:tc>
          <w:tcPr>
            <w:tcW w:w="58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знаний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Расположение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графиков функции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у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=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kx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+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b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 различных значениях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k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графику находить значения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k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Фронтальный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индивидуальный опрос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60D1" w:rsidRPr="00DE2FD7" w:rsidTr="00BB73F4">
        <w:trPr>
          <w:tblCellSpacing w:w="-8" w:type="dxa"/>
        </w:trPr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Линейная функция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ее график</w:t>
            </w:r>
          </w:p>
        </w:tc>
        <w:tc>
          <w:tcPr>
            <w:tcW w:w="5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Систематизация знаний учащихся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Построение графиков линейной функции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расширять и обобщать знания о построении графика линейной функции, исследовать взаимное расположение графиков линейных функций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Самостоятельная работа </w:t>
            </w:r>
          </w:p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(15 мин) </w:t>
            </w:r>
          </w:p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60D1" w:rsidRPr="00DE2FD7" w:rsidTr="00BB73F4">
        <w:trPr>
          <w:tblCellSpacing w:w="-8" w:type="dxa"/>
        </w:trPr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Контро</w:t>
            </w:r>
            <w:r w:rsidRPr="00DE2F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льная работа №3 по теме «Функ-ции</w:t>
            </w:r>
            <w:r w:rsidR="00E731A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и их графики</w:t>
            </w:r>
            <w:r w:rsidRPr="00DE2F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знаний и умений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Координаты точек пересечения графика с коор-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динатными осями, координаты точки пересече-ния графиков двух линейных функций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строить графики функций </w:t>
            </w:r>
          </w:p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у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=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kx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у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=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kx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+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Индивидуальное решение контрольных заданий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60D1" w:rsidRPr="00DE2FD7" w:rsidTr="00BB73F4">
        <w:trPr>
          <w:tblCellSpacing w:w="-8" w:type="dxa"/>
        </w:trPr>
        <w:tc>
          <w:tcPr>
            <w:tcW w:w="1526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BB73F4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Степень с натуральным показателем </w:t>
            </w:r>
            <w:r w:rsidR="00E837A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(12</w:t>
            </w:r>
            <w:r w:rsidRPr="00DE2F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уроков)</w:t>
            </w:r>
          </w:p>
        </w:tc>
      </w:tr>
      <w:tr w:rsidR="00A160D1" w:rsidRPr="00DE2FD7" w:rsidTr="00BB73F4">
        <w:trPr>
          <w:tblCellSpacing w:w="-8" w:type="dxa"/>
        </w:trPr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Определение степени с натуральным показателем</w:t>
            </w:r>
          </w:p>
        </w:tc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Определение степени с натуральным показателем. Основание степени, показатель степени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понятия: степень, основание степени, показатель степени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Фронталь-ная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индивидуальная работа, работа в группах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60D1" w:rsidRPr="00DE2FD7" w:rsidTr="00BB73F4">
        <w:trPr>
          <w:tblCellSpacing w:w="-8" w:type="dxa"/>
        </w:trPr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Определение степени с натуральным показателем</w:t>
            </w:r>
          </w:p>
        </w:tc>
        <w:tc>
          <w:tcPr>
            <w:tcW w:w="5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изученного материала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Возведение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 степень, четная степень, нечетная степень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возводить числа в степень;</w:t>
            </w:r>
          </w:p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заполнять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оформлять таблицы, отвечать на вопросы с помощью таблиц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Математический диктант. Индивидуальные карточки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пользоваться таблицей степеней при выполнении заданий повышенной сложности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60D1" w:rsidRPr="00DE2FD7" w:rsidTr="00BB73F4">
        <w:trPr>
          <w:tblCellSpacing w:w="-8" w:type="dxa"/>
        </w:trPr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Умножение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деление степеней</w:t>
            </w:r>
          </w:p>
        </w:tc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новым учебным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материалом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Умножение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и деление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степеней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правила умножения и деления степеней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 одинаковыми основаниями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60D1" w:rsidRPr="00DE2FD7" w:rsidTr="00BB73F4">
        <w:trPr>
          <w:tblCellSpacing w:w="-8" w:type="dxa"/>
        </w:trPr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Умножение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и деление степеней </w:t>
            </w:r>
          </w:p>
        </w:tc>
        <w:tc>
          <w:tcPr>
            <w:tcW w:w="5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Закрепление изученного материала 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Степень числа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а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не равного нулю, с нулевым пока-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зателем.</w:t>
            </w:r>
          </w:p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Умножение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деление степеней с одинаковыми основаниями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свойства степеней для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упрощения числовых и алгебраических выражений .</w:t>
            </w: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 xml:space="preserve"> 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умножать и делить степени с одинаковыми основаниями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Индивидуальные карточки Самостоятельная работа </w:t>
            </w:r>
          </w:p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простых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и составных числах </w:t>
            </w:r>
          </w:p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(пункт 24)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60D1" w:rsidRPr="00DE2FD7" w:rsidTr="00BB73F4">
        <w:trPr>
          <w:tblCellSpacing w:w="-8" w:type="dxa"/>
        </w:trPr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Возведение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 степень произведения и сте-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пени</w:t>
            </w:r>
          </w:p>
        </w:tc>
        <w:tc>
          <w:tcPr>
            <w:tcW w:w="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новым учебным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материалом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Возведение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 степень произ-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ведения Умножение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деление степеней. Возведение степени в степень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правила возведения в степень произведения</w:t>
            </w: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возводить степень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 степень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Математический диктант Фронтальная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индивидуальная работа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60D1" w:rsidRPr="00DE2FD7" w:rsidTr="00BB73F4">
        <w:trPr>
          <w:tblCellSpacing w:w="-8" w:type="dxa"/>
        </w:trPr>
        <w:tc>
          <w:tcPr>
            <w:tcW w:w="6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E731A5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Возведение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 степень произведения и сте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пени</w:t>
            </w:r>
          </w:p>
        </w:tc>
        <w:tc>
          <w:tcPr>
            <w:tcW w:w="5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Обобщение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систематизация знаний</w:t>
            </w:r>
          </w:p>
        </w:tc>
        <w:tc>
          <w:tcPr>
            <w:tcW w:w="2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Возведение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 степень произведения и степени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правила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возведения в степень произведения и степени при выполнении упражнений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D1" w:rsidRPr="00DE2FD7" w:rsidRDefault="00A160D1" w:rsidP="004D5610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E2FD7" w:rsidRPr="00DE2FD7" w:rsidRDefault="00DE2FD7" w:rsidP="00DE2FD7">
      <w:pPr>
        <w:autoSpaceDE w:val="0"/>
        <w:autoSpaceDN w:val="0"/>
        <w:adjustRightInd w:val="0"/>
        <w:spacing w:after="120" w:line="252" w:lineRule="auto"/>
        <w:rPr>
          <w:rFonts w:ascii="Times New Roman" w:eastAsia="Calibri" w:hAnsi="Times New Roman" w:cs="Times New Roman"/>
          <w:i/>
          <w:iCs/>
          <w:lang w:eastAsia="en-US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1701"/>
        <w:gridCol w:w="567"/>
        <w:gridCol w:w="1559"/>
        <w:gridCol w:w="2268"/>
        <w:gridCol w:w="3260"/>
        <w:gridCol w:w="1560"/>
        <w:gridCol w:w="1701"/>
        <w:gridCol w:w="992"/>
        <w:gridCol w:w="992"/>
      </w:tblGrid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E731A5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Одночлен и его </w:t>
            </w: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стандартный вид</w:t>
            </w:r>
          </w:p>
        </w:tc>
        <w:tc>
          <w:tcPr>
            <w:tcW w:w="567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новым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учебным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материалом</w:t>
            </w:r>
          </w:p>
        </w:tc>
        <w:tc>
          <w:tcPr>
            <w:tcW w:w="2268" w:type="dxa"/>
          </w:tcPr>
          <w:p w:rsidR="00BB73F4" w:rsidRPr="00BB73F4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Одночлен, стандартный вид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одночлена,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коэффиц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иент одночлена,степень одночле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lastRenderedPageBreak/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понятия: одночлен, коэффициент одночлена,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стандартный вид одночлена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Фронтальны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й опрос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Default="00E731A5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43</w:t>
            </w:r>
          </w:p>
          <w:p w:rsidR="00E731A5" w:rsidRPr="00DE2FD7" w:rsidRDefault="00E731A5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Умножение одночленов. Возведение одночлена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 натуральную степень</w:t>
            </w:r>
          </w:p>
        </w:tc>
        <w:tc>
          <w:tcPr>
            <w:tcW w:w="567" w:type="dxa"/>
            <w:vMerge w:val="restart"/>
          </w:tcPr>
          <w:p w:rsidR="00BB73F4" w:rsidRPr="00DE2FD7" w:rsidRDefault="00E731A5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новым учебным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материалом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одночленов, возведение одночлена в натуральную степень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алгоритм умножения одночленов и возведение одночлена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в натуральную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степень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Фронтальная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индивидуальная работа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948"/>
        </w:trPr>
        <w:tc>
          <w:tcPr>
            <w:tcW w:w="710" w:type="dxa"/>
            <w:vMerge w:val="restart"/>
          </w:tcPr>
          <w:p w:rsidR="00BB73F4" w:rsidRPr="00DE2FD7" w:rsidRDefault="00E731A5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701" w:type="dxa"/>
            <w:vMerge w:val="restart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ночленов. Возведение одночлена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натуральную степень</w:t>
            </w:r>
          </w:p>
        </w:tc>
        <w:tc>
          <w:tcPr>
            <w:tcW w:w="567" w:type="dxa"/>
            <w:vMerge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знаний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268" w:type="dxa"/>
            <w:vMerge w:val="restart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Умножение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и возведение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в степень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одночленов</w:t>
            </w:r>
          </w:p>
        </w:tc>
        <w:tc>
          <w:tcPr>
            <w:tcW w:w="3260" w:type="dxa"/>
            <w:vMerge w:val="restart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правила умножения одночленов, возведения одночлена в степень для упрощения выражений</w:t>
            </w:r>
          </w:p>
        </w:tc>
        <w:tc>
          <w:tcPr>
            <w:tcW w:w="1560" w:type="dxa"/>
            <w:vMerge w:val="restart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(10 мин)</w:t>
            </w:r>
          </w:p>
        </w:tc>
        <w:tc>
          <w:tcPr>
            <w:tcW w:w="1701" w:type="dxa"/>
            <w:vMerge w:val="restart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728"/>
        </w:trPr>
        <w:tc>
          <w:tcPr>
            <w:tcW w:w="710" w:type="dxa"/>
            <w:vMerge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E731A5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Функция 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у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=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х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и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у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=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х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их графики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новым учебным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материалом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Функция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у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=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х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график функции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у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=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х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свойства функции. Пара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бола, ось симметрии параболы, ветви параболы, 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ершина пара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болы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понятия: парабола, ветви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параболы, ось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симметрии пара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болы, ветви параболы, вершина параболы.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строить параболу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E731A5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Функция 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у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=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х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и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у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=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х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их графики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новым учебным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материалом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Функция 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у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=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х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ее график и свойства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описывать геометрические свойства кубической параболы;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находить значение функции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у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=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х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заданном отрезке;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точки пересечения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параболы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 графиком линейной функции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Индивидуальные карточки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E731A5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47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eastAsia="en-US"/>
              </w:rPr>
              <w:t>Контрольная работа № 4 по теме «Степень с натуральным показателем»</w:t>
            </w:r>
          </w:p>
        </w:tc>
        <w:tc>
          <w:tcPr>
            <w:tcW w:w="567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знаний и умений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Одночлен, стандартный вид одночлена,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коэффициент одночлена Степень и ее свойства.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правила умножения одночленов, возведения одночлена в степень для упрощения выражений </w:t>
            </w: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 xml:space="preserve">Уметь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:находить значение функции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у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= =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  <w:t>х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на заданном отрезке;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точки пересечения параболы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 графиком линейной функции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Индивидуальное решение контрольных заданий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DE2FD7" w:rsidRPr="00DE2FD7" w:rsidTr="006F240F">
        <w:trPr>
          <w:trHeight w:val="390"/>
        </w:trPr>
        <w:tc>
          <w:tcPr>
            <w:tcW w:w="15310" w:type="dxa"/>
            <w:gridSpan w:val="10"/>
          </w:tcPr>
          <w:p w:rsidR="00DE2FD7" w:rsidRPr="00DE2FD7" w:rsidRDefault="00E837A0" w:rsidP="00BB73F4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Многочлены (17</w:t>
            </w:r>
            <w:r w:rsidR="00DE2FD7" w:rsidRPr="00DE2FD7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 xml:space="preserve"> уроков)</w:t>
            </w:r>
          </w:p>
        </w:tc>
      </w:tr>
      <w:tr w:rsidR="00BB73F4" w:rsidRPr="00DE2FD7" w:rsidTr="006F240F">
        <w:trPr>
          <w:trHeight w:val="1481"/>
        </w:trPr>
        <w:tc>
          <w:tcPr>
            <w:tcW w:w="710" w:type="dxa"/>
          </w:tcPr>
          <w:p w:rsidR="00BB73F4" w:rsidRPr="00DE2FD7" w:rsidRDefault="00E731A5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Многочлен и его стандартный вид</w:t>
            </w:r>
          </w:p>
        </w:tc>
        <w:tc>
          <w:tcPr>
            <w:tcW w:w="567" w:type="dxa"/>
            <w:vMerge w:val="restart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Многочлен.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Подобные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члены многочлена. Стандартный вид многочлена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приводить подобные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слагаемые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E731A5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Многочлен и его стандартный вид</w:t>
            </w:r>
          </w:p>
        </w:tc>
        <w:tc>
          <w:tcPr>
            <w:tcW w:w="567" w:type="dxa"/>
            <w:vMerge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изученного материала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Степень многочлена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находить значение много-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члена и определять степень многочлена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карточки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E731A5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Сложение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вычитание многочленов</w:t>
            </w:r>
          </w:p>
        </w:tc>
        <w:tc>
          <w:tcPr>
            <w:tcW w:w="567" w:type="dxa"/>
            <w:vMerge w:val="restart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новым учебным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материалом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и вычитание многочленов. Правила раскрытия скобок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раскрывать скобки; складывать и вычитать многочлены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опрос, выборочный контроль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E731A5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Сложение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вычитание многочленов</w:t>
            </w:r>
          </w:p>
        </w:tc>
        <w:tc>
          <w:tcPr>
            <w:tcW w:w="567" w:type="dxa"/>
            <w:vMerge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знаний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Представление многочлена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в виде суммы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или разности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многочленов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lastRenderedPageBreak/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уравнения; представлять выражение в виде суммы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или разности многочленов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Самостоятельная работа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(15 мин)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E731A5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52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одночлена на многочлен</w:t>
            </w:r>
          </w:p>
        </w:tc>
        <w:tc>
          <w:tcPr>
            <w:tcW w:w="567" w:type="dxa"/>
            <w:vMerge w:val="restart"/>
          </w:tcPr>
          <w:p w:rsidR="00BB73F4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новым учебным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материалом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одночлена на многочлен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правило умножения одночлена на многочлен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E731A5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одночлена на многочлен</w:t>
            </w:r>
          </w:p>
        </w:tc>
        <w:tc>
          <w:tcPr>
            <w:tcW w:w="567" w:type="dxa"/>
            <w:vMerge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изученного материала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одночлена на многочлен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умножать одночлен на многочлен;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решать уравнения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опрос, выборочный контроль, индивидуальные карточки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одночлена на многочлен</w:t>
            </w:r>
          </w:p>
        </w:tc>
        <w:tc>
          <w:tcPr>
            <w:tcW w:w="567" w:type="dxa"/>
            <w:vMerge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знаний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одночлена на многочлен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уравнения и задачи с помощью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уравнений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Вынесение общего многочлена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за скобки</w:t>
            </w:r>
          </w:p>
        </w:tc>
        <w:tc>
          <w:tcPr>
            <w:tcW w:w="567" w:type="dxa"/>
            <w:vMerge w:val="restart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новым учебным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материалом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Разложение многочлена на множители. Вынесение общего множителя за скобки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разложение многочлена на множители с помощью вынесения общего множителя за скобки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56-57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Вынесение общего многочлена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за скобки</w:t>
            </w:r>
          </w:p>
        </w:tc>
        <w:tc>
          <w:tcPr>
            <w:tcW w:w="567" w:type="dxa"/>
            <w:vMerge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изученного материала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Вынесение общего множителя за скобки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Представление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 виде произведения суммы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раскладывать многочлен на множители способом вынесения общего множителя за скобки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опрос, выборочный контроль, индивидуальные карточки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Контрольная работа №5 по теме «Сумма и разность </w:t>
            </w:r>
            <w:r w:rsidRPr="00DE2F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многочленов»</w:t>
            </w:r>
          </w:p>
        </w:tc>
        <w:tc>
          <w:tcPr>
            <w:tcW w:w="567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Контроль и оценка знаний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Произведение одночлена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мног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очлена. Сумма и разность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много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членов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lastRenderedPageBreak/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умножать одночлен на многочлен; выносить общий множитель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за скобки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Индивидуальное решение контрольны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х заданий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59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многочлена на многочлен</w:t>
            </w:r>
          </w:p>
        </w:tc>
        <w:tc>
          <w:tcPr>
            <w:tcW w:w="567" w:type="dxa"/>
            <w:vMerge w:val="restart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Умножение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многочлена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на многочлен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правило умножения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многочлена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на многочлен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многочлена на многочлен</w:t>
            </w:r>
          </w:p>
        </w:tc>
        <w:tc>
          <w:tcPr>
            <w:tcW w:w="567" w:type="dxa"/>
            <w:vMerge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изученного материала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Умножение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многочлена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на многочлен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выполнять умножение многочлена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на многочлен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доказывать тождества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делимость выражений на число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карточки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многочлена на многочлен</w:t>
            </w:r>
          </w:p>
        </w:tc>
        <w:tc>
          <w:tcPr>
            <w:tcW w:w="567" w:type="dxa"/>
            <w:vMerge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и систематизация знаний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Умножение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многочлена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на многочлен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уравнения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и задачи; применять правило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умножения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многочленов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Разложение многочлена на множители способом группировки</w:t>
            </w:r>
          </w:p>
        </w:tc>
        <w:tc>
          <w:tcPr>
            <w:tcW w:w="567" w:type="dxa"/>
            <w:vMerge w:val="restart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новым учебным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материалом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 группировки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способ группировки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для разложения многочлена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на множители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Разложение многочлена на множители способом группировки</w:t>
            </w:r>
          </w:p>
        </w:tc>
        <w:tc>
          <w:tcPr>
            <w:tcW w:w="567" w:type="dxa"/>
            <w:vMerge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изученного материала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Разложение многочлена на множители способом группировки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раскладывать многочлен на множители способом группировки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карточки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Математический диктант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№6 по теме «Многочлены»</w:t>
            </w:r>
          </w:p>
        </w:tc>
        <w:tc>
          <w:tcPr>
            <w:tcW w:w="567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знаний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Произведение многочленов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умножать многочлен на многочлен; применять способ группировки для разложения многочлена на множители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Индивидуальное решение контрольных заданий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DE2FD7" w:rsidRPr="00DE2FD7" w:rsidTr="006F240F">
        <w:trPr>
          <w:trHeight w:val="390"/>
        </w:trPr>
        <w:tc>
          <w:tcPr>
            <w:tcW w:w="15310" w:type="dxa"/>
            <w:gridSpan w:val="10"/>
          </w:tcPr>
          <w:p w:rsidR="00DE2FD7" w:rsidRPr="00DE2FD7" w:rsidRDefault="00DE2FD7" w:rsidP="00BB73F4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lastRenderedPageBreak/>
              <w:t>Формулы сокращенного умножения (18 уроков)</w:t>
            </w: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Возведение в квадрат суммы и разности двух выражений</w:t>
            </w:r>
          </w:p>
        </w:tc>
        <w:tc>
          <w:tcPr>
            <w:tcW w:w="567" w:type="dxa"/>
            <w:vMerge w:val="restart"/>
          </w:tcPr>
          <w:p w:rsidR="00BB73F4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новым учебным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материалом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Формула квадрата суммы и квадрата разности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формулировку квадрата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суммы и квадрата разности двух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выражений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формулы квадрата суммы и квадрата разности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Возведение двучлена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 степень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(пункт 39)</w:t>
            </w: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1481"/>
        </w:trPr>
        <w:tc>
          <w:tcPr>
            <w:tcW w:w="710" w:type="dxa"/>
          </w:tcPr>
          <w:p w:rsidR="00BB73F4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66</w:t>
            </w:r>
          </w:p>
          <w:p w:rsidR="000E4FE2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Возведение в квадрат суммы и разности двух выражений</w:t>
            </w:r>
          </w:p>
        </w:tc>
        <w:tc>
          <w:tcPr>
            <w:tcW w:w="567" w:type="dxa"/>
            <w:vMerge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изученного материала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Куб суммы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и разности </w:t>
            </w:r>
            <w:r w:rsidR="000E4FE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двух выражений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формулы куба суммы и разности двух выражений  и  </w:t>
            </w: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br/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их применять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опрос, выборочный контроль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0E4FE2" w:rsidRPr="00DE2FD7" w:rsidTr="006F240F">
        <w:trPr>
          <w:trHeight w:val="1481"/>
        </w:trPr>
        <w:tc>
          <w:tcPr>
            <w:tcW w:w="710" w:type="dxa"/>
          </w:tcPr>
          <w:p w:rsidR="000E4FE2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1701" w:type="dxa"/>
          </w:tcPr>
          <w:p w:rsidR="000E4FE2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Возведение в квадрат суммы и разности двух выражений</w:t>
            </w:r>
          </w:p>
        </w:tc>
        <w:tc>
          <w:tcPr>
            <w:tcW w:w="567" w:type="dxa"/>
          </w:tcPr>
          <w:p w:rsidR="000E4FE2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0E4FE2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изученного материала</w:t>
            </w:r>
          </w:p>
        </w:tc>
        <w:tc>
          <w:tcPr>
            <w:tcW w:w="2268" w:type="dxa"/>
          </w:tcPr>
          <w:p w:rsidR="000E4FE2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Формула квадрата суммы и квадрата разности </w:t>
            </w:r>
          </w:p>
          <w:p w:rsidR="000E4FE2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Куб суммы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разности двух выражений</w:t>
            </w:r>
          </w:p>
        </w:tc>
        <w:tc>
          <w:tcPr>
            <w:tcW w:w="3260" w:type="dxa"/>
          </w:tcPr>
          <w:p w:rsidR="000E4FE2" w:rsidRPr="00DE2FD7" w:rsidRDefault="000E4FE2" w:rsidP="000E4FE2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формулировку квадрата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суммы и квадрата разности двух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выражений</w:t>
            </w:r>
          </w:p>
          <w:p w:rsidR="000E4FE2" w:rsidRPr="00DE2FD7" w:rsidRDefault="000E4FE2" w:rsidP="000E4FE2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формулы квадрата суммы и квадрата разности</w:t>
            </w:r>
          </w:p>
        </w:tc>
        <w:tc>
          <w:tcPr>
            <w:tcW w:w="1560" w:type="dxa"/>
          </w:tcPr>
          <w:p w:rsidR="000E4FE2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карточки</w:t>
            </w:r>
          </w:p>
        </w:tc>
        <w:tc>
          <w:tcPr>
            <w:tcW w:w="1701" w:type="dxa"/>
          </w:tcPr>
          <w:p w:rsidR="000E4FE2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E4FE2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E4FE2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Разложение на множители с помощью формул квадрата суммы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квадрата разности</w:t>
            </w:r>
          </w:p>
        </w:tc>
        <w:tc>
          <w:tcPr>
            <w:tcW w:w="567" w:type="dxa"/>
            <w:vMerge w:val="restart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новым учебным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материалом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Формулы квадрата суммы и квадрата разности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формулы для разложения трехчлена на множители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карточки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Разложение на множители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 помощью формул квадрата суммы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квадрата разности</w:t>
            </w:r>
          </w:p>
        </w:tc>
        <w:tc>
          <w:tcPr>
            <w:tcW w:w="567" w:type="dxa"/>
            <w:vMerge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Закрепление изученного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материала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Формулы квадрата суммы и квадрата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разности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lastRenderedPageBreak/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преобразовывать выражения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 квадрат суммы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Индивидуальные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карточки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70</w:t>
            </w:r>
          </w:p>
        </w:tc>
        <w:tc>
          <w:tcPr>
            <w:tcW w:w="1701" w:type="dxa"/>
          </w:tcPr>
          <w:p w:rsidR="00BB73F4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раз</w:t>
            </w:r>
            <w:r w:rsidR="00BB73F4"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ности двух выражений на их сумму</w:t>
            </w:r>
          </w:p>
        </w:tc>
        <w:tc>
          <w:tcPr>
            <w:tcW w:w="567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новым учебным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материалом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Произведение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разности двух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выражений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их суммы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формулу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br/>
              <w:t>(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a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–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b) (a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+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b)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=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br/>
              <w:t>=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 a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 w:eastAsia="en-US"/>
              </w:rPr>
              <w:t>2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 xml:space="preserve"> – </w:t>
            </w:r>
            <w:r w:rsidRPr="00DE2FD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en-US" w:eastAsia="en-US"/>
              </w:rPr>
              <w:t>b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 w:eastAsia="en-US"/>
              </w:rPr>
              <w:t>2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Математический диктант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1663"/>
        </w:trPr>
        <w:tc>
          <w:tcPr>
            <w:tcW w:w="710" w:type="dxa"/>
          </w:tcPr>
          <w:p w:rsidR="00BB73F4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701" w:type="dxa"/>
          </w:tcPr>
          <w:p w:rsidR="00BB73F4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раз</w:t>
            </w:r>
            <w:r w:rsidR="00BB73F4"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ности двух выражений на их сумму</w:t>
            </w:r>
          </w:p>
        </w:tc>
        <w:tc>
          <w:tcPr>
            <w:tcW w:w="567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B73F4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изу</w:t>
            </w:r>
            <w:r w:rsidR="00BB73F4"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ченного </w:t>
            </w:r>
            <w:r w:rsidR="00BB73F4"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материала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Умножение разности двух выражений на их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сумму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формулу умножения разности двух выражений на их сумму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карточки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Разложение раз-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ности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квадратов на множители</w:t>
            </w:r>
          </w:p>
        </w:tc>
        <w:tc>
          <w:tcPr>
            <w:tcW w:w="567" w:type="dxa"/>
            <w:vMerge w:val="restart"/>
          </w:tcPr>
          <w:p w:rsidR="00BB73F4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Ознакомление с новым учебным мате-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риалом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Формула разности квадратов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формулу разности квадратов двух выражений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Разложение раз-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ности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квадратов на множители</w:t>
            </w:r>
          </w:p>
        </w:tc>
        <w:tc>
          <w:tcPr>
            <w:tcW w:w="567" w:type="dxa"/>
            <w:vMerge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Ознакомление с новым учебным мате-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риалом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Разность квадратов двух выра-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жений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раскла-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дывать разность квадратов на множители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 7 по теме «Формулы сокращенного умножения»</w:t>
            </w:r>
          </w:p>
        </w:tc>
        <w:tc>
          <w:tcPr>
            <w:tcW w:w="567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знаний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Формулы сокращенного умножения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формулы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сокращенного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умножения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Индивидуальное решение контрольных заданий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0E4FE2" w:rsidRPr="00DE2FD7" w:rsidTr="006F240F">
        <w:trPr>
          <w:trHeight w:val="390"/>
        </w:trPr>
        <w:tc>
          <w:tcPr>
            <w:tcW w:w="710" w:type="dxa"/>
          </w:tcPr>
          <w:p w:rsidR="000E4FE2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75</w:t>
            </w:r>
          </w:p>
          <w:p w:rsidR="000E4FE2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701" w:type="dxa"/>
          </w:tcPr>
          <w:p w:rsidR="000E4FE2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Разложение на множители суммы и разности кубов</w:t>
            </w:r>
          </w:p>
        </w:tc>
        <w:tc>
          <w:tcPr>
            <w:tcW w:w="567" w:type="dxa"/>
          </w:tcPr>
          <w:p w:rsidR="000E4FE2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0E4FE2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Ознакомление с новым учебным мате-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риалом</w:t>
            </w:r>
          </w:p>
        </w:tc>
        <w:tc>
          <w:tcPr>
            <w:tcW w:w="2268" w:type="dxa"/>
          </w:tcPr>
          <w:p w:rsidR="000E4FE2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Сумма и разность кубов двух выражений</w:t>
            </w:r>
          </w:p>
        </w:tc>
        <w:tc>
          <w:tcPr>
            <w:tcW w:w="3260" w:type="dxa"/>
          </w:tcPr>
          <w:p w:rsidR="000E4FE2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формулу суммы и разности кубов и  </w:t>
            </w: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 xml:space="preserve">уметь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ее применять при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разложении</w:t>
            </w:r>
          </w:p>
        </w:tc>
        <w:tc>
          <w:tcPr>
            <w:tcW w:w="1560" w:type="dxa"/>
          </w:tcPr>
          <w:p w:rsidR="000E4FE2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опрос, выборочный контроль,</w:t>
            </w:r>
          </w:p>
        </w:tc>
        <w:tc>
          <w:tcPr>
            <w:tcW w:w="1701" w:type="dxa"/>
          </w:tcPr>
          <w:p w:rsidR="000E4FE2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E4FE2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0E4FE2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Преобразование целого выражения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в многочлен</w:t>
            </w:r>
          </w:p>
        </w:tc>
        <w:tc>
          <w:tcPr>
            <w:tcW w:w="567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Целые выражения. Представление целого выражения в виде многочлена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определение целого выражения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7A523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Применение раз-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личных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способов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для разложения на множители</w:t>
            </w:r>
          </w:p>
        </w:tc>
        <w:tc>
          <w:tcPr>
            <w:tcW w:w="567" w:type="dxa"/>
            <w:vMerge w:val="restart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Ознакомление с новым учебным мате-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риалом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Последовательное применение нескольких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способов для разложения на множители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способы разложения многочлена на множители и уметь их применять для разложения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Математический диктант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7A523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Применение раз-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личных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способов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для разложения на множители</w:t>
            </w:r>
          </w:p>
        </w:tc>
        <w:tc>
          <w:tcPr>
            <w:tcW w:w="567" w:type="dxa"/>
            <w:vMerge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изу-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ченного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материала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Вынесение общего множителя за скобки, способ группировки, формулы сокращенного умножения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различные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способы для разложения многочлена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на множители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8</w:t>
            </w:r>
            <w:r w:rsidR="007A523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Применение преобразований целых выражений</w:t>
            </w:r>
          </w:p>
        </w:tc>
        <w:tc>
          <w:tcPr>
            <w:tcW w:w="567" w:type="dxa"/>
            <w:vMerge w:val="restart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знаний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Различные способы для разложения на множители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способ группировки и формулы сокращенного умножения для разложения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на множители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опрос, выборочный контроль,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7A523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Применение преобразований целых выражений</w:t>
            </w:r>
          </w:p>
        </w:tc>
        <w:tc>
          <w:tcPr>
            <w:tcW w:w="567" w:type="dxa"/>
            <w:vMerge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и систематизация знаний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Вынесение общего множителя за скобки, способ группировки, формулы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сокращенного умножения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lastRenderedPageBreak/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различные способы для разложения на множители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0E4FE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82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 8 по теме «Применение преобразований целых выражений»</w:t>
            </w:r>
          </w:p>
        </w:tc>
        <w:tc>
          <w:tcPr>
            <w:tcW w:w="567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знаний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Преобразование целых выражений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преобразовать целые выражения различными способами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Индивидуальное решение контрольных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заданий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DE2FD7" w:rsidRPr="00DE2FD7" w:rsidTr="006F240F">
        <w:trPr>
          <w:trHeight w:val="390"/>
        </w:trPr>
        <w:tc>
          <w:tcPr>
            <w:tcW w:w="15310" w:type="dxa"/>
            <w:gridSpan w:val="10"/>
          </w:tcPr>
          <w:p w:rsidR="00DE2FD7" w:rsidRPr="00DE2FD7" w:rsidRDefault="00DE2FD7" w:rsidP="00BB73F4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Системы линейных уравнений ( 12 уроков)</w:t>
            </w: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7A523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Линейное уравнение с двумя переменными</w:t>
            </w:r>
          </w:p>
        </w:tc>
        <w:tc>
          <w:tcPr>
            <w:tcW w:w="567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Определение линейного уравнения с двумя переменными и его решения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определение линейного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уравнения с двумя переменными и их решения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находить пары решений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уравнения с двумя переменными; выражать одну переменную через другую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7A523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График линейного уравнения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с двумя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переменными</w:t>
            </w:r>
          </w:p>
        </w:tc>
        <w:tc>
          <w:tcPr>
            <w:tcW w:w="567" w:type="dxa"/>
            <w:vMerge w:val="restart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Ознакомление с новым учебным мате-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риалом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График уравнения с двумя переменными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определение графика урав-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нения и графика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линейного уравнения с двумя переменными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Практическая работа.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1429"/>
        </w:trPr>
        <w:tc>
          <w:tcPr>
            <w:tcW w:w="710" w:type="dxa"/>
          </w:tcPr>
          <w:p w:rsidR="00BB73F4" w:rsidRPr="00DE2FD7" w:rsidRDefault="007A523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График линейного уравнения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с двумя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переменными</w:t>
            </w:r>
          </w:p>
        </w:tc>
        <w:tc>
          <w:tcPr>
            <w:tcW w:w="567" w:type="dxa"/>
            <w:vMerge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нового материала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График линейного уравнения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 двумя переменными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строить графики линейного уравнения с двумя переменными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карточки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7A523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Системы линейных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уравнений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с двумя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перемен-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ными</w:t>
            </w:r>
          </w:p>
        </w:tc>
        <w:tc>
          <w:tcPr>
            <w:tcW w:w="567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Ознакомление с новым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учебным мате-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риалом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Понятие системы линейных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уравнений с двумя переменными и ее решения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lastRenderedPageBreak/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находить решение системы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 двумя перемен-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ными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Фронтальный опрос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7A523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87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 подстановки</w:t>
            </w:r>
          </w:p>
        </w:tc>
        <w:tc>
          <w:tcPr>
            <w:tcW w:w="567" w:type="dxa"/>
            <w:vMerge w:val="restart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Ознакомление с новым учебным мате-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риалом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 подстановки. Равносильные системы. Алгоритм решения систем способом подстановки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алгоритм решения системы уравнений способом подстановки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карточки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785"/>
        </w:trPr>
        <w:tc>
          <w:tcPr>
            <w:tcW w:w="710" w:type="dxa"/>
          </w:tcPr>
          <w:p w:rsidR="00BB73F4" w:rsidRPr="00DE2FD7" w:rsidRDefault="007A523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 подстановки</w:t>
            </w:r>
          </w:p>
        </w:tc>
        <w:tc>
          <w:tcPr>
            <w:tcW w:w="567" w:type="dxa"/>
            <w:vMerge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изу-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ченного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материала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 подстановки, система двух уравнений с двумя переменными, алгоритм реше-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ния системы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двух уравнений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 двумя переменными методом подстановки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алгоритм решения системы линейных уравнений методом подстановки.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системы двух линейных уравнений методом подстановки по алгоритму;  решать системы двух линейных уравнений методом подстановки, выбрать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выполнить задание по своим силам и знаниям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опрос, выборочный контроль,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Самостоятельная работа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7A523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 сложения</w:t>
            </w:r>
          </w:p>
        </w:tc>
        <w:tc>
          <w:tcPr>
            <w:tcW w:w="567" w:type="dxa"/>
            <w:vMerge w:val="restart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Ознакомление с новым учебным мате-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риалом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Система двух уравнений с двумя переменными, метод алгебраического сложения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Знать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алгоритм решения системы линейных уравнений методом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алгебраического сложения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7A523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 сложения</w:t>
            </w:r>
          </w:p>
        </w:tc>
        <w:tc>
          <w:tcPr>
            <w:tcW w:w="567" w:type="dxa"/>
            <w:vMerge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изу-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ченного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материала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Способ сложения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системы двух линейных уравнений методом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алгебраического сложения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Индивидуальные карточки.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9</w:t>
            </w:r>
            <w:r w:rsidR="007A5232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Решение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задач с помощью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систем уравнений</w:t>
            </w:r>
          </w:p>
        </w:tc>
        <w:tc>
          <w:tcPr>
            <w:tcW w:w="567" w:type="dxa"/>
            <w:vMerge w:val="restart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Ознакомление с новым учебным мате-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риалом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Алгоритм решения задач с помощью систем уравнений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текстовые задачи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 помощью систем линейных уравнений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7A523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Решение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задач с помощью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систем уравнений</w:t>
            </w:r>
          </w:p>
        </w:tc>
        <w:tc>
          <w:tcPr>
            <w:tcW w:w="567" w:type="dxa"/>
            <w:vMerge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Закрепление изученного материала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Алгоритм решения задач с помощью систем уравнений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текстовые задачи с помощью систем линейных уравнений на движение по дороге и реке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карточки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2728"/>
        </w:trPr>
        <w:tc>
          <w:tcPr>
            <w:tcW w:w="710" w:type="dxa"/>
          </w:tcPr>
          <w:p w:rsidR="00BB73F4" w:rsidRPr="00DE2FD7" w:rsidRDefault="007A523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Решение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задач с помощью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систем уравнений</w:t>
            </w:r>
          </w:p>
        </w:tc>
        <w:tc>
          <w:tcPr>
            <w:tcW w:w="567" w:type="dxa"/>
            <w:vMerge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знаний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Решение задач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 помощью систем уравнений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текстовые задачи с помощью систем линейных уравнений на части, на числовые величины и проценты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опрос, выборочный контроль,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Линейные неравенства с двумя переменными и их системы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(пункт 46)</w:t>
            </w: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7A523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 9 по теме «Системы линейных уравнений»</w:t>
            </w:r>
          </w:p>
        </w:tc>
        <w:tc>
          <w:tcPr>
            <w:tcW w:w="567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знаний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Системы линейных уравнений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системы линейных уравнений способом подстановки и способом сложения;   решать задачи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Индивидуальное решение контрольных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заданий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DE2FD7" w:rsidRPr="00DE2FD7" w:rsidTr="006F240F">
        <w:trPr>
          <w:trHeight w:val="390"/>
        </w:trPr>
        <w:tc>
          <w:tcPr>
            <w:tcW w:w="15310" w:type="dxa"/>
            <w:gridSpan w:val="10"/>
          </w:tcPr>
          <w:p w:rsidR="00DE2FD7" w:rsidRPr="00DE2FD7" w:rsidRDefault="00DE2FD7" w:rsidP="006F240F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>Об</w:t>
            </w:r>
            <w:r w:rsidR="00E837A0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 xml:space="preserve">общающее итоговое повторение ( 8 </w:t>
            </w:r>
            <w:r w:rsidRPr="00DE2FD7">
              <w:rPr>
                <w:rFonts w:ascii="Times New Roman" w:eastAsia="Calibri" w:hAnsi="Times New Roman" w:cs="Times New Roman"/>
                <w:b/>
                <w:i/>
                <w:iCs/>
                <w:sz w:val="28"/>
                <w:szCs w:val="28"/>
                <w:lang w:eastAsia="en-US"/>
              </w:rPr>
              <w:t xml:space="preserve"> уроков)</w:t>
            </w: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  <w:tcBorders>
              <w:top w:val="nil"/>
            </w:tcBorders>
          </w:tcPr>
          <w:p w:rsidR="00BB73F4" w:rsidRPr="00DE2FD7" w:rsidRDefault="007A523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701" w:type="dxa"/>
            <w:tcBorders>
              <w:top w:val="nil"/>
            </w:tcBorders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Системы линейных уравнений с двумя переменными</w:t>
            </w:r>
          </w:p>
        </w:tc>
        <w:tc>
          <w:tcPr>
            <w:tcW w:w="567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Системы линейных уравнений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решать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системы линейных уравнений способом подстановки и способом сложения;   решать задачи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опрос, выборочный контроль, индивидуаль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ная работа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Задачи повышенной трудности</w:t>
            </w: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7A523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96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Линейная функция и ее график</w:t>
            </w:r>
          </w:p>
        </w:tc>
        <w:tc>
          <w:tcPr>
            <w:tcW w:w="567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Линейная функция, график линейной функции, взаимное расположение графиков линейных функций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находить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координаты точек пер</w:t>
            </w:r>
            <w:r w:rsidR="006F24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есечения графика с координатными осями, коор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динаты точки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пересечения графиков двух линейных функций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карточки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повышенной трудности</w:t>
            </w: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7A523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Степень с целым показателем. Одночлены.</w:t>
            </w:r>
          </w:p>
        </w:tc>
        <w:tc>
          <w:tcPr>
            <w:tcW w:w="567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и систематизация знаний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Свойства степени с натуральным показателем, действия со степенями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свойства степеней для упрощения числовых и алгебраических выражений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Математический диктант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повышенной трудности</w:t>
            </w: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7A523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Многочлены и действия с ними</w:t>
            </w:r>
          </w:p>
        </w:tc>
        <w:tc>
          <w:tcPr>
            <w:tcW w:w="567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Применение знаний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Произведение одночлена и многочлена. Произведение многочленов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умножать одночлен на многочлен и многочлен на многочлен; приводить подобные слагаемые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карточки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повышенной трудности</w:t>
            </w: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7A523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Формулы сокращенного умножения. Разложение многочлена на множители</w:t>
            </w:r>
          </w:p>
        </w:tc>
        <w:tc>
          <w:tcPr>
            <w:tcW w:w="567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Комбинированный урок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Формулы сокращенного умножения, арифметические операции над многочленами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формулы сокращенного умножения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для упрощения выражений, решения уравнений; свобод но применять формулы сокращенного умножения для упрощения выражений, решения уравнений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Математический диктант</w:t>
            </w:r>
          </w:p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Устный опрос, выборочный контроль, индивидуальная работа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повышенной трудности</w:t>
            </w: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7A523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Итоговая контрольная работа № 10</w:t>
            </w:r>
          </w:p>
        </w:tc>
        <w:tc>
          <w:tcPr>
            <w:tcW w:w="567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Контроль знаний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и умений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Пройденный материал 7 класса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обобщать и систематизировать знания по основным темам курса математики 7 класса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Индивидуальное решение контрольных 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заданий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BB73F4" w:rsidRPr="00DE2FD7" w:rsidTr="006F240F">
        <w:trPr>
          <w:trHeight w:val="390"/>
        </w:trPr>
        <w:tc>
          <w:tcPr>
            <w:tcW w:w="710" w:type="dxa"/>
          </w:tcPr>
          <w:p w:rsidR="00BB73F4" w:rsidRPr="00DE2FD7" w:rsidRDefault="007A523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lastRenderedPageBreak/>
              <w:t>101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Анализ итоговой контрольной работы</w:t>
            </w:r>
          </w:p>
        </w:tc>
        <w:tc>
          <w:tcPr>
            <w:tcW w:w="567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и систематизация изученного материала</w:t>
            </w:r>
          </w:p>
        </w:tc>
        <w:tc>
          <w:tcPr>
            <w:tcW w:w="2268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Пройденный материал 7 класса</w:t>
            </w:r>
          </w:p>
        </w:tc>
        <w:tc>
          <w:tcPr>
            <w:tcW w:w="32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обобщать и систематизировать знания по основным темам курса математики 7 класса.</w:t>
            </w:r>
          </w:p>
        </w:tc>
        <w:tc>
          <w:tcPr>
            <w:tcW w:w="1560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Индивидуальное задание на лето.</w:t>
            </w:r>
          </w:p>
        </w:tc>
        <w:tc>
          <w:tcPr>
            <w:tcW w:w="1701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BB73F4" w:rsidRPr="00DE2FD7" w:rsidRDefault="00BB73F4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  <w:tr w:rsidR="007A5232" w:rsidRPr="00DE2FD7" w:rsidTr="006F240F">
        <w:trPr>
          <w:trHeight w:val="390"/>
        </w:trPr>
        <w:tc>
          <w:tcPr>
            <w:tcW w:w="710" w:type="dxa"/>
          </w:tcPr>
          <w:p w:rsidR="007A5232" w:rsidRDefault="007A523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701" w:type="dxa"/>
          </w:tcPr>
          <w:p w:rsidR="007A5232" w:rsidRPr="00DE2FD7" w:rsidRDefault="007A523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 урок</w:t>
            </w:r>
          </w:p>
        </w:tc>
        <w:tc>
          <w:tcPr>
            <w:tcW w:w="567" w:type="dxa"/>
          </w:tcPr>
          <w:p w:rsidR="007A5232" w:rsidRPr="00DE2FD7" w:rsidRDefault="007A5232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</w:tcPr>
          <w:p w:rsidR="007A5232" w:rsidRPr="00DE2FD7" w:rsidRDefault="007A523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Обобщение и систематизация изученного материала</w:t>
            </w:r>
          </w:p>
        </w:tc>
        <w:tc>
          <w:tcPr>
            <w:tcW w:w="2268" w:type="dxa"/>
          </w:tcPr>
          <w:p w:rsidR="007A5232" w:rsidRPr="00DE2FD7" w:rsidRDefault="007A523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Пройденный материал 7 класса</w:t>
            </w:r>
          </w:p>
        </w:tc>
        <w:tc>
          <w:tcPr>
            <w:tcW w:w="3260" w:type="dxa"/>
          </w:tcPr>
          <w:p w:rsidR="007A5232" w:rsidRPr="00DE2FD7" w:rsidRDefault="007A523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</w:pPr>
            <w:r w:rsidRPr="00DE2FD7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eastAsia="en-US"/>
              </w:rPr>
              <w:t>Уметь</w:t>
            </w:r>
            <w:r w:rsidRPr="00DE2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обобщать и систематизировать знания по основным темам курса математики 7 класса</w:t>
            </w:r>
          </w:p>
        </w:tc>
        <w:tc>
          <w:tcPr>
            <w:tcW w:w="1560" w:type="dxa"/>
          </w:tcPr>
          <w:p w:rsidR="007A5232" w:rsidRPr="00DE2FD7" w:rsidRDefault="007A523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7A5232" w:rsidRPr="00DE2FD7" w:rsidRDefault="007A523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A5232" w:rsidRPr="00DE2FD7" w:rsidRDefault="007A5232" w:rsidP="00DE2FD7">
            <w:pPr>
              <w:autoSpaceDE w:val="0"/>
              <w:autoSpaceDN w:val="0"/>
              <w:adjustRightInd w:val="0"/>
              <w:spacing w:after="120" w:line="252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A5232" w:rsidRPr="00DE2FD7" w:rsidRDefault="007A5232" w:rsidP="00DE2FD7">
            <w:pPr>
              <w:autoSpaceDE w:val="0"/>
              <w:autoSpaceDN w:val="0"/>
              <w:adjustRightInd w:val="0"/>
              <w:spacing w:after="120" w:line="252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</w:pPr>
          </w:p>
        </w:tc>
      </w:tr>
    </w:tbl>
    <w:p w:rsidR="00DE2FD7" w:rsidRPr="00DE2FD7" w:rsidRDefault="00DE2FD7" w:rsidP="00DE2FD7">
      <w:pPr>
        <w:autoSpaceDE w:val="0"/>
        <w:autoSpaceDN w:val="0"/>
        <w:adjustRightInd w:val="0"/>
        <w:spacing w:after="120" w:line="252" w:lineRule="auto"/>
        <w:rPr>
          <w:rFonts w:ascii="Times New Roman" w:eastAsia="Calibri" w:hAnsi="Times New Roman" w:cs="Times New Roman"/>
          <w:i/>
          <w:iCs/>
          <w:lang w:eastAsia="en-US"/>
        </w:rPr>
      </w:pPr>
    </w:p>
    <w:p w:rsidR="00DE2FD7" w:rsidRPr="00DE2FD7" w:rsidRDefault="00DE2FD7" w:rsidP="00DE2FD7">
      <w:pPr>
        <w:rPr>
          <w:rFonts w:ascii="Calibri" w:eastAsia="Calibri" w:hAnsi="Calibri" w:cs="Times New Roman"/>
          <w:lang w:eastAsia="en-US"/>
        </w:rPr>
      </w:pPr>
    </w:p>
    <w:p w:rsidR="006E7507" w:rsidRDefault="006E7507" w:rsidP="006E7507">
      <w:pPr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E7507" w:rsidRDefault="006E7507" w:rsidP="006E7507">
      <w:pPr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E7507" w:rsidRDefault="006E7507" w:rsidP="006E7507">
      <w:pPr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E7507" w:rsidRDefault="006E7507" w:rsidP="006E7507">
      <w:pPr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E7507" w:rsidRDefault="006E7507" w:rsidP="006E7507">
      <w:pPr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E7507" w:rsidRDefault="006E7507" w:rsidP="006E7507">
      <w:pPr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E7507" w:rsidRDefault="006E7507" w:rsidP="006E7507">
      <w:pPr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E7507" w:rsidRDefault="006E7507" w:rsidP="006E7507">
      <w:pPr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E7507" w:rsidRDefault="006E7507" w:rsidP="006E7507">
      <w:pPr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E7507" w:rsidRDefault="006E7507" w:rsidP="006E7507">
      <w:pPr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E7507" w:rsidRDefault="006E7507" w:rsidP="006E7507">
      <w:pPr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E7507" w:rsidRDefault="006E7507" w:rsidP="006E7507">
      <w:pPr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E7507" w:rsidRDefault="006E7507" w:rsidP="006E7507">
      <w:pPr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E7507" w:rsidRDefault="006E7507" w:rsidP="006E7507">
      <w:pPr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6E7507" w:rsidRDefault="006E7507" w:rsidP="006E7507">
      <w:pPr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Перечень учебно-методических средств обучения</w:t>
      </w:r>
    </w:p>
    <w:p w:rsidR="006E7507" w:rsidRPr="006E7507" w:rsidRDefault="006E7507" w:rsidP="006E7507">
      <w:pPr>
        <w:ind w:left="142" w:hanging="142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6E7507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Печатные пособия:</w:t>
      </w:r>
    </w:p>
    <w:p w:rsidR="006E7507" w:rsidRPr="006E7507" w:rsidRDefault="006E7507" w:rsidP="006E7507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7">
        <w:rPr>
          <w:rFonts w:ascii="Times New Roman" w:eastAsia="Times New Roman" w:hAnsi="Times New Roman" w:cs="Times New Roman"/>
          <w:sz w:val="24"/>
          <w:szCs w:val="24"/>
        </w:rPr>
        <w:t>Программы общеобразовательных учреждений. Алгебра. 7-9 классы / Ю.Н.Макарычев, Н.Г.Миндюк; составитель Т.А.Бурмистрова – М.: Просвещение, 2011;</w:t>
      </w:r>
    </w:p>
    <w:p w:rsidR="006E7507" w:rsidRPr="006E7507" w:rsidRDefault="006E7507" w:rsidP="006E7507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7">
        <w:rPr>
          <w:rFonts w:ascii="Times New Roman" w:eastAsia="Times New Roman" w:hAnsi="Times New Roman" w:cs="Times New Roman"/>
          <w:sz w:val="24"/>
          <w:szCs w:val="24"/>
        </w:rPr>
        <w:t>Алгебра: учебник для 7 класса общеобразовательных учреждений / Ю.Н.Макарычев,        Н.Г.Миндюк, К.И.Нешков, С.Б.Суворова; под редакцией  С.А.Теляковкого – М.: Просвещение, 2008-2011;</w:t>
      </w:r>
    </w:p>
    <w:p w:rsidR="006E7507" w:rsidRPr="006E7507" w:rsidRDefault="006E7507" w:rsidP="006E7507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7">
        <w:rPr>
          <w:rFonts w:ascii="Times New Roman" w:eastAsia="Times New Roman" w:hAnsi="Times New Roman" w:cs="Times New Roman"/>
          <w:sz w:val="24"/>
          <w:szCs w:val="24"/>
        </w:rPr>
        <w:t>Алгебра. Тесты. 7-9 классы / П.И.Алтынов – М.: Дрофа, 2011 ;</w:t>
      </w:r>
    </w:p>
    <w:p w:rsidR="006E7507" w:rsidRPr="006E7507" w:rsidRDefault="006E7507" w:rsidP="006E7507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7">
        <w:rPr>
          <w:rFonts w:ascii="Times New Roman" w:eastAsia="Times New Roman" w:hAnsi="Times New Roman" w:cs="Times New Roman"/>
          <w:sz w:val="24"/>
          <w:szCs w:val="24"/>
        </w:rPr>
        <w:t xml:space="preserve">Алгебра. Тесты для промежуточной аттестации. 7-8 классы / Ф.Ф.Лысенко – Ростов-на-Дону: Легион, 2011; </w:t>
      </w:r>
    </w:p>
    <w:p w:rsidR="006E7507" w:rsidRPr="006E7507" w:rsidRDefault="006E7507" w:rsidP="006E7507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7">
        <w:rPr>
          <w:rFonts w:ascii="Times New Roman" w:eastAsia="Times New Roman" w:hAnsi="Times New Roman" w:cs="Times New Roman"/>
          <w:sz w:val="24"/>
          <w:szCs w:val="24"/>
        </w:rPr>
        <w:t>Дидактические материалы по алгебре для 7 класса / Л.И.Звавич, Л.В.Кузнецова, С.Б.Суворова – М.: Просвещение, 2008;</w:t>
      </w:r>
    </w:p>
    <w:p w:rsidR="006E7507" w:rsidRPr="006E7507" w:rsidRDefault="006E7507" w:rsidP="006E7507">
      <w:pPr>
        <w:numPr>
          <w:ilvl w:val="0"/>
          <w:numId w:val="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7507">
        <w:rPr>
          <w:rFonts w:ascii="Times New Roman" w:eastAsia="Times New Roman" w:hAnsi="Times New Roman" w:cs="Times New Roman"/>
          <w:sz w:val="24"/>
          <w:szCs w:val="24"/>
        </w:rPr>
        <w:t>Алгебра. 7 класс: поурочные планы по учебнику Ю.Н.Макарычева и др. / Л.А.Тапилина, Т.Л.Афанасьева – Волгоград: Учитель, 2010</w:t>
      </w:r>
    </w:p>
    <w:p w:rsidR="006E7507" w:rsidRPr="006E7507" w:rsidRDefault="006E7507" w:rsidP="006E7507">
      <w:pPr>
        <w:spacing w:after="0"/>
        <w:ind w:left="142" w:hanging="14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E7507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Технические средства обучения</w:t>
      </w:r>
      <w:r w:rsidRPr="006E75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6E7507" w:rsidRPr="006E7507" w:rsidRDefault="006E7507" w:rsidP="006E7507">
      <w:pPr>
        <w:spacing w:after="0"/>
        <w:ind w:left="147" w:hanging="13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E7507">
        <w:rPr>
          <w:rFonts w:ascii="Times New Roman" w:eastAsiaTheme="minorHAnsi" w:hAnsi="Times New Roman" w:cs="Times New Roman"/>
          <w:sz w:val="24"/>
          <w:szCs w:val="24"/>
          <w:lang w:eastAsia="en-US"/>
        </w:rPr>
        <w:t>1) Компьютер.</w:t>
      </w:r>
    </w:p>
    <w:p w:rsidR="006E7507" w:rsidRPr="006E7507" w:rsidRDefault="006E7507" w:rsidP="006E7507">
      <w:pPr>
        <w:spacing w:after="0"/>
        <w:ind w:left="145"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E7507">
        <w:rPr>
          <w:rFonts w:ascii="Times New Roman" w:eastAsiaTheme="minorHAnsi" w:hAnsi="Times New Roman" w:cs="Times New Roman"/>
          <w:sz w:val="24"/>
          <w:szCs w:val="24"/>
          <w:lang w:eastAsia="en-US"/>
        </w:rPr>
        <w:t>2) Видеопроектор.</w:t>
      </w:r>
    </w:p>
    <w:p w:rsidR="006E7507" w:rsidRPr="006E7507" w:rsidRDefault="006E7507" w:rsidP="006E7507">
      <w:pPr>
        <w:spacing w:after="0"/>
        <w:ind w:left="145" w:hanging="142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6E7507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Информационно-коммуникативные средства:</w:t>
      </w:r>
    </w:p>
    <w:p w:rsidR="006E7507" w:rsidRPr="006E7507" w:rsidRDefault="006E7507" w:rsidP="006E7507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6E7507">
        <w:rPr>
          <w:rFonts w:ascii="Times New Roman" w:eastAsia="Calibri" w:hAnsi="Times New Roman" w:cs="Times New Roman"/>
          <w:sz w:val="24"/>
          <w:lang w:eastAsia="en-US"/>
        </w:rPr>
        <w:t>Тематические презентации</w:t>
      </w:r>
    </w:p>
    <w:p w:rsidR="006E7507" w:rsidRPr="006E7507" w:rsidRDefault="006E7507" w:rsidP="006E7507">
      <w:pPr>
        <w:spacing w:after="0"/>
        <w:ind w:left="142" w:hanging="142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6E7507" w:rsidRPr="006E7507" w:rsidRDefault="006E7507" w:rsidP="006E7507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lang w:eastAsia="en-US"/>
        </w:rPr>
      </w:pPr>
      <w:r w:rsidRPr="006E7507">
        <w:rPr>
          <w:rFonts w:ascii="Times New Roman" w:eastAsia="Calibri" w:hAnsi="Times New Roman" w:cs="Times New Roman"/>
          <w:sz w:val="24"/>
          <w:lang w:eastAsia="en-US"/>
        </w:rPr>
        <w:t>Компакт-диск Алгебра, 7 класс:  поурочные планы по учебнику Ю.Н. Макарычева «Учитель», 2010.</w:t>
      </w:r>
    </w:p>
    <w:p w:rsidR="006E7507" w:rsidRPr="006E7507" w:rsidRDefault="006E7507" w:rsidP="006E7507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lang w:eastAsia="en-US"/>
        </w:rPr>
      </w:pPr>
    </w:p>
    <w:p w:rsidR="006E7507" w:rsidRPr="006E7507" w:rsidRDefault="006E7507" w:rsidP="006E7507">
      <w:pPr>
        <w:spacing w:after="0"/>
        <w:ind w:left="142" w:hanging="14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E7507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Интернет- ресурсы</w:t>
      </w:r>
      <w:r w:rsidRPr="006E750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:</w:t>
      </w:r>
    </w:p>
    <w:p w:rsidR="006E7507" w:rsidRPr="006E7507" w:rsidRDefault="00CD32A5" w:rsidP="006E7507">
      <w:pPr>
        <w:spacing w:after="0"/>
        <w:ind w:left="142" w:hanging="142"/>
        <w:jc w:val="both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hyperlink r:id="rId9" w:history="1">
        <w:r w:rsidR="006E7507" w:rsidRPr="006E7507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http://festival.1september.ru/</w:t>
        </w:r>
      </w:hyperlink>
      <w:r w:rsidR="006E7507" w:rsidRPr="006E750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- Я иду на урок математики ( методические разработки)</w:t>
      </w:r>
    </w:p>
    <w:p w:rsidR="006E7507" w:rsidRPr="006E7507" w:rsidRDefault="00CD32A5" w:rsidP="006E7507">
      <w:pPr>
        <w:spacing w:after="0"/>
        <w:ind w:left="142"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0" w:history="1">
        <w:r w:rsidR="006E7507" w:rsidRPr="006E7507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http://pedsovet.su/load/18</w:t>
        </w:r>
      </w:hyperlink>
      <w:r w:rsidR="006E7507" w:rsidRPr="006E750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 - Уроки, конспекты.</w:t>
      </w:r>
    </w:p>
    <w:p w:rsidR="006E7507" w:rsidRPr="006E7507" w:rsidRDefault="006E7507" w:rsidP="006E7507">
      <w:pPr>
        <w:spacing w:after="0"/>
        <w:ind w:left="142"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E7507">
        <w:rPr>
          <w:rFonts w:ascii="Times New Roman" w:eastAsiaTheme="minorHAnsi" w:hAnsi="Times New Roman" w:cs="Times New Roman"/>
          <w:i/>
          <w:iCs/>
          <w:color w:val="0000FF"/>
          <w:sz w:val="24"/>
          <w:szCs w:val="24"/>
          <w:u w:val="single"/>
          <w:lang w:val="en-US" w:eastAsia="en-US"/>
        </w:rPr>
        <w:t>http</w:t>
      </w:r>
      <w:r w:rsidRPr="006E7507">
        <w:rPr>
          <w:rFonts w:ascii="Times New Roman" w:eastAsiaTheme="minorHAnsi" w:hAnsi="Times New Roman" w:cs="Times New Roman"/>
          <w:i/>
          <w:iCs/>
          <w:color w:val="0000FF"/>
          <w:sz w:val="24"/>
          <w:szCs w:val="24"/>
          <w:u w:val="single"/>
          <w:lang w:eastAsia="en-US"/>
        </w:rPr>
        <w:t>://</w:t>
      </w:r>
      <w:r w:rsidRPr="006E7507">
        <w:rPr>
          <w:rFonts w:ascii="Times New Roman" w:eastAsiaTheme="minorHAnsi" w:hAnsi="Times New Roman" w:cs="Times New Roman"/>
          <w:i/>
          <w:iCs/>
          <w:color w:val="0000FF"/>
          <w:sz w:val="24"/>
          <w:szCs w:val="24"/>
          <w:u w:val="single"/>
          <w:lang w:val="en-US" w:eastAsia="en-US"/>
        </w:rPr>
        <w:t>www</w:t>
      </w:r>
      <w:r w:rsidRPr="006E7507">
        <w:rPr>
          <w:rFonts w:ascii="Times New Roman" w:eastAsiaTheme="minorHAnsi" w:hAnsi="Times New Roman" w:cs="Times New Roman"/>
          <w:i/>
          <w:iCs/>
          <w:color w:val="0000FF"/>
          <w:sz w:val="24"/>
          <w:szCs w:val="24"/>
          <w:u w:val="single"/>
          <w:lang w:eastAsia="en-US"/>
        </w:rPr>
        <w:t>.</w:t>
      </w:r>
      <w:r w:rsidRPr="006E7507">
        <w:rPr>
          <w:rFonts w:ascii="Times New Roman" w:eastAsiaTheme="minorHAnsi" w:hAnsi="Times New Roman" w:cs="Times New Roman"/>
          <w:i/>
          <w:iCs/>
          <w:color w:val="0000FF"/>
          <w:sz w:val="24"/>
          <w:szCs w:val="24"/>
          <w:u w:val="single"/>
          <w:lang w:val="en-US" w:eastAsia="en-US"/>
        </w:rPr>
        <w:t>prosv</w:t>
      </w:r>
      <w:r w:rsidRPr="006E7507">
        <w:rPr>
          <w:rFonts w:ascii="Times New Roman" w:eastAsiaTheme="minorHAnsi" w:hAnsi="Times New Roman" w:cs="Times New Roman"/>
          <w:i/>
          <w:iCs/>
          <w:color w:val="0000FF"/>
          <w:sz w:val="24"/>
          <w:szCs w:val="24"/>
          <w:u w:val="single"/>
          <w:lang w:eastAsia="en-US"/>
        </w:rPr>
        <w:t>.</w:t>
      </w:r>
      <w:r w:rsidRPr="006E7507">
        <w:rPr>
          <w:rFonts w:ascii="Times New Roman" w:eastAsiaTheme="minorHAnsi" w:hAnsi="Times New Roman" w:cs="Times New Roman"/>
          <w:i/>
          <w:iCs/>
          <w:color w:val="0000FF"/>
          <w:sz w:val="24"/>
          <w:szCs w:val="24"/>
          <w:u w:val="single"/>
          <w:lang w:val="en-US" w:eastAsia="en-US"/>
        </w:rPr>
        <w:t>ru</w:t>
      </w:r>
      <w:r w:rsidRPr="006E7507">
        <w:rPr>
          <w:rFonts w:ascii="Times New Roman" w:eastAsiaTheme="minorHAnsi" w:hAnsi="Times New Roman" w:cs="Times New Roman"/>
          <w:sz w:val="24"/>
          <w:szCs w:val="24"/>
          <w:lang w:eastAsia="en-US"/>
        </w:rPr>
        <w:t>-  сайт издательства «Просвещение» (рубрика «Математика»)</w:t>
      </w:r>
    </w:p>
    <w:p w:rsidR="006E7507" w:rsidRPr="006E7507" w:rsidRDefault="00CD32A5" w:rsidP="006E7507">
      <w:pPr>
        <w:spacing w:after="0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6E7507" w:rsidRPr="006E7507">
          <w:rPr>
            <w:rFonts w:ascii="Times New Roman" w:eastAsiaTheme="majorEastAsia" w:hAnsi="Times New Roman" w:cs="Times New Roman"/>
            <w:i/>
            <w:iCs/>
            <w:color w:val="0000FF"/>
            <w:sz w:val="24"/>
            <w:szCs w:val="24"/>
            <w:u w:val="single"/>
            <w:lang w:val="en-US"/>
          </w:rPr>
          <w:t>http</w:t>
        </w:r>
        <w:r w:rsidR="006E7507" w:rsidRPr="006E7507">
          <w:rPr>
            <w:rFonts w:ascii="Times New Roman" w:eastAsiaTheme="majorEastAsia" w:hAnsi="Times New Roman" w:cs="Times New Roman"/>
            <w:i/>
            <w:iCs/>
            <w:color w:val="0000FF"/>
            <w:sz w:val="24"/>
            <w:szCs w:val="24"/>
            <w:u w:val="single"/>
          </w:rPr>
          <w:t>:/</w:t>
        </w:r>
      </w:hyperlink>
      <w:r w:rsidR="006E7507" w:rsidRPr="006E750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  <w:t>www</w:t>
      </w:r>
      <w:r w:rsidR="006E7507" w:rsidRPr="006E750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>.</w:t>
      </w:r>
      <w:r w:rsidR="006E7507" w:rsidRPr="006E750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  <w:t>drofa</w:t>
      </w:r>
      <w:r w:rsidR="006E7507" w:rsidRPr="006E750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</w:rPr>
        <w:t>.</w:t>
      </w:r>
      <w:r w:rsidR="006E7507" w:rsidRPr="006E750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  <w:t>ru</w:t>
      </w:r>
      <w:r w:rsidR="006E7507" w:rsidRPr="006E7507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</w:rPr>
        <w:t xml:space="preserve">  -</w:t>
      </w:r>
      <w:r w:rsidR="006E7507" w:rsidRPr="006E7507">
        <w:rPr>
          <w:rFonts w:ascii="Times New Roman" w:eastAsia="Times New Roman" w:hAnsi="Times New Roman" w:cs="Times New Roman"/>
          <w:sz w:val="24"/>
          <w:szCs w:val="24"/>
        </w:rPr>
        <w:t xml:space="preserve"> сайт издательства Дрофа (рубрика «Математика»)</w:t>
      </w:r>
    </w:p>
    <w:p w:rsidR="006E7507" w:rsidRPr="006E7507" w:rsidRDefault="00CD32A5" w:rsidP="006E7507">
      <w:pPr>
        <w:spacing w:after="0"/>
        <w:ind w:left="142" w:hanging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12" w:history="1">
        <w:r w:rsidR="006E7507" w:rsidRPr="006E7507">
          <w:rPr>
            <w:rFonts w:ascii="Times New Roman" w:eastAsiaTheme="minorHAnsi" w:hAnsi="Times New Roman" w:cs="Times New Roman"/>
            <w:i/>
            <w:iCs/>
            <w:color w:val="0000FF"/>
            <w:sz w:val="24"/>
            <w:szCs w:val="24"/>
            <w:u w:val="single"/>
            <w:lang w:val="en-US" w:eastAsia="en-US"/>
          </w:rPr>
          <w:t>http</w:t>
        </w:r>
        <w:r w:rsidR="006E7507" w:rsidRPr="006E7507">
          <w:rPr>
            <w:rFonts w:ascii="Times New Roman" w:eastAsiaTheme="minorHAnsi" w:hAnsi="Times New Roman" w:cs="Times New Roman"/>
            <w:i/>
            <w:iCs/>
            <w:color w:val="0000FF"/>
            <w:sz w:val="24"/>
            <w:szCs w:val="24"/>
            <w:u w:val="single"/>
            <w:lang w:eastAsia="en-US"/>
          </w:rPr>
          <w:t>://</w:t>
        </w:r>
        <w:r w:rsidR="006E7507" w:rsidRPr="006E7507">
          <w:rPr>
            <w:rFonts w:ascii="Times New Roman" w:eastAsiaTheme="minorHAnsi" w:hAnsi="Times New Roman" w:cs="Times New Roman"/>
            <w:i/>
            <w:iCs/>
            <w:color w:val="0000FF"/>
            <w:sz w:val="24"/>
            <w:szCs w:val="24"/>
            <w:u w:val="single"/>
            <w:lang w:val="en-US" w:eastAsia="en-US"/>
          </w:rPr>
          <w:t>www</w:t>
        </w:r>
        <w:r w:rsidR="006E7507" w:rsidRPr="006E7507">
          <w:rPr>
            <w:rFonts w:ascii="Times New Roman" w:eastAsiaTheme="minorHAnsi" w:hAnsi="Times New Roman" w:cs="Times New Roman"/>
            <w:i/>
            <w:iCs/>
            <w:color w:val="0000FF"/>
            <w:sz w:val="24"/>
            <w:szCs w:val="24"/>
            <w:u w:val="single"/>
            <w:lang w:eastAsia="en-US"/>
          </w:rPr>
          <w:t>.</w:t>
        </w:r>
        <w:r w:rsidR="006E7507" w:rsidRPr="006E7507">
          <w:rPr>
            <w:rFonts w:ascii="Times New Roman" w:eastAsiaTheme="minorHAnsi" w:hAnsi="Times New Roman" w:cs="Times New Roman"/>
            <w:i/>
            <w:iCs/>
            <w:color w:val="0000FF"/>
            <w:sz w:val="24"/>
            <w:szCs w:val="24"/>
            <w:u w:val="single"/>
            <w:lang w:val="en-US" w:eastAsia="en-US"/>
          </w:rPr>
          <w:t>fipi</w:t>
        </w:r>
        <w:r w:rsidR="006E7507" w:rsidRPr="006E7507">
          <w:rPr>
            <w:rFonts w:ascii="Times New Roman" w:eastAsiaTheme="minorHAnsi" w:hAnsi="Times New Roman" w:cs="Times New Roman"/>
            <w:i/>
            <w:iCs/>
            <w:color w:val="0000FF"/>
            <w:sz w:val="24"/>
            <w:szCs w:val="24"/>
            <w:u w:val="single"/>
            <w:lang w:eastAsia="en-US"/>
          </w:rPr>
          <w:t>.</w:t>
        </w:r>
        <w:r w:rsidR="006E7507" w:rsidRPr="006E7507">
          <w:rPr>
            <w:rFonts w:ascii="Times New Roman" w:eastAsiaTheme="minorHAnsi" w:hAnsi="Times New Roman" w:cs="Times New Roman"/>
            <w:i/>
            <w:iCs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="006E7507" w:rsidRPr="006E7507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портал информационной поддержки мониторинга качества образования, здесь можно найти Федеральный банк тестовых заданий.</w:t>
      </w:r>
    </w:p>
    <w:p w:rsidR="006E7507" w:rsidRPr="006E7507" w:rsidRDefault="00CD32A5" w:rsidP="006E75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6E7507" w:rsidRPr="006E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6E7507" w:rsidRPr="006E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6E7507" w:rsidRPr="006E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school</w:t>
        </w:r>
        <w:r w:rsidR="006E7507" w:rsidRPr="006E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6E7507" w:rsidRPr="006E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="006E7507" w:rsidRPr="006E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6E7507" w:rsidRPr="006E75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6E7507" w:rsidRPr="006E7507" w:rsidRDefault="00CD32A5" w:rsidP="006E7507">
      <w:pPr>
        <w:numPr>
          <w:ilvl w:val="0"/>
          <w:numId w:val="8"/>
        </w:numPr>
        <w:spacing w:after="0" w:line="240" w:lineRule="auto"/>
        <w:rPr>
          <w:rFonts w:eastAsiaTheme="minorHAnsi"/>
          <w:lang w:eastAsia="en-US"/>
        </w:rPr>
      </w:pPr>
      <w:hyperlink r:id="rId14" w:history="1">
        <w:r w:rsidR="006E7507" w:rsidRPr="006E7507">
          <w:rPr>
            <w:rFonts w:eastAsiaTheme="minorHAnsi"/>
            <w:color w:val="0000FF"/>
            <w:u w:val="single"/>
            <w:lang w:val="en-US" w:eastAsia="en-US"/>
          </w:rPr>
          <w:t>www.math.ru</w:t>
        </w:r>
      </w:hyperlink>
    </w:p>
    <w:p w:rsidR="00DE2FD7" w:rsidRDefault="00DE2FD7" w:rsidP="00DE2F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A6B" w:rsidRPr="00DE2FD7" w:rsidRDefault="00BA4A6B" w:rsidP="00DE2FD7"/>
    <w:sectPr w:rsidR="00BA4A6B" w:rsidRPr="00DE2FD7" w:rsidSect="00DE2FD7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A25" w:rsidRDefault="000B1A25" w:rsidP="006232AF">
      <w:pPr>
        <w:spacing w:after="0" w:line="240" w:lineRule="auto"/>
      </w:pPr>
      <w:r>
        <w:separator/>
      </w:r>
    </w:p>
  </w:endnote>
  <w:endnote w:type="continuationSeparator" w:id="1">
    <w:p w:rsidR="000B1A25" w:rsidRDefault="000B1A25" w:rsidP="00623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A25" w:rsidRDefault="000B1A25" w:rsidP="006232AF">
      <w:pPr>
        <w:spacing w:after="0" w:line="240" w:lineRule="auto"/>
      </w:pPr>
      <w:r>
        <w:separator/>
      </w:r>
    </w:p>
  </w:footnote>
  <w:footnote w:type="continuationSeparator" w:id="1">
    <w:p w:rsidR="000B1A25" w:rsidRDefault="000B1A25" w:rsidP="006232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B1A1258"/>
    <w:lvl w:ilvl="0">
      <w:numFmt w:val="bullet"/>
      <w:lvlText w:val="*"/>
      <w:lvlJc w:val="left"/>
    </w:lvl>
  </w:abstractNum>
  <w:abstractNum w:abstractNumId="1">
    <w:nsid w:val="0A1A3CA5"/>
    <w:multiLevelType w:val="hybridMultilevel"/>
    <w:tmpl w:val="F0EC465E"/>
    <w:lvl w:ilvl="0" w:tplc="FF809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224505"/>
    <w:multiLevelType w:val="hybridMultilevel"/>
    <w:tmpl w:val="1A8AA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43A83"/>
    <w:multiLevelType w:val="hybridMultilevel"/>
    <w:tmpl w:val="C458E1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429FD"/>
    <w:multiLevelType w:val="hybridMultilevel"/>
    <w:tmpl w:val="2CE6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E87A7A"/>
    <w:multiLevelType w:val="hybridMultilevel"/>
    <w:tmpl w:val="0BBEFCDC"/>
    <w:lvl w:ilvl="0" w:tplc="45F4252A">
      <w:start w:val="1"/>
      <w:numFmt w:val="upperRoman"/>
      <w:lvlText w:val="%1."/>
      <w:lvlJc w:val="left"/>
      <w:pPr>
        <w:ind w:left="1004" w:hanging="720"/>
      </w:pPr>
      <w:rPr>
        <w:b/>
        <w:sz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50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34A"/>
    <w:rsid w:val="000B1A25"/>
    <w:rsid w:val="000E4FE2"/>
    <w:rsid w:val="000E5B00"/>
    <w:rsid w:val="00181FD5"/>
    <w:rsid w:val="00247D77"/>
    <w:rsid w:val="003A734A"/>
    <w:rsid w:val="003C0B58"/>
    <w:rsid w:val="0046064A"/>
    <w:rsid w:val="004D5610"/>
    <w:rsid w:val="006232AF"/>
    <w:rsid w:val="006333F2"/>
    <w:rsid w:val="006E7507"/>
    <w:rsid w:val="006F240F"/>
    <w:rsid w:val="007A5232"/>
    <w:rsid w:val="00895FFA"/>
    <w:rsid w:val="008B367E"/>
    <w:rsid w:val="00907373"/>
    <w:rsid w:val="00A160D1"/>
    <w:rsid w:val="00A50EAE"/>
    <w:rsid w:val="00BA4A6B"/>
    <w:rsid w:val="00BB73F4"/>
    <w:rsid w:val="00CD32A5"/>
    <w:rsid w:val="00DB59C9"/>
    <w:rsid w:val="00DE2FD7"/>
    <w:rsid w:val="00E71228"/>
    <w:rsid w:val="00E731A5"/>
    <w:rsid w:val="00E837A0"/>
    <w:rsid w:val="00EC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32AF"/>
  </w:style>
  <w:style w:type="paragraph" w:styleId="a5">
    <w:name w:val="footer"/>
    <w:basedOn w:val="a"/>
    <w:link w:val="a6"/>
    <w:uiPriority w:val="99"/>
    <w:unhideWhenUsed/>
    <w:rsid w:val="00623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2AF"/>
  </w:style>
  <w:style w:type="paragraph" w:styleId="a7">
    <w:name w:val="No Spacing"/>
    <w:uiPriority w:val="99"/>
    <w:qFormat/>
    <w:rsid w:val="00DE2FD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DE2F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DE2FD7"/>
  </w:style>
  <w:style w:type="paragraph" w:styleId="a9">
    <w:name w:val="List Paragraph"/>
    <w:basedOn w:val="a"/>
    <w:uiPriority w:val="34"/>
    <w:qFormat/>
    <w:rsid w:val="00DE2FD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10">
    <w:name w:val="Сетка таблицы1"/>
    <w:basedOn w:val="a1"/>
    <w:next w:val="a8"/>
    <w:uiPriority w:val="59"/>
    <w:rsid w:val="00DE2F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E712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9">
    <w:name w:val="c9"/>
    <w:basedOn w:val="a0"/>
    <w:rsid w:val="00A50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F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32AF"/>
  </w:style>
  <w:style w:type="paragraph" w:styleId="a5">
    <w:name w:val="footer"/>
    <w:basedOn w:val="a"/>
    <w:link w:val="a6"/>
    <w:uiPriority w:val="99"/>
    <w:unhideWhenUsed/>
    <w:rsid w:val="00623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2AF"/>
  </w:style>
  <w:style w:type="paragraph" w:styleId="a7">
    <w:name w:val="No Spacing"/>
    <w:uiPriority w:val="1"/>
    <w:qFormat/>
    <w:rsid w:val="00DE2FD7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DE2FD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E2FD7"/>
  </w:style>
  <w:style w:type="paragraph" w:styleId="a9">
    <w:name w:val="List Paragraph"/>
    <w:basedOn w:val="a"/>
    <w:uiPriority w:val="34"/>
    <w:qFormat/>
    <w:rsid w:val="00DE2FD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10">
    <w:name w:val="Сетка таблицы1"/>
    <w:basedOn w:val="a1"/>
    <w:next w:val="a8"/>
    <w:uiPriority w:val="59"/>
    <w:rsid w:val="00DE2FD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Знак1"/>
    <w:basedOn w:val="a"/>
    <w:rsid w:val="00E712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9">
    <w:name w:val="c9"/>
    <w:basedOn w:val="a0"/>
    <w:rsid w:val="00A50E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school.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fipi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ge.edu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pedsovet.su/load/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" TargetMode="External"/><Relationship Id="rId14" Type="http://schemas.openxmlformats.org/officeDocument/2006/relationships/hyperlink" Target="http://www.mat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24</Pages>
  <Words>5092</Words>
  <Characters>29031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UZer11</cp:lastModifiedBy>
  <cp:revision>9</cp:revision>
  <dcterms:created xsi:type="dcterms:W3CDTF">2016-08-24T18:10:00Z</dcterms:created>
  <dcterms:modified xsi:type="dcterms:W3CDTF">2016-11-08T09:19:00Z</dcterms:modified>
</cp:coreProperties>
</file>