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1A8" w:rsidRDefault="00ED21A8" w:rsidP="00ED21A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ED21A8" w:rsidTr="00ED21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8" w:rsidRDefault="00ED21A8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ED21A8" w:rsidRDefault="00ED21A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ED21A8" w:rsidRDefault="00ED21A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ED21A8" w:rsidRDefault="00ED21A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ED21A8" w:rsidRDefault="00ED21A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ED21A8" w:rsidRDefault="00ED21A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1A8" w:rsidRDefault="00ED21A8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ED21A8" w:rsidRDefault="00ED21A8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ED21A8" w:rsidRDefault="00ED21A8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ED21A8" w:rsidRDefault="00ED21A8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ED21A8" w:rsidRDefault="00ED21A8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ED21A8" w:rsidRDefault="00ED21A8">
            <w:pPr>
              <w:pStyle w:val="a9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1A8" w:rsidRDefault="00ED21A8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ED21A8" w:rsidRDefault="00ED21A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ED21A8" w:rsidRDefault="00ED21A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ED21A8" w:rsidRDefault="00ED21A8">
            <w:pPr>
              <w:pStyle w:val="a9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ED21A8" w:rsidRDefault="00ED21A8">
            <w:pPr>
              <w:pStyle w:val="a9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736EE6" w:rsidRPr="00121A62" w:rsidRDefault="00736EE6" w:rsidP="00736EE6">
      <w:pPr>
        <w:pStyle w:val="1"/>
        <w:rPr>
          <w:rFonts w:ascii="Times New Roman" w:hAnsi="Times New Roman"/>
        </w:rPr>
      </w:pPr>
    </w:p>
    <w:p w:rsidR="00736EE6" w:rsidRPr="00121A62" w:rsidRDefault="00736EE6" w:rsidP="00736EE6">
      <w:pPr>
        <w:pStyle w:val="1"/>
        <w:rPr>
          <w:rFonts w:ascii="Times New Roman" w:hAnsi="Times New Roman"/>
        </w:rPr>
      </w:pPr>
    </w:p>
    <w:p w:rsidR="00736EE6" w:rsidRPr="00B1037D" w:rsidRDefault="00736EE6" w:rsidP="00736EE6">
      <w:pPr>
        <w:pStyle w:val="1"/>
        <w:rPr>
          <w:rFonts w:ascii="Times New Roman" w:hAnsi="Times New Roman"/>
          <w:sz w:val="28"/>
          <w:szCs w:val="28"/>
        </w:rPr>
      </w:pPr>
    </w:p>
    <w:p w:rsidR="00736EE6" w:rsidRPr="00B1037D" w:rsidRDefault="00736EE6" w:rsidP="00736EE6">
      <w:pPr>
        <w:pStyle w:val="1"/>
        <w:rPr>
          <w:rFonts w:ascii="Times New Roman" w:hAnsi="Times New Roman"/>
          <w:sz w:val="28"/>
          <w:szCs w:val="28"/>
        </w:rPr>
      </w:pPr>
    </w:p>
    <w:p w:rsidR="00736EE6" w:rsidRPr="00B1037D" w:rsidRDefault="00736EE6" w:rsidP="00736EE6">
      <w:pPr>
        <w:pStyle w:val="1"/>
        <w:rPr>
          <w:rFonts w:ascii="Times New Roman" w:hAnsi="Times New Roman"/>
          <w:sz w:val="28"/>
          <w:szCs w:val="28"/>
        </w:rPr>
      </w:pPr>
    </w:p>
    <w:p w:rsidR="00736EE6" w:rsidRPr="00B1037D" w:rsidRDefault="00736EE6" w:rsidP="00736EE6">
      <w:pPr>
        <w:pStyle w:val="1"/>
        <w:rPr>
          <w:rFonts w:ascii="Times New Roman" w:hAnsi="Times New Roman"/>
          <w:sz w:val="28"/>
          <w:szCs w:val="28"/>
        </w:rPr>
      </w:pPr>
    </w:p>
    <w:p w:rsidR="00736EE6" w:rsidRPr="00B1037D" w:rsidRDefault="00736EE6" w:rsidP="00736EE6">
      <w:pPr>
        <w:pStyle w:val="1"/>
        <w:rPr>
          <w:rFonts w:ascii="Times New Roman" w:hAnsi="Times New Roman"/>
          <w:sz w:val="28"/>
          <w:szCs w:val="28"/>
        </w:rPr>
      </w:pPr>
    </w:p>
    <w:p w:rsidR="00736EE6" w:rsidRPr="00B1037D" w:rsidRDefault="00736EE6" w:rsidP="00736EE6">
      <w:pPr>
        <w:pStyle w:val="1"/>
        <w:rPr>
          <w:rFonts w:ascii="Times New Roman" w:hAnsi="Times New Roman"/>
          <w:sz w:val="28"/>
          <w:szCs w:val="28"/>
        </w:rPr>
      </w:pPr>
    </w:p>
    <w:p w:rsidR="00736EE6" w:rsidRPr="00B1037D" w:rsidRDefault="00736EE6" w:rsidP="00736EE6">
      <w:pPr>
        <w:pStyle w:val="1"/>
        <w:rPr>
          <w:rFonts w:ascii="Times New Roman" w:hAnsi="Times New Roman"/>
          <w:sz w:val="28"/>
          <w:szCs w:val="28"/>
        </w:rPr>
      </w:pPr>
    </w:p>
    <w:p w:rsidR="00736EE6" w:rsidRPr="00B1037D" w:rsidRDefault="00736EE6" w:rsidP="00736EE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</w:t>
      </w:r>
      <w:r>
        <w:rPr>
          <w:rFonts w:ascii="Times New Roman" w:hAnsi="Times New Roman"/>
          <w:b/>
          <w:sz w:val="28"/>
          <w:szCs w:val="28"/>
        </w:rPr>
        <w:t>биологии</w:t>
      </w:r>
    </w:p>
    <w:p w:rsidR="00736EE6" w:rsidRPr="00B1037D" w:rsidRDefault="00736EE6" w:rsidP="00736EE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36EE6" w:rsidRPr="00B1037D" w:rsidRDefault="00736EE6" w:rsidP="00736EE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736EE6" w:rsidRPr="00B1037D" w:rsidRDefault="00736EE6" w:rsidP="00736EE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36EE6" w:rsidRPr="00B1037D" w:rsidRDefault="00ED21A8" w:rsidP="00736EE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</w:p>
    <w:p w:rsidR="00736EE6" w:rsidRPr="00B1037D" w:rsidRDefault="00736EE6" w:rsidP="00736EE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736EE6" w:rsidRPr="00B1037D" w:rsidRDefault="00736EE6" w:rsidP="00736EE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Pr="00121A62" w:rsidRDefault="00736EE6" w:rsidP="00736EE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736EE6" w:rsidRDefault="00736EE6" w:rsidP="00736E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36EE6" w:rsidRDefault="00736EE6" w:rsidP="00736EE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36EE6" w:rsidRPr="00E4341E" w:rsidRDefault="00736EE6" w:rsidP="00736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E4341E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Пояснительная записка</w:t>
      </w:r>
    </w:p>
    <w:p w:rsidR="00736EE6" w:rsidRDefault="00736EE6" w:rsidP="00736EE6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36EE6" w:rsidRPr="004F03CB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Настоящая рабочая программа предназначена для изучения курса «</w:t>
      </w:r>
      <w:r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Pr="004F03CB">
        <w:rPr>
          <w:rFonts w:ascii="Times New Roman" w:hAnsi="Times New Roman" w:cs="Times New Roman"/>
          <w:sz w:val="24"/>
          <w:szCs w:val="24"/>
        </w:rPr>
        <w:t>Человек» в 8 классе средней общеобразова</w:t>
      </w:r>
      <w:r w:rsidRPr="004F03CB">
        <w:rPr>
          <w:rFonts w:ascii="Times New Roman" w:hAnsi="Times New Roman" w:cs="Times New Roman"/>
          <w:sz w:val="24"/>
          <w:szCs w:val="24"/>
        </w:rPr>
        <w:softHyphen/>
        <w:t>тельной школы. Рабочая программа составлена на основе Федерального Государственного стандарта,   основного общего образования по биологии и Программы курса «</w:t>
      </w:r>
      <w:r>
        <w:rPr>
          <w:rFonts w:ascii="Times New Roman" w:hAnsi="Times New Roman" w:cs="Times New Roman"/>
          <w:sz w:val="24"/>
          <w:szCs w:val="24"/>
        </w:rPr>
        <w:t xml:space="preserve">Биология. </w:t>
      </w:r>
      <w:r w:rsidRPr="004F03CB">
        <w:rPr>
          <w:rFonts w:ascii="Times New Roman" w:hAnsi="Times New Roman" w:cs="Times New Roman"/>
          <w:sz w:val="24"/>
          <w:szCs w:val="24"/>
        </w:rPr>
        <w:t xml:space="preserve">Человек» для 8-го класса автора И.К. Колесов, Маш, Сонин// Биология в основной школе: Программы. – М.: Дрофа, 2008. </w:t>
      </w:r>
    </w:p>
    <w:p w:rsidR="00736EE6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Программа по биологии составлена на основе мини</w:t>
      </w:r>
      <w:r w:rsidRPr="004F03CB">
        <w:rPr>
          <w:rFonts w:ascii="Times New Roman" w:hAnsi="Times New Roman" w:cs="Times New Roman"/>
          <w:sz w:val="24"/>
          <w:szCs w:val="24"/>
        </w:rPr>
        <w:softHyphen/>
        <w:t>мума содержания образования и требований к уровню подготовки выпускников по биологии. Она служит ори</w:t>
      </w:r>
      <w:r w:rsidRPr="004F03CB">
        <w:rPr>
          <w:rFonts w:ascii="Times New Roman" w:hAnsi="Times New Roman" w:cs="Times New Roman"/>
          <w:sz w:val="24"/>
          <w:szCs w:val="24"/>
        </w:rPr>
        <w:softHyphen/>
        <w:t>ентиром для нормативов изучения биологии в основной школе и может быть использована при составлении ва</w:t>
      </w:r>
      <w:r w:rsidRPr="004F03CB">
        <w:rPr>
          <w:rFonts w:ascii="Times New Roman" w:hAnsi="Times New Roman" w:cs="Times New Roman"/>
          <w:sz w:val="24"/>
          <w:szCs w:val="24"/>
        </w:rPr>
        <w:softHyphen/>
        <w:t>риативных и региональных программ, различающихся последовательностью изложения содержания.</w:t>
      </w:r>
    </w:p>
    <w:p w:rsidR="00736EE6" w:rsidRPr="00F86841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841">
        <w:rPr>
          <w:rFonts w:ascii="Times New Roman" w:hAnsi="Times New Roman" w:cs="Times New Roman"/>
          <w:sz w:val="24"/>
          <w:szCs w:val="24"/>
        </w:rPr>
        <w:t>УМК:</w:t>
      </w:r>
      <w:r w:rsidRPr="004F03CB">
        <w:rPr>
          <w:rFonts w:ascii="Times New Roman" w:hAnsi="Times New Roman" w:cs="Times New Roman"/>
          <w:sz w:val="24"/>
          <w:szCs w:val="24"/>
        </w:rPr>
        <w:t xml:space="preserve"> - учебник «Биология. Человек» 8 класс М: Дрофа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6EE6" w:rsidRPr="009267B9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267B9">
        <w:rPr>
          <w:rFonts w:ascii="Times New Roman" w:hAnsi="Times New Roman" w:cs="Times New Roman"/>
          <w:bCs/>
          <w:i/>
          <w:iCs/>
          <w:sz w:val="24"/>
          <w:szCs w:val="24"/>
        </w:rPr>
        <w:t>Изучение биологии в основной школе направлено на достижение следующих целей:</w:t>
      </w:r>
    </w:p>
    <w:p w:rsidR="00736EE6" w:rsidRPr="004F03CB" w:rsidRDefault="00736EE6" w:rsidP="00736EE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освоение знаний</w:t>
      </w: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о живой природе и присущих ей закономерностях, методах познания живой природы</w:t>
      </w:r>
    </w:p>
    <w:p w:rsidR="00736EE6" w:rsidRPr="004F03CB" w:rsidRDefault="00736EE6" w:rsidP="00736EE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овладение умениями</w:t>
      </w: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применять биологические знания, работать с биологическими приборами, инструментами, справочниками, проводить наблюдения за биологическими объектами</w:t>
      </w:r>
    </w:p>
    <w:p w:rsidR="00736EE6" w:rsidRPr="004F03CB" w:rsidRDefault="00736EE6" w:rsidP="00736EE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развитие познавательных интересов, интеллектуальных и творческих способностей</w:t>
      </w:r>
    </w:p>
    <w:p w:rsidR="00736EE6" w:rsidRPr="004F03CB" w:rsidRDefault="00736EE6" w:rsidP="00736EE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воспитание</w:t>
      </w: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позитивного ценностного отношения к живой природе, собственной жизни, культуры поведения в природе</w:t>
      </w:r>
    </w:p>
    <w:p w:rsidR="00736EE6" w:rsidRPr="009267B9" w:rsidRDefault="00736EE6" w:rsidP="00736EE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sz w:val="24"/>
          <w:szCs w:val="24"/>
        </w:rPr>
        <w:t>использование приобретённых знаний и умений в повседневной жизни</w:t>
      </w:r>
    </w:p>
    <w:p w:rsidR="00736EE6" w:rsidRPr="009267B9" w:rsidRDefault="00736EE6" w:rsidP="00736EE6">
      <w:pPr>
        <w:pStyle w:val="a5"/>
        <w:ind w:firstLine="709"/>
        <w:jc w:val="both"/>
        <w:rPr>
          <w:rFonts w:ascii="Times New Roman" w:eastAsia="MS Mincho" w:hAnsi="Times New Roman" w:cs="Times New Roman"/>
          <w:bCs/>
          <w:i/>
          <w:iCs/>
          <w:sz w:val="24"/>
          <w:szCs w:val="24"/>
        </w:rPr>
      </w:pPr>
      <w:r w:rsidRPr="009267B9">
        <w:rPr>
          <w:rFonts w:ascii="Times New Roman" w:eastAsia="MS Mincho" w:hAnsi="Times New Roman" w:cs="Times New Roman"/>
          <w:bCs/>
          <w:i/>
          <w:iCs/>
          <w:sz w:val="24"/>
          <w:szCs w:val="24"/>
        </w:rPr>
        <w:t xml:space="preserve">Задачи раздела:  </w:t>
      </w:r>
    </w:p>
    <w:p w:rsidR="00736EE6" w:rsidRDefault="00736EE6" w:rsidP="00736EE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обучения:</w:t>
      </w:r>
    </w:p>
    <w:p w:rsidR="00736EE6" w:rsidRPr="009267B9" w:rsidRDefault="00736EE6" w:rsidP="00736EE6">
      <w:pPr>
        <w:pStyle w:val="a5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9267B9">
        <w:rPr>
          <w:rFonts w:ascii="Times New Roman" w:eastAsia="MS Mincho" w:hAnsi="Times New Roman" w:cs="Times New Roman"/>
          <w:sz w:val="24"/>
          <w:szCs w:val="24"/>
        </w:rPr>
        <w:t>создать условия для формирования у учащихся предметной и учебно-исследовательской  компетентностей:</w:t>
      </w:r>
    </w:p>
    <w:p w:rsidR="00736EE6" w:rsidRPr="009267B9" w:rsidRDefault="00736EE6" w:rsidP="00736EE6">
      <w:pPr>
        <w:pStyle w:val="a5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>обеспечить усвоение учащимися знаний по анатомии, физиологии и гигиене человека в соответствии со стандартов биологического образования через систему уроков и  индивидуальные образовательные маршруты учеников</w:t>
      </w:r>
    </w:p>
    <w:p w:rsidR="00736EE6" w:rsidRPr="009267B9" w:rsidRDefault="00736EE6" w:rsidP="00736EE6">
      <w:pPr>
        <w:pStyle w:val="a5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>продолжить формирование у школьников предметных умений: умения проводить биологические эксперименты и вести самонаблюдения, помогающие оценить степень своего здоровья и тренированности через лабораторные работы и систему особых домашних заданий</w:t>
      </w:r>
    </w:p>
    <w:p w:rsidR="00736EE6" w:rsidRPr="009267B9" w:rsidRDefault="00736EE6" w:rsidP="00736EE6">
      <w:pPr>
        <w:pStyle w:val="a5"/>
        <w:numPr>
          <w:ilvl w:val="0"/>
          <w:numId w:val="3"/>
        </w:numPr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продолжить развивать у детей </w:t>
      </w:r>
      <w:proofErr w:type="spellStart"/>
      <w:r w:rsidRPr="004F03CB">
        <w:rPr>
          <w:rFonts w:ascii="Times New Roman" w:eastAsia="MS Mincho" w:hAnsi="Times New Roman" w:cs="Times New Roman"/>
          <w:sz w:val="24"/>
          <w:szCs w:val="24"/>
        </w:rPr>
        <w:t>общеучебные</w:t>
      </w:r>
      <w:proofErr w:type="spellEnd"/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умения: особенно у восьмиклассников умение конструировать проблемные вопросы и отвечать на них, кратко записывать основные мысли выступающего, составлять схемы по устному рассказу через систему разнообразных заданий</w:t>
      </w:r>
    </w:p>
    <w:p w:rsidR="00736EE6" w:rsidRPr="004F03CB" w:rsidRDefault="00736EE6" w:rsidP="00736EE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развития:</w:t>
      </w:r>
    </w:p>
    <w:p w:rsidR="00736EE6" w:rsidRPr="009267B9" w:rsidRDefault="00736EE6" w:rsidP="00736EE6">
      <w:pPr>
        <w:pStyle w:val="a5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>создать условия для развития у школьников интеллектуальной, эмоциональной, мотивационной и волевой сфер: особое внимание обратить на развитие у восьмиклассников моторной памяти, мышления (умения устанавливать причинно-следственные связи, выдвигать гипотезы и делать выводы), способности осознавать познавательный процесс, побуждать жажду знаний, развивать стремление достигать поставленную цель через учебный материал уроков</w:t>
      </w:r>
    </w:p>
    <w:p w:rsidR="00736EE6" w:rsidRPr="004F03CB" w:rsidRDefault="00736EE6" w:rsidP="00736EE6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</w:pPr>
      <w:r w:rsidRPr="004F03CB">
        <w:rPr>
          <w:rFonts w:ascii="Times New Roman" w:eastAsia="MS Mincho" w:hAnsi="Times New Roman" w:cs="Times New Roman"/>
          <w:b/>
          <w:bCs/>
          <w:i/>
          <w:iCs/>
          <w:sz w:val="24"/>
          <w:szCs w:val="24"/>
        </w:rPr>
        <w:t>воспитания:</w:t>
      </w:r>
    </w:p>
    <w:p w:rsidR="00736EE6" w:rsidRDefault="00736EE6" w:rsidP="00736EE6">
      <w:pPr>
        <w:pStyle w:val="a5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способствовать воспитанию совершенствующихся социально-успешных личностей, формированию у школьников </w:t>
      </w:r>
      <w:proofErr w:type="spellStart"/>
      <w:r w:rsidRPr="004F03CB">
        <w:rPr>
          <w:rFonts w:ascii="Times New Roman" w:eastAsia="MS Mincho" w:hAnsi="Times New Roman" w:cs="Times New Roman"/>
          <w:sz w:val="24"/>
          <w:szCs w:val="24"/>
        </w:rPr>
        <w:t>валеологической</w:t>
      </w:r>
      <w:proofErr w:type="spellEnd"/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и </w:t>
      </w:r>
      <w:proofErr w:type="gramStart"/>
      <w:r w:rsidRPr="004F03CB">
        <w:rPr>
          <w:rFonts w:ascii="Times New Roman" w:eastAsia="MS Mincho" w:hAnsi="Times New Roman" w:cs="Times New Roman"/>
          <w:sz w:val="24"/>
          <w:szCs w:val="24"/>
        </w:rPr>
        <w:t>коммуникативной</w:t>
      </w:r>
      <w:proofErr w:type="gramEnd"/>
      <w:r w:rsidRPr="004F03CB">
        <w:rPr>
          <w:rFonts w:ascii="Times New Roman" w:eastAsia="MS Mincho" w:hAnsi="Times New Roman" w:cs="Times New Roman"/>
          <w:sz w:val="24"/>
          <w:szCs w:val="24"/>
        </w:rPr>
        <w:t xml:space="preserve"> компетентностей. Особое внимание уделить половому и гигиеническому воспитанию восьмиклассников в органичной связи с их нравственным воспитанием.</w:t>
      </w:r>
    </w:p>
    <w:p w:rsidR="00736EE6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Данная  пр</w:t>
      </w:r>
      <w:r>
        <w:rPr>
          <w:rFonts w:ascii="Times New Roman" w:hAnsi="Times New Roman" w:cs="Times New Roman"/>
          <w:sz w:val="24"/>
          <w:szCs w:val="24"/>
        </w:rPr>
        <w:t xml:space="preserve">ограмма рассчитана на 68 часов </w:t>
      </w:r>
      <w:r w:rsidRPr="004F03C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4F03CB">
        <w:rPr>
          <w:rFonts w:ascii="Times New Roman" w:hAnsi="Times New Roman" w:cs="Times New Roman"/>
          <w:sz w:val="24"/>
          <w:szCs w:val="24"/>
        </w:rPr>
        <w:t>2 часа в неделю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4F03CB">
        <w:rPr>
          <w:rFonts w:ascii="Times New Roman" w:hAnsi="Times New Roman" w:cs="Times New Roman"/>
          <w:sz w:val="24"/>
          <w:szCs w:val="24"/>
        </w:rPr>
        <w:t>.</w:t>
      </w:r>
    </w:p>
    <w:p w:rsidR="00736EE6" w:rsidRPr="00BF50CD" w:rsidRDefault="00736EE6" w:rsidP="00736E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F50C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Требования к уровню подготовки учащихся</w:t>
      </w:r>
      <w:proofErr w:type="gramStart"/>
      <w:r w:rsidRPr="00BF50CD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</w:p>
    <w:p w:rsidR="00736EE6" w:rsidRDefault="00736EE6" w:rsidP="00736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EE6" w:rsidRPr="004F03CB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F03CB">
        <w:rPr>
          <w:rFonts w:ascii="Times New Roman" w:hAnsi="Times New Roman" w:cs="Times New Roman"/>
          <w:bCs/>
          <w:iCs/>
          <w:sz w:val="24"/>
          <w:szCs w:val="24"/>
        </w:rPr>
        <w:t>В результате изучения биологии ученик должен:</w:t>
      </w:r>
    </w:p>
    <w:p w:rsidR="00736EE6" w:rsidRPr="009054D8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054D8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736EE6" w:rsidRPr="004F03CB" w:rsidRDefault="00736EE6" w:rsidP="00736EE6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признаки биологических объектов</w:t>
      </w:r>
      <w:r w:rsidRPr="004F03CB">
        <w:rPr>
          <w:rFonts w:ascii="Times New Roman" w:hAnsi="Times New Roman" w:cs="Times New Roman"/>
          <w:sz w:val="24"/>
          <w:szCs w:val="24"/>
        </w:rPr>
        <w:t>: живых организмов; генов и хромосом; клеток и организмов растений, животных, грибов и бактерий; растений, животных и грибов своего региона;</w:t>
      </w:r>
    </w:p>
    <w:p w:rsidR="00736EE6" w:rsidRPr="004F03CB" w:rsidRDefault="00736EE6" w:rsidP="00736EE6">
      <w:pPr>
        <w:numPr>
          <w:ilvl w:val="0"/>
          <w:numId w:val="1"/>
        </w:num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сущность биологических процессов</w:t>
      </w:r>
      <w:r w:rsidRPr="004F03CB">
        <w:rPr>
          <w:rFonts w:ascii="Times New Roman" w:hAnsi="Times New Roman" w:cs="Times New Roman"/>
          <w:sz w:val="24"/>
          <w:szCs w:val="24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раздражимость,;</w:t>
      </w:r>
      <w:proofErr w:type="gramEnd"/>
    </w:p>
    <w:p w:rsidR="00736EE6" w:rsidRPr="009F00B9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особенности организма человека</w:t>
      </w:r>
      <w:r w:rsidRPr="004F03CB">
        <w:rPr>
          <w:rFonts w:ascii="Times New Roman" w:hAnsi="Times New Roman" w:cs="Times New Roman"/>
          <w:sz w:val="24"/>
          <w:szCs w:val="24"/>
        </w:rPr>
        <w:t>, его строения, жизнедеятельности, высшей нервной деятельности и поведения;</w:t>
      </w:r>
    </w:p>
    <w:p w:rsidR="00736EE6" w:rsidRPr="009054D8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54D8">
        <w:rPr>
          <w:rFonts w:ascii="Times New Roman" w:hAnsi="Times New Roman" w:cs="Times New Roman"/>
          <w:bCs/>
          <w:i/>
          <w:sz w:val="24"/>
          <w:szCs w:val="24"/>
        </w:rPr>
        <w:t>уметь:</w:t>
      </w:r>
    </w:p>
    <w:p w:rsidR="00736EE6" w:rsidRPr="004F03CB" w:rsidRDefault="00736EE6" w:rsidP="00736E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03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объяснять: </w:t>
      </w:r>
      <w:r w:rsidRPr="004F03CB">
        <w:rPr>
          <w:rFonts w:ascii="Times New Roman" w:hAnsi="Times New Roman" w:cs="Times New Roman"/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4F03CB">
        <w:rPr>
          <w:rFonts w:ascii="Times New Roman" w:hAnsi="Times New Roman" w:cs="Times New Roman"/>
          <w:sz w:val="24"/>
          <w:szCs w:val="24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736EE6" w:rsidRPr="004F03CB" w:rsidRDefault="00736EE6" w:rsidP="00736EE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изучать  биологические объекты и процессы: </w:t>
      </w:r>
      <w:r w:rsidRPr="004F03CB">
        <w:rPr>
          <w:rFonts w:ascii="Times New Roman" w:hAnsi="Times New Roman" w:cs="Times New Roman"/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животных; рассматривать на готовых микропрепаратах и описывать биологические объекты;</w:t>
      </w:r>
    </w:p>
    <w:p w:rsidR="00736EE6" w:rsidRPr="004F03CB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распознавать и описывать:</w:t>
      </w:r>
      <w:r w:rsidRPr="004F03CB">
        <w:rPr>
          <w:rFonts w:ascii="Times New Roman" w:hAnsi="Times New Roman" w:cs="Times New Roman"/>
          <w:sz w:val="24"/>
          <w:szCs w:val="24"/>
        </w:rPr>
        <w:t xml:space="preserve"> на таблицах основные части и органоиды клетки, органы и системы органов человека;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736EE6" w:rsidRPr="004F03CB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</w:t>
      </w:r>
      <w:r w:rsidRPr="004F03CB">
        <w:rPr>
          <w:rFonts w:ascii="Times New Roman" w:hAnsi="Times New Roman" w:cs="Times New Roman"/>
          <w:sz w:val="24"/>
          <w:szCs w:val="24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736EE6" w:rsidRPr="004F03CB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определять</w:t>
      </w:r>
      <w:r w:rsidRPr="004F03CB">
        <w:rPr>
          <w:rFonts w:ascii="Times New Roman" w:hAnsi="Times New Roman" w:cs="Times New Roman"/>
          <w:sz w:val="24"/>
          <w:szCs w:val="24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736EE6" w:rsidRPr="004F03CB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анализировать и оценивать</w:t>
      </w:r>
      <w:r w:rsidRPr="004F03CB">
        <w:rPr>
          <w:rFonts w:ascii="Times New Roman" w:hAnsi="Times New Roman" w:cs="Times New Roman"/>
          <w:sz w:val="24"/>
          <w:szCs w:val="24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736EE6" w:rsidRPr="009F00B9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проводить самостоятельный поиск биологической информации:</w:t>
      </w:r>
      <w:r w:rsidRPr="004F03CB">
        <w:rPr>
          <w:rFonts w:ascii="Times New Roman" w:hAnsi="Times New Roman" w:cs="Times New Roman"/>
          <w:sz w:val="24"/>
          <w:szCs w:val="24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736EE6" w:rsidRPr="009054D8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054D8">
        <w:rPr>
          <w:rFonts w:ascii="Times New Roman" w:hAnsi="Times New Roman" w:cs="Times New Roman"/>
          <w:bCs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054D8">
        <w:rPr>
          <w:rFonts w:ascii="Times New Roman" w:hAnsi="Times New Roman" w:cs="Times New Roman"/>
          <w:bCs/>
          <w:i/>
          <w:sz w:val="24"/>
          <w:szCs w:val="24"/>
        </w:rPr>
        <w:t>для</w:t>
      </w:r>
      <w:proofErr w:type="gramEnd"/>
      <w:r w:rsidRPr="009054D8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736EE6" w:rsidRPr="004F03CB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4F03CB">
        <w:rPr>
          <w:rFonts w:ascii="Times New Roman" w:hAnsi="Times New Roman" w:cs="Times New Roman"/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736EE6" w:rsidRPr="004F03CB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lastRenderedPageBreak/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736EE6" w:rsidRPr="004F03CB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736EE6" w:rsidRPr="004F03CB" w:rsidRDefault="00736EE6" w:rsidP="00736EE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F03CB">
        <w:rPr>
          <w:rFonts w:ascii="Times New Roman" w:hAnsi="Times New Roman" w:cs="Times New Roman"/>
          <w:sz w:val="24"/>
          <w:szCs w:val="24"/>
        </w:rPr>
        <w:t>проведения наблюдений за состоянием собственного организма.</w:t>
      </w:r>
    </w:p>
    <w:p w:rsidR="00736EE6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E6" w:rsidRDefault="00736EE6" w:rsidP="00736E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911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736EE6" w:rsidRPr="005F27C3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Введение. Место человека в системе органического мира </w:t>
      </w:r>
      <w:r>
        <w:rPr>
          <w:rFonts w:ascii="Times New Roman" w:hAnsi="Times New Roman" w:cs="Times New Roman"/>
          <w:b/>
          <w:bCs/>
          <w:sz w:val="24"/>
          <w:szCs w:val="24"/>
        </w:rPr>
        <w:t>(2 ч.)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Человек как часть живой природы, место человека в систе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ме органического мира. Черты сходства человека и животных. Сходство и различия человека и человекообразных обезьян. Человек разумный.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скелетов человека и позвоночных, таблиц, схем, рисунков, раскрывающих черты сходства человека и жи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вотных.</w:t>
      </w:r>
    </w:p>
    <w:p w:rsidR="00736EE6" w:rsidRPr="00F2073F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073F">
        <w:rPr>
          <w:rFonts w:ascii="Times New Roman" w:hAnsi="Times New Roman" w:cs="Times New Roman"/>
          <w:b/>
          <w:sz w:val="24"/>
          <w:szCs w:val="24"/>
        </w:rPr>
        <w:t>Происхождение человека (4 ч.)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 xml:space="preserve">Биологические и социальные факторы </w:t>
      </w:r>
      <w:proofErr w:type="spellStart"/>
      <w:r w:rsidRPr="005F27C3">
        <w:rPr>
          <w:rFonts w:ascii="Times New Roman" w:hAnsi="Times New Roman" w:cs="Times New Roman"/>
          <w:sz w:val="24"/>
          <w:szCs w:val="24"/>
        </w:rPr>
        <w:t>антропосоциогенеза</w:t>
      </w:r>
      <w:proofErr w:type="spellEnd"/>
      <w:r w:rsidRPr="005F27C3">
        <w:rPr>
          <w:rFonts w:ascii="Times New Roman" w:hAnsi="Times New Roman" w:cs="Times New Roman"/>
          <w:sz w:val="24"/>
          <w:szCs w:val="24"/>
        </w:rPr>
        <w:t>. Этапы и факторы становления человека. Расы челове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ка, их происхождение и единство.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модели «Происхождение человека», моделей остатков материальной первобытной культуры человека, ил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люстраций представителей различных рас человека.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5105">
        <w:rPr>
          <w:rFonts w:ascii="Times New Roman" w:hAnsi="Times New Roman" w:cs="Times New Roman"/>
          <w:bCs/>
          <w:i/>
          <w:sz w:val="24"/>
          <w:szCs w:val="24"/>
        </w:rPr>
        <w:t>Краткая история развития знаний о строении и функциях организма человека.</w:t>
      </w: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F27C3">
        <w:rPr>
          <w:rFonts w:ascii="Times New Roman" w:hAnsi="Times New Roman" w:cs="Times New Roman"/>
          <w:sz w:val="24"/>
          <w:szCs w:val="24"/>
        </w:rPr>
        <w:t>Анатомия, физиология, гигиена. Великие анатомы, физио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логи: Гиппократ, Клавдий Гален, Андреас Везалий. Развитие.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портретов великих ученых — анатомов и фи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зиологов.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 Общий обзор строен</w:t>
      </w:r>
      <w:r>
        <w:rPr>
          <w:rFonts w:ascii="Times New Roman" w:hAnsi="Times New Roman" w:cs="Times New Roman"/>
          <w:b/>
          <w:bCs/>
          <w:sz w:val="24"/>
          <w:szCs w:val="24"/>
        </w:rPr>
        <w:t>ия и функций организма человека (4 ч.)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 xml:space="preserve"> Клеточное строение организма. Ткани: эпителиальные, со</w:t>
      </w:r>
      <w:r w:rsidRPr="005F27C3">
        <w:rPr>
          <w:rFonts w:ascii="Times New Roman" w:hAnsi="Times New Roman" w:cs="Times New Roman"/>
          <w:sz w:val="24"/>
          <w:szCs w:val="24"/>
        </w:rPr>
        <w:softHyphen/>
        <w:t xml:space="preserve">единительные,  мышечные,  </w:t>
      </w:r>
      <w:proofErr w:type="gramStart"/>
      <w:r w:rsidRPr="005F27C3">
        <w:rPr>
          <w:rFonts w:ascii="Times New Roman" w:hAnsi="Times New Roman" w:cs="Times New Roman"/>
          <w:sz w:val="24"/>
          <w:szCs w:val="24"/>
        </w:rPr>
        <w:t>нервная</w:t>
      </w:r>
      <w:proofErr w:type="gramEnd"/>
      <w:r w:rsidRPr="005F27C3">
        <w:rPr>
          <w:rFonts w:ascii="Times New Roman" w:hAnsi="Times New Roman" w:cs="Times New Roman"/>
          <w:sz w:val="24"/>
          <w:szCs w:val="24"/>
        </w:rPr>
        <w:t>.  Органы человеческого организма. Системы органов. Взаимосвязь органов и систем органов как основа гомеостаза.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схем систем органов человека.</w:t>
      </w:r>
    </w:p>
    <w:p w:rsidR="00736EE6" w:rsidRPr="0088510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85105">
        <w:rPr>
          <w:rFonts w:ascii="Times New Roman" w:hAnsi="Times New Roman" w:cs="Times New Roman"/>
          <w:bCs/>
          <w:i/>
          <w:sz w:val="24"/>
          <w:szCs w:val="24"/>
        </w:rPr>
        <w:t xml:space="preserve">Координация и регуляция 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Гуморальная регуляция. </w:t>
      </w:r>
      <w:r w:rsidRPr="005F27C3">
        <w:rPr>
          <w:rFonts w:ascii="Times New Roman" w:hAnsi="Times New Roman" w:cs="Times New Roman"/>
          <w:sz w:val="24"/>
          <w:szCs w:val="24"/>
        </w:rPr>
        <w:t>Гуморальная регуляция. Железы внутренней секреции. Гормоны и их роль в обменных процессах. Нервно-гумораль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ная регуляция.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схем строения эндокринных желез; таблиц строения,  биологической  активности  и  точек приложения гормонов; фотографий больных с различными нарушениями функции эндокринных желез.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Нервная регуляция. </w:t>
      </w:r>
      <w:r w:rsidRPr="005F27C3">
        <w:rPr>
          <w:rFonts w:ascii="Times New Roman" w:hAnsi="Times New Roman" w:cs="Times New Roman"/>
          <w:sz w:val="24"/>
          <w:szCs w:val="24"/>
        </w:rPr>
        <w:t>Нервная регуляция. Значение нервной системы. Централь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ная и периферическая нервные системы. Вегетативная и со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матическая части нервной системы. Рефлекс; проведение нервного импульса.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Строение и функции спинного мозга, отделов головного мозга. Большие полушария головного мозга. Кора больших полушарий. Значение коры больших полушарий и ее связи с другими отделами мозга.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Органы чувств (анализаторы), их строение, функции. Строение, функции и гигиена органов зрения. Строение и функции органов слуха. Предупреждение нарушений слуха. Органы осязания, вкуса, обоняния. Гигиена органов чувств.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моделей головного мозга, органов чувств; схем рефлекторных дуг безусловных рефлексов.</w:t>
      </w:r>
    </w:p>
    <w:p w:rsidR="00736EE6" w:rsidRPr="0088510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105">
        <w:rPr>
          <w:rFonts w:ascii="Times New Roman" w:hAnsi="Times New Roman" w:cs="Times New Roman"/>
          <w:b/>
          <w:sz w:val="24"/>
          <w:szCs w:val="24"/>
        </w:rPr>
        <w:t>Опорно-двигательная система (7 ч.)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Скелет человека, его отделы: осевой скелет, скелеты поясов конечностей. Особенности скелета человека, связанные с тру</w:t>
      </w:r>
      <w:r w:rsidRPr="005F27C3">
        <w:rPr>
          <w:rFonts w:ascii="Times New Roman" w:hAnsi="Times New Roman" w:cs="Times New Roman"/>
          <w:sz w:val="24"/>
          <w:szCs w:val="24"/>
        </w:rPr>
        <w:softHyphen/>
        <w:t xml:space="preserve">довой деятельностью и </w:t>
      </w:r>
      <w:proofErr w:type="spellStart"/>
      <w:r w:rsidRPr="005F27C3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5F27C3">
        <w:rPr>
          <w:rFonts w:ascii="Times New Roman" w:hAnsi="Times New Roman" w:cs="Times New Roman"/>
          <w:sz w:val="24"/>
          <w:szCs w:val="24"/>
        </w:rPr>
        <w:t xml:space="preserve">. Состав и строение костей: трубчатые и губчатые кости. Рост костей. Возрастные </w:t>
      </w:r>
      <w:r w:rsidRPr="005F27C3">
        <w:rPr>
          <w:rFonts w:ascii="Times New Roman" w:hAnsi="Times New Roman" w:cs="Times New Roman"/>
          <w:sz w:val="24"/>
          <w:szCs w:val="24"/>
        </w:rPr>
        <w:lastRenderedPageBreak/>
        <w:t>изменения в строении костей. Типы соединения костей. Забо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левания опорно-двигательной системы и их профилактика.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Мышечная система. Строение и развитие мышц. Основ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ные группы мышц, их функции. Работа мышц; статическая и динамическая нагрузка. Роль нервной системы в регуляции работы мышц. Утомление мышц, роль активного отдыха в восстановлении активности мышечной ткани. Значение фи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зической культуры и режима труда в правильном формирова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нии опорно-двигательной системы.</w:t>
      </w:r>
    </w:p>
    <w:p w:rsidR="00736EE6" w:rsidRPr="005F27C3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скелета человека, отдельных костей, распи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лов костей; приемов оказания первой помощи при поврежде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ниях (травмах) опорно-двигательной системы.</w:t>
      </w:r>
    </w:p>
    <w:p w:rsidR="00736EE6" w:rsidRPr="008D40CC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0CC">
        <w:rPr>
          <w:rFonts w:ascii="Times New Roman" w:hAnsi="Times New Roman" w:cs="Times New Roman"/>
          <w:b/>
          <w:sz w:val="24"/>
          <w:szCs w:val="24"/>
        </w:rPr>
        <w:t>Внутренняя среда организма (3 ч.)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Понятие «внутренняя среда». Тканевая жидкость.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Кровь, ее состав и значение в обеспечении жизнедеятель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ности организма. Клеточные элементы крови: эритроциты, лей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коциты, тромбоциты. Плазма крови. Свертывание крови. Груп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пы крови. Лимфа. Иммунитет. Инфекционные заболевания. Предупредительные прививки. Переливание крови. Донорство.</w:t>
      </w:r>
    </w:p>
    <w:p w:rsidR="00736EE6" w:rsidRPr="00963E29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E29">
        <w:rPr>
          <w:rFonts w:ascii="Times New Roman" w:hAnsi="Times New Roman" w:cs="Times New Roman"/>
          <w:b/>
          <w:sz w:val="24"/>
          <w:szCs w:val="24"/>
        </w:rPr>
        <w:t>Кровеносная и лимфатическая системы (7 ч.)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 xml:space="preserve">Сердце, его строение и регуляция деятельности; большой и малый круги кровообращения. </w:t>
      </w:r>
      <w:proofErr w:type="spellStart"/>
      <w:r w:rsidRPr="005F27C3">
        <w:rPr>
          <w:rFonts w:ascii="Times New Roman" w:hAnsi="Times New Roman" w:cs="Times New Roman"/>
          <w:sz w:val="24"/>
          <w:szCs w:val="24"/>
        </w:rPr>
        <w:t>Лимфообращение</w:t>
      </w:r>
      <w:proofErr w:type="spellEnd"/>
      <w:r w:rsidRPr="005F27C3">
        <w:rPr>
          <w:rFonts w:ascii="Times New Roman" w:hAnsi="Times New Roman" w:cs="Times New Roman"/>
          <w:sz w:val="24"/>
          <w:szCs w:val="24"/>
        </w:rPr>
        <w:t>. Движение крови по сосудам. Кровяное давление. Заболевания органов кровообращения, их предупреждение.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bCs/>
          <w:sz w:val="24"/>
          <w:szCs w:val="24"/>
        </w:rPr>
        <w:t xml:space="preserve">Демонстрация </w:t>
      </w:r>
      <w:r w:rsidRPr="005F27C3">
        <w:rPr>
          <w:rFonts w:ascii="Times New Roman" w:hAnsi="Times New Roman" w:cs="Times New Roman"/>
          <w:sz w:val="24"/>
          <w:szCs w:val="24"/>
        </w:rPr>
        <w:t>моделей сердца человека, таблиц и схем строения клеток крови и органов кровообращения.</w:t>
      </w:r>
    </w:p>
    <w:p w:rsidR="00736EE6" w:rsidRPr="003C7832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832">
        <w:rPr>
          <w:rFonts w:ascii="Times New Roman" w:hAnsi="Times New Roman" w:cs="Times New Roman"/>
          <w:b/>
          <w:sz w:val="24"/>
          <w:szCs w:val="24"/>
        </w:rPr>
        <w:t>Дыхание (4 ч.)</w:t>
      </w:r>
    </w:p>
    <w:p w:rsidR="00736EE6" w:rsidRPr="005F27C3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27C3">
        <w:rPr>
          <w:rFonts w:ascii="Times New Roman" w:hAnsi="Times New Roman" w:cs="Times New Roman"/>
          <w:sz w:val="24"/>
          <w:szCs w:val="24"/>
        </w:rPr>
        <w:t>Потребность организма человека в кислороде воздуха. Ор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ганы дыхания. Строение органов дыхания. Дыхательные дви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жения. Газообмен в легких, тканях; перенос газов эритроцита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ми и плазмой крови. Регуляция дыхания. Искусственное ды</w:t>
      </w:r>
      <w:r w:rsidRPr="005F27C3">
        <w:rPr>
          <w:rFonts w:ascii="Times New Roman" w:hAnsi="Times New Roman" w:cs="Times New Roman"/>
          <w:sz w:val="24"/>
          <w:szCs w:val="24"/>
        </w:rPr>
        <w:softHyphen/>
        <w:t>хание. Голосовой аппарат. Заболевания органов дыхания, их предупреждение.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Пищеварение (6 ч.)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Питательные вещества и пищевые продукты. Потребность че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ловека в пище и питательных веществах. Витамины. Пищеваре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ние. Строение и функции органов пищеварения. Пищеваритель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ные железы: печень и поджелудочная железа. Этапы процессов пищеварения. Заболевания органов пищеварения, их преду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преждение. Профилактика глистных инвазий, пищевых отравле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ний, желудочно-кишечных заболеваний. Гигиена питания.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Обмен веществ и энергии (3 ч.)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Общая характеристика обмена веществ и энергии. Пласти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ческий и энергетический обмен, их взаимосвязь.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Витамины. Их роль в обмене веществ. Гиповитаминоз. Гипервитаминоз.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bCs/>
          <w:sz w:val="24"/>
          <w:szCs w:val="24"/>
        </w:rPr>
        <w:t>Выделение</w:t>
      </w:r>
      <w:r w:rsidRPr="00BB2815">
        <w:rPr>
          <w:rFonts w:ascii="Times New Roman" w:hAnsi="Times New Roman" w:cs="Times New Roman"/>
          <w:sz w:val="24"/>
          <w:szCs w:val="24"/>
        </w:rPr>
        <w:t>. Конечные продукты обмена веществ. Органы выделения. Почки, их строение и функции. Образование мочи. Роль кожи в выделении из организма продуктов обмена веществ. Болез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ни органов выделения, их предупреждение.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b/>
          <w:bCs/>
          <w:sz w:val="24"/>
          <w:szCs w:val="24"/>
        </w:rPr>
        <w:t>Покровы тела (5 ч.)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Строение и функции кожи. Роль кожи в теплорегуляции. Закаливание. Гигиенические требования к одежде, обуви. Заболевания кожи и их предупреждение. Профилактика и пер</w:t>
      </w:r>
      <w:r w:rsidRPr="00BB2815">
        <w:rPr>
          <w:rFonts w:ascii="Times New Roman" w:hAnsi="Times New Roman" w:cs="Times New Roman"/>
          <w:sz w:val="24"/>
          <w:szCs w:val="24"/>
        </w:rPr>
        <w:softHyphen/>
        <w:t xml:space="preserve">вая помощь при тепловом, солнечном </w:t>
      </w:r>
      <w:proofErr w:type="gramStart"/>
      <w:r w:rsidRPr="00BB2815">
        <w:rPr>
          <w:rFonts w:ascii="Times New Roman" w:hAnsi="Times New Roman" w:cs="Times New Roman"/>
          <w:sz w:val="24"/>
          <w:szCs w:val="24"/>
        </w:rPr>
        <w:t>ударах</w:t>
      </w:r>
      <w:proofErr w:type="gramEnd"/>
      <w:r w:rsidRPr="00BB2815">
        <w:rPr>
          <w:rFonts w:ascii="Times New Roman" w:hAnsi="Times New Roman" w:cs="Times New Roman"/>
          <w:sz w:val="24"/>
          <w:szCs w:val="24"/>
        </w:rPr>
        <w:t>, обморожении, электрошоке.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Нервная система (6 ч.)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 xml:space="preserve">Значение нервной системы. Строение нервной системы. Спинной мозг. Строение головного мозга. Функции переднего мозга. Соматический и автономный отделы нервной системы. 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Анализаторы. Органы чувств (5 ч.)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Анализаторы. Зрительный анализатор. Ход лучей через прозрачную среду глаза. Гигиена зрения. Слуховой анализатор. Органы равновесия, вкуса, обоняния.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Высшая нервная деятельность (5 ч.)</w:t>
      </w:r>
    </w:p>
    <w:p w:rsidR="00736EE6" w:rsidRPr="00BB2815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Рефлекс — основа нервной деятельности. Виды рефлексов. Формы поведения. Особенности высшей нервной деятельнос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ти и поведения человека. Познавательные процессы. Тормо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жение. Типы нервной системы. Речь. Мышление. Сознание. Биологические ритмы. Сон, его значение и гигиена. Гигиена умственного труда.</w:t>
      </w:r>
    </w:p>
    <w:p w:rsidR="00736EE6" w:rsidRPr="00BB2815" w:rsidRDefault="00736EE6" w:rsidP="00736EE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Эндокринная система (2 ч.)</w:t>
      </w:r>
      <w:r w:rsidRPr="00BB28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EE6" w:rsidRPr="00BB2815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Роль эндокринной регуляции. Функции желёз  внутренней секреции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815">
        <w:rPr>
          <w:rFonts w:ascii="Times New Roman" w:hAnsi="Times New Roman" w:cs="Times New Roman"/>
          <w:b/>
          <w:sz w:val="24"/>
          <w:szCs w:val="24"/>
        </w:rPr>
        <w:t>Индивидуальное развитие организма (5 ч.)</w:t>
      </w:r>
    </w:p>
    <w:p w:rsidR="00736EE6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2815">
        <w:rPr>
          <w:rFonts w:ascii="Times New Roman" w:hAnsi="Times New Roman" w:cs="Times New Roman"/>
          <w:sz w:val="24"/>
          <w:szCs w:val="24"/>
        </w:rPr>
        <w:t>Система органов размножения; строение и гигиена. Опло</w:t>
      </w:r>
      <w:r w:rsidRPr="00BB2815">
        <w:rPr>
          <w:rFonts w:ascii="Times New Roman" w:hAnsi="Times New Roman" w:cs="Times New Roman"/>
          <w:sz w:val="24"/>
          <w:szCs w:val="24"/>
        </w:rPr>
        <w:softHyphen/>
        <w:t>дотворение. Внутриутробное развитие, роды. Лактация. Рост и развитие ребенка.</w:t>
      </w:r>
    </w:p>
    <w:p w:rsidR="00736EE6" w:rsidRPr="00BB2815" w:rsidRDefault="00736EE6" w:rsidP="00736EE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6EE6" w:rsidRDefault="00736EE6" w:rsidP="00736E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1EC5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tbl>
      <w:tblPr>
        <w:tblStyle w:val="a4"/>
        <w:tblW w:w="9747" w:type="dxa"/>
        <w:tblLayout w:type="fixed"/>
        <w:tblLook w:val="04A0"/>
      </w:tblPr>
      <w:tblGrid>
        <w:gridCol w:w="534"/>
        <w:gridCol w:w="6945"/>
        <w:gridCol w:w="1134"/>
        <w:gridCol w:w="1134"/>
      </w:tblGrid>
      <w:tr w:rsidR="00736EE6" w:rsidTr="000E70B7">
        <w:tc>
          <w:tcPr>
            <w:tcW w:w="534" w:type="dxa"/>
          </w:tcPr>
          <w:p w:rsidR="00736EE6" w:rsidRPr="008756FE" w:rsidRDefault="00736EE6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F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5" w:type="dxa"/>
          </w:tcPr>
          <w:p w:rsidR="00736EE6" w:rsidRPr="008756FE" w:rsidRDefault="00736EE6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8756FE" w:rsidRDefault="00736EE6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56FE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8756FE" w:rsidRDefault="00736EE6" w:rsidP="000E70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человека в системе органического мира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(2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Анатомия, физиология и гигиена человека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Становление наук о человеке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Происхождение человека (4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Систематическое положение человека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Историческое прошлое людей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этапы эволюции человека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Расы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1 по теме «Происхождение человека»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и функции организма (4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1.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Общий обзор организма. Клеточное строение организма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Деление клеток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Ткани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Рефлекторная регуляция организма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2 по теме «Строение и функции организма»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Опорно-двигательная система (7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Значение опорно-двигательной системы. Строение костей.</w:t>
            </w: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Л.р</w:t>
            </w:r>
            <w:proofErr w:type="spellEnd"/>
            <w:r w:rsidRPr="00235B3A">
              <w:rPr>
                <w:rFonts w:ascii="Times New Roman" w:hAnsi="Times New Roman" w:cs="Times New Roman"/>
                <w:sz w:val="24"/>
                <w:szCs w:val="24"/>
              </w:rPr>
              <w:t xml:space="preserve"> .№1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«Микроскопическое строение кости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Скелет человека. Осевой скелет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Добавочный скелет. Скелет поясов. Соединения костей.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Строение мышц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Работа мышц и её регуляци</w:t>
            </w:r>
            <w:proofErr w:type="gram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презент.)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Осанка и предупреждение плоскостопия. Первая помощь при ушибах.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Л.р.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«Осанка и плоскостопие»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по теме «Опорно-двигательная система»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Внутренняя среда организма (3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3.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Кровь и компоненты внутренней среды организма.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Борьба организма с инфекцией. Иммунитет.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Иммунология на службе здоровья.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Кровеносная и лимфатическая системы (7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Транспортные системы организма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Круги кровообращения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Строение и работа сердц</w:t>
            </w:r>
            <w:proofErr w:type="gram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презент.)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5" w:type="dxa"/>
          </w:tcPr>
          <w:p w:rsidR="00736EE6" w:rsidRPr="00235B3A" w:rsidRDefault="00736EE6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Движение крови по сосудам. Л.р. №</w:t>
            </w:r>
            <w:proofErr w:type="gramStart"/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«Функция венозных клапанов»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45" w:type="dxa"/>
          </w:tcPr>
          <w:p w:rsidR="00736EE6" w:rsidRPr="00235B3A" w:rsidRDefault="00736EE6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Регуляция кровоснабжения. №4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«Л.р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Измерение скорости кровотока», 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B3A">
              <w:rPr>
                <w:rFonts w:ascii="Times New Roman" w:hAnsi="Times New Roman" w:cs="Times New Roman"/>
                <w:sz w:val="24"/>
                <w:szCs w:val="24"/>
              </w:rPr>
              <w:t>«Функциональная проба ЧСС»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Первая помощь при кровотечениях. Гигиена </w:t>
            </w:r>
            <w:proofErr w:type="spellStart"/>
            <w:proofErr w:type="gram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4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Кровеносная и лимфатическая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Внутренняя среда организма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Дыхание (4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4.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Органы дыхания. Заболевания дыхательных путей.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Лёгкие. Лёгочное и тканевое дыхание.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Механизм вдоха и выдоха. Регуляция дыхания.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Функциональные возможности системы дыхания. Приёмы реанимации.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Пищеварение (6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Питание и пищеварение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Пищеварение в ротовой полости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Пищеварение в желудке и кишечнике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54C52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52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4C52">
              <w:rPr>
                <w:rFonts w:ascii="Times New Roman" w:hAnsi="Times New Roman" w:cs="Times New Roman"/>
                <w:sz w:val="24"/>
                <w:szCs w:val="24"/>
              </w:rPr>
              <w:t>«Действие слюны на крахмал»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Функции кишечника. Роль печени. Аппендицит.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Регуляция пищеварения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Гигиена органов пищеварения.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Контрольная работа № 5 по теме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Дыхание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ищеварение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Обмен веществ и энергии (3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5.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Обмен веществ и энергии – свойства живого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Энергозатраты</w:t>
            </w:r>
            <w:proofErr w:type="spell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на пищевой рацион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Покровные органы (5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Кожа – наружный покровный орган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Уход за кожей, болезни, гигиена одежды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Терморегуляция организма. Закаливание.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Выделение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tabs>
                <w:tab w:val="right" w:pos="247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6 по теме «Обмен веществ. Покровные органы»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Нервная система (6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6.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Значение нервной системы. Строение нервной системы. Спинной мозг.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Строение головного мозга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Функции переднего мозга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Соматический и автономный отделы нервной системы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7 по теме «Нервная система»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7.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 о нервной системе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Анализаторы. Органы чувств (5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Анализаторы. Зрительный анализатор.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Ход лучей через прозрачную среду глаза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Гигиена зрения.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Слуховой анализатор.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Органы равновесия, вкуса, обоняния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Высшая нервная деятельность (5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Открытия отечественных учёных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945" w:type="dxa"/>
          </w:tcPr>
          <w:p w:rsidR="00736EE6" w:rsidRPr="00750D7F" w:rsidRDefault="00736EE6" w:rsidP="000E70B7">
            <w:pPr>
              <w:rPr>
                <w:b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Врождённые и приобретённые программы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Л.р.</w:t>
            </w:r>
            <w:r>
              <w:rPr>
                <w:b/>
              </w:rPr>
              <w:t xml:space="preserve"> </w:t>
            </w: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>
              <w:rPr>
                <w:b/>
              </w:rPr>
              <w:t xml:space="preserve"> </w:t>
            </w: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«Зеркальное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 xml:space="preserve">Сон и </w:t>
            </w:r>
            <w:proofErr w:type="spellStart"/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сноведения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Речь и сознание. Познавательные процессы.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Воля, эмоции,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Контрольная работа № 8 по теме «Анализаторы. Высшая нервная деятельность»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Эндокринная система (2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8. </w:t>
            </w: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Роль эндокринной регуляции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Функции желёз  внутренней секреции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8613" w:type="dxa"/>
            <w:gridSpan w:val="3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Индивидуальное развитие организма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1D7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Жизненные циклы. Размножение.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Развитие зародыша и плода. Беременности и роды.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945" w:type="dxa"/>
          </w:tcPr>
          <w:p w:rsidR="00736EE6" w:rsidRPr="001D718A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Наследственные и врожденные заболевания, передаваемые половым путем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945" w:type="dxa"/>
          </w:tcPr>
          <w:p w:rsidR="00736EE6" w:rsidRPr="00750D7F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9 по теме «Эндокринная система. Индивидуальное развитие организма»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EE6" w:rsidRPr="001D718A" w:rsidTr="000E70B7">
        <w:tc>
          <w:tcPr>
            <w:tcW w:w="534" w:type="dxa"/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718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945" w:type="dxa"/>
          </w:tcPr>
          <w:p w:rsidR="00736EE6" w:rsidRPr="00750D7F" w:rsidRDefault="00736EE6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D7F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9. Повторение изученного материала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36EE6" w:rsidRPr="001D718A" w:rsidRDefault="00736EE6" w:rsidP="000E70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6EE6" w:rsidRPr="001D718A" w:rsidRDefault="00736EE6" w:rsidP="00736E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36EE6" w:rsidRDefault="00736EE6" w:rsidP="00736EE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23752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proofErr w:type="gramStart"/>
      <w:r w:rsidRPr="00323752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32375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</w:t>
      </w:r>
      <w:proofErr w:type="gramEnd"/>
      <w:r w:rsidRPr="00323752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 обучения</w:t>
      </w:r>
    </w:p>
    <w:p w:rsidR="00736EE6" w:rsidRDefault="00736EE6" w:rsidP="00736EE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Донецкая Э.Г., Лунева И.О., Панфилова Л.А. Актуальные вопросы биологии. – Саратов: Лицей, 2001. </w:t>
      </w:r>
    </w:p>
    <w:p w:rsidR="00736EE6" w:rsidRDefault="00736EE6" w:rsidP="00736EE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4E9C">
        <w:rPr>
          <w:rFonts w:ascii="Times New Roman" w:hAnsi="Times New Roman" w:cs="Times New Roman"/>
          <w:sz w:val="24"/>
          <w:szCs w:val="24"/>
        </w:rPr>
        <w:t>Дягтерев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 Н.Д. Клонирование: правда и вымысел. – СПб</w:t>
      </w:r>
      <w:proofErr w:type="gramStart"/>
      <w:r w:rsidRPr="00224E9C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224E9C">
        <w:rPr>
          <w:rFonts w:ascii="Times New Roman" w:hAnsi="Times New Roman" w:cs="Times New Roman"/>
          <w:sz w:val="24"/>
          <w:szCs w:val="24"/>
        </w:rPr>
        <w:t xml:space="preserve">ИК «Невский проспект», 2002. </w:t>
      </w:r>
    </w:p>
    <w:p w:rsidR="00736EE6" w:rsidRDefault="00736EE6" w:rsidP="00736EE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Колесов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Д.В.,Маш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Р.Д., Беляев И.Н. Биология человек: учеб. Для 8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Учреждений – 5-е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стереотип</w:t>
      </w:r>
      <w:proofErr w:type="gramStart"/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>
        <w:rPr>
          <w:rFonts w:ascii="Times New Roman" w:hAnsi="Times New Roman" w:cs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2004.-336 </w:t>
      </w:r>
      <w:proofErr w:type="spellStart"/>
      <w:r>
        <w:rPr>
          <w:rFonts w:ascii="Times New Roman" w:hAnsi="Times New Roman" w:cs="Times New Roman"/>
          <w:sz w:val="24"/>
          <w:szCs w:val="24"/>
        </w:rPr>
        <w:t>с.:ил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6EE6" w:rsidRPr="00F940CA" w:rsidRDefault="00736EE6" w:rsidP="00736EE6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24E9C">
        <w:rPr>
          <w:rFonts w:ascii="Times New Roman" w:hAnsi="Times New Roman" w:cs="Times New Roman"/>
          <w:sz w:val="24"/>
          <w:szCs w:val="24"/>
        </w:rPr>
        <w:t>Мишина</w:t>
      </w:r>
      <w:proofErr w:type="gramEnd"/>
      <w:r w:rsidRPr="00224E9C">
        <w:rPr>
          <w:rFonts w:ascii="Times New Roman" w:hAnsi="Times New Roman" w:cs="Times New Roman"/>
          <w:sz w:val="24"/>
          <w:szCs w:val="24"/>
        </w:rPr>
        <w:t xml:space="preserve"> Н.В. Задания для самостоятельной работы </w:t>
      </w:r>
      <w:r>
        <w:rPr>
          <w:rFonts w:ascii="Times New Roman" w:hAnsi="Times New Roman" w:cs="Times New Roman"/>
          <w:sz w:val="24"/>
          <w:szCs w:val="24"/>
        </w:rPr>
        <w:t>биологии. 8</w:t>
      </w:r>
      <w:r w:rsidRPr="00224E9C">
        <w:rPr>
          <w:rFonts w:ascii="Times New Roman" w:hAnsi="Times New Roman" w:cs="Times New Roman"/>
          <w:sz w:val="24"/>
          <w:szCs w:val="24"/>
        </w:rPr>
        <w:t xml:space="preserve"> класс. – М.: Просвещение, 1985.</w:t>
      </w:r>
    </w:p>
    <w:p w:rsidR="00736EE6" w:rsidRPr="00224E9C" w:rsidRDefault="00736EE6" w:rsidP="00736EE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24E9C">
        <w:rPr>
          <w:rFonts w:ascii="Times New Roman" w:hAnsi="Times New Roman" w:cs="Times New Roman"/>
          <w:i/>
          <w:sz w:val="24"/>
          <w:szCs w:val="24"/>
        </w:rPr>
        <w:t xml:space="preserve">Интернет-ресурсы: </w:t>
      </w:r>
    </w:p>
    <w:p w:rsidR="00736EE6" w:rsidRDefault="00736EE6" w:rsidP="00736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www.bio.1september.ru; </w:t>
      </w:r>
    </w:p>
    <w:p w:rsidR="00736EE6" w:rsidRDefault="007B6920" w:rsidP="00736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736EE6" w:rsidRPr="00C83464">
          <w:rPr>
            <w:rStyle w:val="a7"/>
            <w:rFonts w:ascii="Times New Roman" w:hAnsi="Times New Roman" w:cs="Times New Roman"/>
            <w:sz w:val="24"/>
            <w:szCs w:val="24"/>
          </w:rPr>
          <w:t>www.bio.nature.ru</w:t>
        </w:r>
      </w:hyperlink>
      <w:r w:rsidR="00736EE6" w:rsidRPr="00224E9C">
        <w:rPr>
          <w:rFonts w:ascii="Times New Roman" w:hAnsi="Times New Roman" w:cs="Times New Roman"/>
          <w:sz w:val="24"/>
          <w:szCs w:val="24"/>
        </w:rPr>
        <w:t>;</w:t>
      </w:r>
    </w:p>
    <w:p w:rsidR="00736EE6" w:rsidRDefault="00736EE6" w:rsidP="00736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C83464">
          <w:rPr>
            <w:rStyle w:val="a7"/>
            <w:rFonts w:ascii="Times New Roman" w:hAnsi="Times New Roman" w:cs="Times New Roman"/>
            <w:sz w:val="24"/>
            <w:szCs w:val="24"/>
          </w:rPr>
          <w:t>www.edios.ru</w:t>
        </w:r>
      </w:hyperlink>
      <w:r w:rsidRPr="00224E9C">
        <w:rPr>
          <w:rFonts w:ascii="Times New Roman" w:hAnsi="Times New Roman" w:cs="Times New Roman"/>
          <w:sz w:val="24"/>
          <w:szCs w:val="24"/>
        </w:rPr>
        <w:t>;</w:t>
      </w:r>
    </w:p>
    <w:p w:rsidR="00736EE6" w:rsidRPr="00224E9C" w:rsidRDefault="00736EE6" w:rsidP="00736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www.km.ru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24E9C">
        <w:rPr>
          <w:rFonts w:ascii="Times New Roman" w:hAnsi="Times New Roman" w:cs="Times New Roman"/>
          <w:sz w:val="24"/>
          <w:szCs w:val="24"/>
        </w:rPr>
        <w:t>educftion</w:t>
      </w:r>
      <w:proofErr w:type="spellEnd"/>
      <w:r w:rsidRPr="00224E9C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736EE6" w:rsidRPr="00224E9C" w:rsidRDefault="00736EE6" w:rsidP="00736EE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4E9C">
        <w:rPr>
          <w:rFonts w:ascii="Times New Roman" w:hAnsi="Times New Roman" w:cs="Times New Roman"/>
          <w:sz w:val="24"/>
          <w:szCs w:val="24"/>
        </w:rPr>
        <w:t>http://chemistry48.ru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24E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6EE6" w:rsidRPr="0087161A" w:rsidRDefault="00736EE6" w:rsidP="00736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6EE6" w:rsidRPr="005D53F0" w:rsidRDefault="00736EE6" w:rsidP="00736EE6">
      <w:pPr>
        <w:rPr>
          <w:rFonts w:ascii="Times New Roman" w:hAnsi="Times New Roman" w:cs="Times New Roman"/>
          <w:sz w:val="28"/>
          <w:szCs w:val="28"/>
        </w:rPr>
      </w:pPr>
    </w:p>
    <w:p w:rsidR="00736EE6" w:rsidRPr="005D53F0" w:rsidRDefault="00736EE6" w:rsidP="00736EE6">
      <w:pPr>
        <w:rPr>
          <w:rFonts w:ascii="Times New Roman" w:hAnsi="Times New Roman" w:cs="Times New Roman"/>
          <w:sz w:val="28"/>
          <w:szCs w:val="28"/>
        </w:rPr>
      </w:pPr>
    </w:p>
    <w:p w:rsidR="00736EE6" w:rsidRPr="005D53F0" w:rsidRDefault="00736EE6" w:rsidP="00736EE6">
      <w:pPr>
        <w:rPr>
          <w:rFonts w:ascii="Times New Roman" w:hAnsi="Times New Roman" w:cs="Times New Roman"/>
          <w:sz w:val="28"/>
          <w:szCs w:val="28"/>
        </w:rPr>
      </w:pPr>
    </w:p>
    <w:p w:rsidR="001F7AD1" w:rsidRDefault="001F7AD1"/>
    <w:sectPr w:rsidR="001F7AD1" w:rsidSect="007B6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93AD3"/>
    <w:multiLevelType w:val="hybridMultilevel"/>
    <w:tmpl w:val="057491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CD5382"/>
    <w:multiLevelType w:val="hybridMultilevel"/>
    <w:tmpl w:val="C68A55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B6821"/>
    <w:multiLevelType w:val="hybridMultilevel"/>
    <w:tmpl w:val="0CC2D7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7D924EB"/>
    <w:multiLevelType w:val="hybridMultilevel"/>
    <w:tmpl w:val="CE426A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E93A1C"/>
    <w:multiLevelType w:val="hybridMultilevel"/>
    <w:tmpl w:val="10060662"/>
    <w:lvl w:ilvl="0" w:tplc="75B4FA3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36EE6"/>
    <w:rsid w:val="001F7AD1"/>
    <w:rsid w:val="00736EE6"/>
    <w:rsid w:val="007B6920"/>
    <w:rsid w:val="00ED2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36EE6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736EE6"/>
    <w:pPr>
      <w:ind w:left="720"/>
      <w:contextualSpacing/>
    </w:pPr>
  </w:style>
  <w:style w:type="table" w:styleId="a4">
    <w:name w:val="Table Grid"/>
    <w:basedOn w:val="a1"/>
    <w:uiPriority w:val="59"/>
    <w:rsid w:val="00736E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36EE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36EE6"/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iPriority w:val="99"/>
    <w:unhideWhenUsed/>
    <w:rsid w:val="00736EE6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uiPriority w:val="1"/>
    <w:locked/>
    <w:rsid w:val="00ED21A8"/>
    <w:rPr>
      <w:rFonts w:ascii="Calibri" w:hAnsi="Calibri"/>
    </w:rPr>
  </w:style>
  <w:style w:type="paragraph" w:styleId="a9">
    <w:name w:val="No Spacing"/>
    <w:link w:val="a8"/>
    <w:uiPriority w:val="1"/>
    <w:qFormat/>
    <w:rsid w:val="00ED21A8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ios.ru" TargetMode="External"/><Relationship Id="rId5" Type="http://schemas.openxmlformats.org/officeDocument/2006/relationships/hyperlink" Target="http://www.bio.natur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2721</Words>
  <Characters>15510</Characters>
  <Application>Microsoft Office Word</Application>
  <DocSecurity>0</DocSecurity>
  <Lines>129</Lines>
  <Paragraphs>36</Paragraphs>
  <ScaleCrop>false</ScaleCrop>
  <Company/>
  <LinksUpToDate>false</LinksUpToDate>
  <CharactersWithSpaces>18195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2016-11-08T12:42:00Z</dcterms:created>
  <dcterms:modified xsi:type="dcterms:W3CDTF">2016-11-11T08:57:00Z</dcterms:modified>
</cp:coreProperties>
</file>