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5DE" w:rsidRPr="002F30B1" w:rsidRDefault="00D335DE" w:rsidP="009D47BA">
      <w:pPr>
        <w:pStyle w:val="NoSpacing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D335DE" w:rsidTr="0006732E">
        <w:tc>
          <w:tcPr>
            <w:tcW w:w="3190" w:type="dxa"/>
          </w:tcPr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Заместитель  директора  по УВР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Боровинская Е. В.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29.08. 2016 г.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D335DE" w:rsidRDefault="00D335DE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Согласовано:</w:t>
            </w:r>
          </w:p>
          <w:p w:rsidR="00D335DE" w:rsidRDefault="00D335DE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Руководитель ШМО</w:t>
            </w:r>
          </w:p>
          <w:p w:rsidR="00D335DE" w:rsidRPr="0006732E" w:rsidRDefault="00D335DE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eastAsia="en-US"/>
              </w:rPr>
              <w:t>Андреева С.В.</w:t>
            </w:r>
          </w:p>
          <w:p w:rsidR="00D335DE" w:rsidRDefault="00D335DE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Протокол    №  1 от</w:t>
            </w:r>
          </w:p>
          <w:p w:rsidR="00D335DE" w:rsidRDefault="00D335DE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26.08. 2016 г.</w:t>
            </w:r>
          </w:p>
          <w:p w:rsidR="00D335DE" w:rsidRDefault="00D335DE">
            <w:pPr>
              <w:pStyle w:val="a1"/>
              <w:spacing w:line="276" w:lineRule="auto"/>
              <w:jc w:val="both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</w:p>
        </w:tc>
        <w:tc>
          <w:tcPr>
            <w:tcW w:w="3190" w:type="dxa"/>
          </w:tcPr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Утверждаю: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Директор МАОУ ОСОШ №1 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>Е.В.Казаринова</w:t>
            </w:r>
          </w:p>
          <w:p w:rsidR="00D335DE" w:rsidRDefault="00D335DE">
            <w:pPr>
              <w:pStyle w:val="a1"/>
              <w:spacing w:line="276" w:lineRule="auto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Приказ № 130-ОД  </w:t>
            </w:r>
          </w:p>
          <w:p w:rsidR="00D335DE" w:rsidRDefault="00D335DE">
            <w:pPr>
              <w:pStyle w:val="a1"/>
              <w:spacing w:line="276" w:lineRule="auto"/>
              <w:jc w:val="right"/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/>
                <w:noProof w:val="0"/>
                <w:sz w:val="20"/>
                <w:szCs w:val="20"/>
                <w:lang w:val="ru-RU" w:eastAsia="en-US"/>
              </w:rPr>
              <w:t xml:space="preserve">от 30.08. 2016 г. </w:t>
            </w:r>
          </w:p>
        </w:tc>
      </w:tr>
    </w:tbl>
    <w:p w:rsidR="00D335DE" w:rsidRPr="002F30B1" w:rsidRDefault="00D335DE" w:rsidP="009D47BA">
      <w:pPr>
        <w:pStyle w:val="NoSpacing"/>
        <w:jc w:val="both"/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both"/>
        <w:rPr>
          <w:b/>
          <w:sz w:val="20"/>
          <w:szCs w:val="20"/>
        </w:rPr>
      </w:pPr>
    </w:p>
    <w:p w:rsidR="00D335DE" w:rsidRPr="002F30B1" w:rsidRDefault="00D335DE" w:rsidP="009D47BA">
      <w:pPr>
        <w:jc w:val="center"/>
        <w:rPr>
          <w:b/>
        </w:rPr>
      </w:pPr>
      <w:r w:rsidRPr="002F30B1">
        <w:rPr>
          <w:b/>
        </w:rPr>
        <w:t>РАБОЧАЯ   ПРОГРАММА</w:t>
      </w:r>
    </w:p>
    <w:p w:rsidR="00D335DE" w:rsidRPr="002F30B1" w:rsidRDefault="00D335DE" w:rsidP="009D47BA">
      <w:pPr>
        <w:jc w:val="center"/>
        <w:rPr>
          <w:b/>
        </w:rPr>
      </w:pPr>
      <w:r>
        <w:rPr>
          <w:b/>
        </w:rPr>
        <w:t>по  информатике  , 10-11</w:t>
      </w:r>
      <w:r w:rsidRPr="002F30B1">
        <w:rPr>
          <w:b/>
        </w:rPr>
        <w:t xml:space="preserve"> класс</w:t>
      </w:r>
    </w:p>
    <w:p w:rsidR="00D335DE" w:rsidRDefault="00D335DE" w:rsidP="009D47BA">
      <w:pPr>
        <w:jc w:val="center"/>
      </w:pPr>
    </w:p>
    <w:p w:rsidR="00D335DE" w:rsidRPr="002F30B1" w:rsidRDefault="00D335DE" w:rsidP="009D47BA">
      <w:pPr>
        <w:jc w:val="center"/>
      </w:pPr>
      <w:r w:rsidRPr="002F30B1">
        <w:t>МАОУ Омутинская СОШ №1</w:t>
      </w:r>
    </w:p>
    <w:p w:rsidR="00D335DE" w:rsidRPr="002F30B1" w:rsidRDefault="00D335DE" w:rsidP="009D47BA">
      <w:pPr>
        <w:jc w:val="center"/>
      </w:pPr>
      <w:r>
        <w:t xml:space="preserve">УМК: « информатике </w:t>
      </w:r>
      <w:r w:rsidRPr="002F30B1">
        <w:t>»</w:t>
      </w:r>
      <w:r w:rsidRPr="00172E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авт </w:t>
      </w:r>
      <w:r w:rsidRPr="00E436D7">
        <w:t xml:space="preserve">Н.В. Макаровой  </w:t>
      </w:r>
    </w:p>
    <w:p w:rsidR="00D335DE" w:rsidRDefault="00D335DE" w:rsidP="009D47BA">
      <w:pPr>
        <w:jc w:val="center"/>
      </w:pPr>
    </w:p>
    <w:p w:rsidR="00D335DE" w:rsidRPr="002F30B1" w:rsidRDefault="00D335DE" w:rsidP="009D47BA">
      <w:pPr>
        <w:jc w:val="center"/>
      </w:pPr>
      <w:r w:rsidRPr="002F30B1">
        <w:t>на 2016 – 2017 учебный год</w:t>
      </w:r>
    </w:p>
    <w:p w:rsidR="00D335DE" w:rsidRPr="002F30B1" w:rsidRDefault="00D335DE" w:rsidP="009D47BA">
      <w:pPr>
        <w:jc w:val="both"/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Pr="002F30B1" w:rsidRDefault="00D335DE" w:rsidP="009D47BA">
      <w:pPr>
        <w:jc w:val="both"/>
        <w:rPr>
          <w:sz w:val="20"/>
          <w:szCs w:val="20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Default="00D335DE" w:rsidP="009D47BA">
      <w:pPr>
        <w:rPr>
          <w:b/>
          <w:sz w:val="28"/>
          <w:szCs w:val="28"/>
        </w:rPr>
      </w:pPr>
    </w:p>
    <w:p w:rsidR="00D335DE" w:rsidRPr="00D65A55" w:rsidRDefault="00D335DE" w:rsidP="00D65A55">
      <w:pPr>
        <w:pStyle w:val="11"/>
        <w:spacing w:line="276" w:lineRule="auto"/>
        <w:ind w:left="284" w:right="118"/>
        <w:jc w:val="center"/>
        <w:rPr>
          <w:rFonts w:ascii="Times New Roman" w:hAnsi="Times New Roman" w:cs="Times New Roman"/>
          <w:sz w:val="24"/>
          <w:szCs w:val="24"/>
        </w:rPr>
      </w:pPr>
      <w:r w:rsidRPr="00D65A5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335DE" w:rsidRPr="00D65A55" w:rsidRDefault="00D335DE" w:rsidP="00D65A55">
      <w:pPr>
        <w:pStyle w:val="11"/>
        <w:spacing w:line="276" w:lineRule="auto"/>
        <w:ind w:left="284" w:right="11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70C94">
        <w:rPr>
          <w:rFonts w:ascii="Times New Roman" w:hAnsi="Times New Roman" w:cs="Times New Roman"/>
          <w:sz w:val="24"/>
          <w:szCs w:val="24"/>
        </w:rPr>
        <w:t>Настоящая рабочая про</w:t>
      </w:r>
      <w:r>
        <w:rPr>
          <w:rFonts w:ascii="Times New Roman" w:hAnsi="Times New Roman" w:cs="Times New Roman"/>
          <w:sz w:val="24"/>
          <w:szCs w:val="24"/>
        </w:rPr>
        <w:t>грамма по информатике и ИКТ 10-11 классы</w:t>
      </w:r>
      <w:r w:rsidRPr="00770C94">
        <w:rPr>
          <w:rFonts w:ascii="Times New Roman" w:hAnsi="Times New Roman" w:cs="Times New Roman"/>
          <w:sz w:val="24"/>
          <w:szCs w:val="24"/>
        </w:rPr>
        <w:t xml:space="preserve"> составлена на основе:</w:t>
      </w:r>
    </w:p>
    <w:p w:rsidR="00D335DE" w:rsidRPr="00E436D7" w:rsidRDefault="00D335DE" w:rsidP="0009585C">
      <w:pPr>
        <w:suppressAutoHyphens/>
        <w:spacing w:before="100" w:after="100"/>
        <w:ind w:left="284" w:firstLine="283"/>
        <w:jc w:val="both"/>
      </w:pPr>
      <w:r w:rsidRPr="00E436D7">
        <w:t>- федерального компонента государственного стандарта общего образования (приказ  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 № 1089);</w:t>
      </w:r>
    </w:p>
    <w:p w:rsidR="00D335DE" w:rsidRPr="00FF57B2" w:rsidRDefault="00D335DE" w:rsidP="0009585C">
      <w:pPr>
        <w:shd w:val="clear" w:color="auto" w:fill="FFFFFF"/>
        <w:ind w:left="284" w:firstLine="283"/>
        <w:jc w:val="both"/>
      </w:pPr>
      <w:r w:rsidRPr="00E436D7">
        <w:t>-</w:t>
      </w:r>
      <w:r w:rsidRPr="00FF57B2">
        <w:t>Информатика, 2-11 класс, Программы для общеобразовательных учреждений, Бородин М.Н., 2010.</w:t>
      </w:r>
    </w:p>
    <w:p w:rsidR="00D335DE" w:rsidRPr="00E436D7" w:rsidRDefault="00D335DE" w:rsidP="0009585C">
      <w:pPr>
        <w:ind w:left="284" w:firstLine="283"/>
        <w:jc w:val="both"/>
      </w:pPr>
      <w:r w:rsidRPr="00E436D7">
        <w:t>- Сборник нормативных документов. Информатика и ИКТ./сост. Э. Д. Днепров, А. Г. Аркадьев. – М.: Дрофа, 2008 . -105 с.</w:t>
      </w:r>
    </w:p>
    <w:p w:rsidR="00D335DE" w:rsidRPr="00E436D7" w:rsidRDefault="00D335DE" w:rsidP="0009585C">
      <w:pPr>
        <w:ind w:left="284" w:firstLine="283"/>
        <w:jc w:val="both"/>
      </w:pPr>
      <w:r w:rsidRPr="00E436D7">
        <w:t>- Авторской программы профессора Н.В. Макаровой  по информатике и ИКТ системно-информационная концепция/ авт.-сост. Н.В. Макарова  — Питер, 2008 г.</w:t>
      </w:r>
    </w:p>
    <w:p w:rsidR="00D335DE" w:rsidRPr="00E436D7" w:rsidRDefault="00D335DE" w:rsidP="0009585C">
      <w:pPr>
        <w:pStyle w:val="NoSpacing"/>
        <w:ind w:left="284" w:firstLine="283"/>
        <w:jc w:val="both"/>
        <w:rPr>
          <w:sz w:val="24"/>
          <w:szCs w:val="24"/>
        </w:rPr>
      </w:pPr>
      <w:r w:rsidRPr="00E436D7">
        <w:rPr>
          <w:sz w:val="24"/>
          <w:szCs w:val="24"/>
        </w:rPr>
        <w:t xml:space="preserve">- федерального перечня учебников, рекомендованных  Министерством образования и науки Российской Федерации к использованию в образовательном процессе в общеобразовательных учреждениях, на 2012-2013 учебный год (утверждён приказом Министерства образования и науки Российской Федерации от 27 декабря 2011 г. №2885), </w:t>
      </w:r>
    </w:p>
    <w:p w:rsidR="00D335DE" w:rsidRPr="00E436D7" w:rsidRDefault="00D335DE" w:rsidP="0009585C">
      <w:pPr>
        <w:suppressAutoHyphens/>
        <w:spacing w:before="100" w:after="100"/>
        <w:ind w:left="284" w:firstLine="283"/>
        <w:jc w:val="both"/>
      </w:pPr>
      <w:r w:rsidRPr="00E436D7">
        <w:t>- с учетом требований к оснащению образовательного процесса в соответствии с содержанием наполнения учебных предметов компонента государственного стандарта общего образования;</w:t>
      </w:r>
    </w:p>
    <w:p w:rsidR="00D335DE" w:rsidRPr="00E436D7" w:rsidRDefault="00D335DE" w:rsidP="0009585C">
      <w:pPr>
        <w:suppressAutoHyphens/>
        <w:spacing w:before="100" w:after="100"/>
        <w:ind w:left="284" w:firstLine="283"/>
        <w:jc w:val="both"/>
        <w:rPr>
          <w:b/>
        </w:rPr>
      </w:pPr>
      <w:r w:rsidRPr="00E436D7">
        <w:t>.</w:t>
      </w:r>
    </w:p>
    <w:p w:rsidR="00D335DE" w:rsidRPr="0055662B" w:rsidRDefault="00D335DE" w:rsidP="0009585C">
      <w:pPr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 xml:space="preserve">Содержание программы  учебного предмета </w:t>
      </w:r>
    </w:p>
    <w:p w:rsidR="00D335DE" w:rsidRPr="0055662B" w:rsidRDefault="00D335DE" w:rsidP="0009585C">
      <w:pPr>
        <w:ind w:left="284" w:firstLine="283"/>
        <w:jc w:val="center"/>
        <w:rPr>
          <w:sz w:val="20"/>
          <w:szCs w:val="20"/>
        </w:rPr>
      </w:pPr>
      <w:r w:rsidRPr="0055662B">
        <w:rPr>
          <w:sz w:val="20"/>
          <w:szCs w:val="20"/>
        </w:rPr>
        <w:t>10 класс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sz w:val="20"/>
          <w:szCs w:val="20"/>
        </w:rPr>
      </w:pPr>
      <w:r w:rsidRPr="0055662B">
        <w:rPr>
          <w:b/>
          <w:bCs/>
          <w:sz w:val="20"/>
          <w:szCs w:val="20"/>
        </w:rPr>
        <w:t>Информация и информационные процессы – 13 часов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Основные подходы к определению понятия «информация».</w:t>
      </w:r>
      <w:r w:rsidRPr="0055662B">
        <w:rPr>
          <w:sz w:val="20"/>
          <w:szCs w:val="20"/>
        </w:rPr>
        <w:br/>
        <w:t>Системы, образованные взаимодействующими элементами, состояния элементов, обмен информацией между элементами, сигналы.</w:t>
      </w:r>
      <w:r w:rsidRPr="0055662B">
        <w:rPr>
          <w:sz w:val="20"/>
          <w:szCs w:val="20"/>
        </w:rPr>
        <w:br/>
        <w:t>Дискретные и непрерывные сигналы. Носители информации.</w:t>
      </w:r>
      <w:r w:rsidRPr="0055662B">
        <w:rPr>
          <w:sz w:val="20"/>
          <w:szCs w:val="20"/>
        </w:rPr>
        <w:br/>
        <w:t>Виды и свойства информации. Алфавитный подход к определению количества информации.</w:t>
      </w:r>
      <w:r w:rsidRPr="0055662B">
        <w:rPr>
          <w:sz w:val="20"/>
          <w:szCs w:val="20"/>
        </w:rPr>
        <w:br/>
        <w:t xml:space="preserve">Универсальность дискретного (цифрового) представления информации. Двоичное представление информации в компьютере. </w:t>
      </w:r>
      <w:r w:rsidRPr="0055662B">
        <w:rPr>
          <w:sz w:val="20"/>
          <w:szCs w:val="20"/>
        </w:rPr>
        <w:br/>
        <w:t>Системы счисления. Двоичная система счисления. Двоичная арифметика. Компьютерное представление целых и вещественных чисел.</w:t>
      </w:r>
      <w:r w:rsidRPr="0055662B">
        <w:rPr>
          <w:sz w:val="20"/>
          <w:szCs w:val="20"/>
        </w:rPr>
        <w:br/>
        <w:t>Представление звуковой информации: MIDI и цифровая запись.</w:t>
      </w:r>
      <w:r w:rsidRPr="0055662B">
        <w:rPr>
          <w:sz w:val="20"/>
          <w:szCs w:val="20"/>
        </w:rPr>
        <w:br/>
        <w:t>Использование основных методов информатики и средств ИКТ при анализе процессов в обществе, природе и технике. Информационное моделирование  как метод познания. Информационные (нематериальные) модели. Назначение и виды информационных моделей. Объект, субъект, цель моделирования. Адекватность моделей  модулируемым объектам и целям моделирования. Формы представления моделей: описание, таблица, граф, чертеж, рисунок, схема. Основные этапы построения моделей. Компьютерное моделирование и его виды: расчетные, графические, имитационные модели.</w:t>
      </w:r>
      <w:r w:rsidRPr="0055662B">
        <w:rPr>
          <w:sz w:val="20"/>
          <w:szCs w:val="20"/>
        </w:rPr>
        <w:br/>
        <w:t>Структурирование данных. Структура данных как модель предметной области. Примеры моделирования социальных, биологических и технических систем и процессов.</w:t>
      </w:r>
      <w:r w:rsidRPr="0055662B">
        <w:rPr>
          <w:sz w:val="20"/>
          <w:szCs w:val="20"/>
        </w:rPr>
        <w:br/>
      </w:r>
      <w:r w:rsidRPr="0055662B">
        <w:rPr>
          <w:rStyle w:val="Emphasis"/>
          <w:b/>
          <w:bCs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Определение количества информации, алфавитный подход к измерению информации.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Соотношение систем счисления.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Арифметические операции в системах счисления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Форматы представления чисел в компьютере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Представление текстовой информации в компьютере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Представление графической информации в компьютере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Представление звуковой информации в компьютере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Представление видеоинформации информации в компьютере 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Средства и технологии работы с таблицами.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Структура электронных таблиц. Типы и формат данных.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Относительные и абсолютные ссылки. Использование функций.</w:t>
      </w:r>
    </w:p>
    <w:p w:rsidR="00D335DE" w:rsidRPr="0055662B" w:rsidRDefault="00D335DE" w:rsidP="0009585C">
      <w:pPr>
        <w:numPr>
          <w:ilvl w:val="0"/>
          <w:numId w:val="8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Статистическая обработка данных и построение диаграмм.</w:t>
      </w:r>
      <w:r w:rsidRPr="0055662B">
        <w:rPr>
          <w:sz w:val="20"/>
          <w:szCs w:val="20"/>
        </w:rPr>
        <w:br/>
        <w:t>Анализ результатов моделирования. Моделирование в среде табличного процессора.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b/>
          <w:sz w:val="20"/>
          <w:szCs w:val="20"/>
        </w:rPr>
      </w:pP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 xml:space="preserve">Информационная технология работы с объектами текстового документа в среде </w:t>
      </w:r>
      <w:r w:rsidRPr="0055662B">
        <w:rPr>
          <w:b/>
          <w:sz w:val="20"/>
          <w:szCs w:val="20"/>
          <w:lang w:val="en-US"/>
        </w:rPr>
        <w:t>Word</w:t>
      </w:r>
      <w:r w:rsidRPr="0055662B">
        <w:rPr>
          <w:b/>
          <w:sz w:val="20"/>
          <w:szCs w:val="20"/>
        </w:rPr>
        <w:t xml:space="preserve"> – 2 часа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Вставка графических и табличных объектов в текст. Работа со структурой текстового документа.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b/>
          <w:i/>
          <w:sz w:val="20"/>
          <w:szCs w:val="20"/>
        </w:rPr>
      </w:pPr>
      <w:r w:rsidRPr="0055662B">
        <w:rPr>
          <w:b/>
          <w:i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pStyle w:val="NormalWeb"/>
        <w:numPr>
          <w:ilvl w:val="0"/>
          <w:numId w:val="7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Форматирование объектов текста.</w:t>
      </w:r>
    </w:p>
    <w:p w:rsidR="00D335DE" w:rsidRPr="0055662B" w:rsidRDefault="00D335DE" w:rsidP="0009585C">
      <w:pPr>
        <w:pStyle w:val="NormalWeb"/>
        <w:numPr>
          <w:ilvl w:val="0"/>
          <w:numId w:val="7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Создание и редактирование графических объектов.</w:t>
      </w:r>
    </w:p>
    <w:p w:rsidR="00D335DE" w:rsidRPr="0055662B" w:rsidRDefault="00D335DE" w:rsidP="0009585C">
      <w:pPr>
        <w:pStyle w:val="NormalWeb"/>
        <w:numPr>
          <w:ilvl w:val="0"/>
          <w:numId w:val="7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Создание и редактирование табличных объектов.</w:t>
      </w:r>
    </w:p>
    <w:p w:rsidR="00D335DE" w:rsidRPr="0055662B" w:rsidRDefault="00D335DE" w:rsidP="0009585C">
      <w:pPr>
        <w:pStyle w:val="NormalWeb"/>
        <w:numPr>
          <w:ilvl w:val="0"/>
          <w:numId w:val="7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Работа со структурой текстового документа. 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b/>
          <w:bCs/>
          <w:sz w:val="20"/>
          <w:szCs w:val="20"/>
        </w:rPr>
      </w:pP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sz w:val="20"/>
          <w:szCs w:val="20"/>
        </w:rPr>
      </w:pPr>
      <w:r w:rsidRPr="0055662B">
        <w:rPr>
          <w:b/>
          <w:bCs/>
          <w:sz w:val="20"/>
          <w:szCs w:val="20"/>
        </w:rPr>
        <w:t>Средства и технологии обмена информацией с помощью компьютерных сетей – 6 часов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Каналы связи и их основные характеристики. Помехи, шумы, искажение передаваемой информации. Избыточность информации как средство повышения надежности ее передачи. Использование кодов с обнаружением и исправлением ошибок.</w:t>
      </w:r>
      <w:r w:rsidRPr="0055662B">
        <w:rPr>
          <w:sz w:val="20"/>
          <w:szCs w:val="20"/>
        </w:rPr>
        <w:br/>
        <w:t>Возможности и преимущества сетевых технологий. Локальные сети. Топологии локальных сетей. Глобальная сеть. Адресация в Интернете. Протоколы обмена. Протокол передачи данных ТСР/IР. Аппаратные и программные средства организации компьютерных сетей.</w:t>
      </w:r>
      <w:r w:rsidRPr="0055662B">
        <w:rPr>
          <w:sz w:val="20"/>
          <w:szCs w:val="20"/>
        </w:rPr>
        <w:br/>
        <w:t>Информационные сервисы сети Интернет: электронная почта, телеконференции, Всемирная паутина, файловые архивы и т.д. Поисковые информационные системы. Организация поиска информации. Описание объекта для его последующего поиска.</w:t>
      </w:r>
      <w:r w:rsidRPr="0055662B">
        <w:rPr>
          <w:sz w:val="20"/>
          <w:szCs w:val="20"/>
        </w:rPr>
        <w:br/>
      </w:r>
      <w:r w:rsidRPr="0055662B">
        <w:rPr>
          <w:rStyle w:val="Emphasis"/>
          <w:b/>
          <w:bCs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Процедура подключения к Интернету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Работа с электронной почтой. Настройка почтовой программы Outlook Express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Отправка и получение почтовых сообщений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Путешествия по Всемирной паутине. Настройка браузера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Пересылка информации через Интернет.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Работа с файловыми архивами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Работа с поисковыми системами. </w:t>
      </w:r>
    </w:p>
    <w:p w:rsidR="00D335DE" w:rsidRPr="0055662B" w:rsidRDefault="00D335DE" w:rsidP="0009585C">
      <w:pPr>
        <w:numPr>
          <w:ilvl w:val="0"/>
          <w:numId w:val="9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Поиск информации в Интернете. </w:t>
      </w:r>
    </w:p>
    <w:p w:rsidR="00D335DE" w:rsidRPr="0055662B" w:rsidRDefault="00D335DE" w:rsidP="0009585C">
      <w:pPr>
        <w:pStyle w:val="NormalWeb"/>
        <w:numPr>
          <w:ilvl w:val="0"/>
          <w:numId w:val="9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Общение в Интернете в реальном времени 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b/>
          <w:sz w:val="20"/>
          <w:szCs w:val="20"/>
        </w:rPr>
      </w:pP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Информационная технология представления информации в виде презентаций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в среде Power Point – 3 часа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Программа подготовки презентаций Microsoft Power Point. Создание презентации при помощи Мастера автосодержания на тему «Техника безопасности в компьютерном классе».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b/>
          <w:i/>
          <w:sz w:val="20"/>
          <w:szCs w:val="20"/>
        </w:rPr>
      </w:pPr>
      <w:r w:rsidRPr="0055662B">
        <w:rPr>
          <w:b/>
          <w:i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pStyle w:val="NormalWeb"/>
        <w:numPr>
          <w:ilvl w:val="0"/>
          <w:numId w:val="10"/>
        </w:numPr>
        <w:spacing w:before="0" w:beforeAutospacing="0" w:after="0" w:afterAutospacing="0"/>
        <w:ind w:left="284" w:firstLine="283"/>
        <w:rPr>
          <w:b/>
          <w:i/>
          <w:sz w:val="20"/>
          <w:szCs w:val="20"/>
        </w:rPr>
      </w:pPr>
      <w:r w:rsidRPr="0055662B">
        <w:rPr>
          <w:sz w:val="20"/>
          <w:szCs w:val="20"/>
        </w:rPr>
        <w:t>Создание презентации «Техника безопасности в компьютерном классе»</w:t>
      </w:r>
    </w:p>
    <w:p w:rsidR="00D335DE" w:rsidRPr="0055662B" w:rsidRDefault="00D335DE" w:rsidP="0009585C">
      <w:pPr>
        <w:pStyle w:val="NormalWeb"/>
        <w:numPr>
          <w:ilvl w:val="0"/>
          <w:numId w:val="10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Шаблоны презентации. Выбор дизайна презентации. Заполнение презентации информацией по теме.</w:t>
      </w:r>
      <w:r w:rsidRPr="0055662B">
        <w:rPr>
          <w:sz w:val="20"/>
          <w:szCs w:val="20"/>
        </w:rPr>
        <w:br/>
        <w:t>Добавление эффектов анимации.</w:t>
      </w:r>
    </w:p>
    <w:p w:rsidR="00D335DE" w:rsidRPr="0055662B" w:rsidRDefault="00D335DE" w:rsidP="0009585C">
      <w:pPr>
        <w:pStyle w:val="NormalWeb"/>
        <w:numPr>
          <w:ilvl w:val="0"/>
          <w:numId w:val="10"/>
        </w:numPr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Создание элементов управления презентации.</w:t>
      </w:r>
    </w:p>
    <w:p w:rsidR="00D335DE" w:rsidRPr="0055662B" w:rsidRDefault="00D335DE" w:rsidP="0009585C">
      <w:pPr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Информационная технология обработки данных в среде табличного процессора Exсel (4 часа)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Статистическое исследование массивов данных. Представление результатов обработки массивов данных с использованием ИКТ. 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b/>
          <w:i/>
          <w:sz w:val="20"/>
          <w:szCs w:val="20"/>
        </w:rPr>
      </w:pPr>
      <w:r w:rsidRPr="0055662B">
        <w:rPr>
          <w:b/>
          <w:i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11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Технология накопления данных и их обработка в Excel.</w:t>
      </w:r>
    </w:p>
    <w:p w:rsidR="00D335DE" w:rsidRPr="0055662B" w:rsidRDefault="00D335DE" w:rsidP="0009585C">
      <w:pPr>
        <w:numPr>
          <w:ilvl w:val="0"/>
          <w:numId w:val="11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Статистическая обработка данных и построение диаграмм.</w:t>
      </w:r>
    </w:p>
    <w:p w:rsidR="00D335DE" w:rsidRPr="0055662B" w:rsidRDefault="00D335DE" w:rsidP="0009585C">
      <w:pPr>
        <w:numPr>
          <w:ilvl w:val="0"/>
          <w:numId w:val="11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Анализ результатов обработки массивов данных.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rStyle w:val="Emphasis"/>
          <w:b/>
          <w:bCs/>
          <w:i w:val="0"/>
          <w:sz w:val="20"/>
          <w:szCs w:val="20"/>
        </w:rPr>
      </w:pPr>
      <w:r w:rsidRPr="0055662B">
        <w:rPr>
          <w:rStyle w:val="Emphasis"/>
          <w:b/>
          <w:bCs/>
          <w:i w:val="0"/>
          <w:sz w:val="20"/>
          <w:szCs w:val="20"/>
        </w:rPr>
        <w:t>Информационная технология разработки проекта-6 часов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Представление об основных этапах разработки проекта. 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Разработка информационных моделей социального проекта «Жизнь без сигареты». 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rStyle w:val="Emphasis"/>
          <w:bCs/>
          <w:i w:val="0"/>
          <w:sz w:val="20"/>
          <w:szCs w:val="20"/>
        </w:rPr>
      </w:pP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rStyle w:val="Emphasis"/>
          <w:b/>
          <w:bCs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6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Информационная технология создания социального проекта «Жизнь без сигареты». </w:t>
      </w:r>
    </w:p>
    <w:p w:rsidR="00D335DE" w:rsidRPr="0055662B" w:rsidRDefault="00D335DE" w:rsidP="0009585C">
      <w:pPr>
        <w:numPr>
          <w:ilvl w:val="0"/>
          <w:numId w:val="6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Исследование модели  социального проекта «Жизнь без сигареты» с позиции основных предметных областей. 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Повторение 1 ч.</w:t>
      </w:r>
    </w:p>
    <w:p w:rsidR="00D335DE" w:rsidRPr="0055662B" w:rsidRDefault="00D335DE" w:rsidP="0009585C">
      <w:pPr>
        <w:ind w:left="284" w:firstLine="283"/>
        <w:jc w:val="center"/>
        <w:rPr>
          <w:sz w:val="20"/>
          <w:szCs w:val="20"/>
        </w:rPr>
      </w:pPr>
      <w:r w:rsidRPr="0055662B">
        <w:rPr>
          <w:bCs/>
          <w:caps/>
          <w:color w:val="000000"/>
          <w:sz w:val="20"/>
          <w:szCs w:val="20"/>
        </w:rPr>
        <w:t>11</w:t>
      </w:r>
      <w:r w:rsidRPr="0055662B">
        <w:rPr>
          <w:sz w:val="20"/>
          <w:szCs w:val="20"/>
        </w:rPr>
        <w:t xml:space="preserve"> КЛАСС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sz w:val="20"/>
          <w:szCs w:val="20"/>
        </w:rPr>
      </w:pPr>
      <w:r w:rsidRPr="0055662B">
        <w:rPr>
          <w:b/>
          <w:bCs/>
          <w:sz w:val="20"/>
          <w:szCs w:val="20"/>
        </w:rPr>
        <w:t>Основы социальной информатики – 15 часов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Информационная цивилизация. Информационные ресурсы общества. </w:t>
      </w:r>
      <w:r w:rsidRPr="0055662B">
        <w:rPr>
          <w:sz w:val="20"/>
          <w:szCs w:val="20"/>
        </w:rPr>
        <w:br/>
        <w:t>Информационная культура. Этические и правовые нормы информационной деятельности человека. Информационная безопасность.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rStyle w:val="Emphasis"/>
          <w:b/>
          <w:bCs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5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Информационные услуги и продукты. Информационная культура. </w:t>
      </w:r>
    </w:p>
    <w:p w:rsidR="00D335DE" w:rsidRPr="0055662B" w:rsidRDefault="00D335DE" w:rsidP="0009585C">
      <w:pPr>
        <w:numPr>
          <w:ilvl w:val="0"/>
          <w:numId w:val="5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Методы защиты информации. 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</w:p>
    <w:p w:rsidR="00D335DE" w:rsidRPr="0055662B" w:rsidRDefault="00D335DE" w:rsidP="0009585C">
      <w:pPr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Информационные системы и технологии – 3 часа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Информационные системы. 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Информационные технологии.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sz w:val="20"/>
          <w:szCs w:val="20"/>
        </w:rPr>
      </w:pPr>
      <w:r w:rsidRPr="0055662B">
        <w:rPr>
          <w:b/>
          <w:bCs/>
          <w:sz w:val="20"/>
          <w:szCs w:val="20"/>
        </w:rPr>
        <w:t>Информационные технологии автоматизированной обработки текстовых документов – 4 часа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Текст как информационный объект. Автоматизированные средства и технологии организации текста. Основные приемы преобразования текстов. Гипертекстовое представление информации.</w:t>
      </w:r>
      <w:r w:rsidRPr="0055662B">
        <w:rPr>
          <w:sz w:val="20"/>
          <w:szCs w:val="20"/>
        </w:rPr>
        <w:br/>
        <w:t>Информационные технологии работы со структурой текстового документа. Информационная технология автоматизированной обработки текста.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rStyle w:val="Emphasis"/>
          <w:b/>
          <w:bCs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Инструменты автоматизации редактирования.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Инструменты автоматизации форматирования.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Стилевое форматирование.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Создание стилей.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Создание оглавления.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Нумерация таблиц и рисунков.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Перекрестные ссылки. </w:t>
      </w:r>
    </w:p>
    <w:p w:rsidR="00D335DE" w:rsidRPr="0055662B" w:rsidRDefault="00D335DE" w:rsidP="0009585C">
      <w:pPr>
        <w:numPr>
          <w:ilvl w:val="0"/>
          <w:numId w:val="4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Сортировка. 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jc w:val="center"/>
        <w:rPr>
          <w:sz w:val="20"/>
          <w:szCs w:val="20"/>
        </w:rPr>
      </w:pPr>
      <w:r w:rsidRPr="0055662B">
        <w:rPr>
          <w:b/>
          <w:bCs/>
          <w:sz w:val="20"/>
          <w:szCs w:val="20"/>
        </w:rPr>
        <w:t>Информационная технология хранения данных -12 часов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>Понятие и типы информационных систем. Базы данных (табличные, иерархические, сетевые). Системы управления базами данных (СУБД). Формы представления данных (таблицы, формы, запросы, отчеты). Реляционные базы данных. Связывание таблиц в многотабличных базах данных.</w:t>
      </w:r>
    </w:p>
    <w:p w:rsidR="00D335DE" w:rsidRPr="0055662B" w:rsidRDefault="00D335DE" w:rsidP="0009585C">
      <w:pPr>
        <w:pStyle w:val="NormalWeb"/>
        <w:spacing w:before="0" w:beforeAutospacing="0" w:after="0" w:afterAutospacing="0"/>
        <w:ind w:left="284" w:firstLine="283"/>
        <w:rPr>
          <w:sz w:val="20"/>
          <w:szCs w:val="20"/>
        </w:rPr>
      </w:pPr>
      <w:r w:rsidRPr="0055662B">
        <w:rPr>
          <w:rStyle w:val="Emphasis"/>
          <w:b/>
          <w:bCs/>
          <w:sz w:val="20"/>
          <w:szCs w:val="20"/>
        </w:rPr>
        <w:t>Практические работы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Система управления базами данных Access. Назначение, интерфейс, инструменты.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Теоретические этапы разработки базы данных </w:t>
      </w:r>
      <w:r w:rsidRPr="0055662B">
        <w:rPr>
          <w:rStyle w:val="Emphasis"/>
          <w:sz w:val="20"/>
          <w:szCs w:val="20"/>
        </w:rPr>
        <w:t>Географические объекты.</w:t>
      </w:r>
      <w:r w:rsidRPr="0055662B">
        <w:rPr>
          <w:sz w:val="20"/>
          <w:szCs w:val="20"/>
        </w:rPr>
        <w:t xml:space="preserve">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Проектирование базы данных </w:t>
      </w:r>
      <w:r w:rsidRPr="0055662B">
        <w:rPr>
          <w:rStyle w:val="Emphasis"/>
          <w:sz w:val="20"/>
          <w:szCs w:val="20"/>
        </w:rPr>
        <w:t>Географические объекты.</w:t>
      </w:r>
      <w:r w:rsidRPr="0055662B">
        <w:rPr>
          <w:sz w:val="20"/>
          <w:szCs w:val="20"/>
        </w:rPr>
        <w:t xml:space="preserve">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Создание файла базы данных.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Создание таблиц.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Связи между таблицами и ввод данных в связанные таблицы.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Формы.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Сортировка и отбор данных.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Создание запросов. </w:t>
      </w:r>
    </w:p>
    <w:p w:rsidR="00D335DE" w:rsidRPr="0055662B" w:rsidRDefault="00D335DE" w:rsidP="0009585C">
      <w:pPr>
        <w:numPr>
          <w:ilvl w:val="0"/>
          <w:numId w:val="3"/>
        </w:numPr>
        <w:ind w:left="284" w:firstLine="283"/>
        <w:rPr>
          <w:sz w:val="20"/>
          <w:szCs w:val="20"/>
        </w:rPr>
      </w:pPr>
      <w:r w:rsidRPr="0055662B">
        <w:rPr>
          <w:sz w:val="20"/>
          <w:szCs w:val="20"/>
        </w:rPr>
        <w:t xml:space="preserve">Создание отчетов. </w:t>
      </w:r>
    </w:p>
    <w:p w:rsidR="00D335DE" w:rsidRPr="0055662B" w:rsidRDefault="00D335DE" w:rsidP="0009585C">
      <w:pPr>
        <w:ind w:left="284" w:firstLine="283"/>
        <w:jc w:val="center"/>
        <w:rPr>
          <w:b/>
          <w:sz w:val="20"/>
          <w:szCs w:val="20"/>
        </w:rPr>
      </w:pPr>
    </w:p>
    <w:p w:rsidR="00D335DE" w:rsidRDefault="00D335DE" w:rsidP="0009585C">
      <w:pPr>
        <w:tabs>
          <w:tab w:val="left" w:pos="567"/>
          <w:tab w:val="left" w:pos="12333"/>
        </w:tabs>
        <w:ind w:left="284" w:firstLine="283"/>
        <w:jc w:val="center"/>
        <w:rPr>
          <w:b/>
          <w:sz w:val="20"/>
          <w:szCs w:val="20"/>
        </w:rPr>
      </w:pPr>
    </w:p>
    <w:p w:rsidR="00D335DE" w:rsidRPr="0055662B" w:rsidRDefault="00D335DE" w:rsidP="0009585C">
      <w:pPr>
        <w:tabs>
          <w:tab w:val="left" w:pos="567"/>
          <w:tab w:val="left" w:pos="12333"/>
        </w:tabs>
        <w:ind w:left="284" w:firstLine="283"/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Требования к уровню подготовки обучающихся</w:t>
      </w:r>
    </w:p>
    <w:p w:rsidR="00D335DE" w:rsidRPr="0055662B" w:rsidRDefault="00D335DE" w:rsidP="0009585C">
      <w:pPr>
        <w:spacing w:before="100" w:beforeAutospacing="1" w:after="100" w:afterAutospacing="1"/>
        <w:ind w:left="284" w:firstLine="283"/>
        <w:rPr>
          <w:bCs/>
          <w:sz w:val="20"/>
          <w:szCs w:val="20"/>
        </w:rPr>
      </w:pPr>
      <w:r w:rsidRPr="0055662B">
        <w:rPr>
          <w:b/>
          <w:bCs/>
          <w:sz w:val="20"/>
          <w:szCs w:val="20"/>
        </w:rPr>
        <w:t>знать/понимать</w:t>
      </w:r>
      <w:r w:rsidRPr="0055662B">
        <w:rPr>
          <w:b/>
          <w:bCs/>
          <w:sz w:val="20"/>
          <w:szCs w:val="20"/>
        </w:rPr>
        <w:br/>
        <w:t xml:space="preserve">- </w:t>
      </w:r>
      <w:r w:rsidRPr="0055662B">
        <w:rPr>
          <w:bCs/>
          <w:sz w:val="20"/>
          <w:szCs w:val="20"/>
        </w:rPr>
        <w:t>Основные технологии создания, редактирования, оформления, сохранения передачи информационных объектов различного типа с помощью современных программных средств информационных и коммуникационных технологий.</w:t>
      </w:r>
      <w:r w:rsidRPr="0055662B">
        <w:rPr>
          <w:bCs/>
          <w:sz w:val="20"/>
          <w:szCs w:val="20"/>
        </w:rPr>
        <w:br/>
        <w:t>- Назначение и вида информационных моделей, описывающих реальные объекты  и процессы.</w:t>
      </w:r>
      <w:r w:rsidRPr="0055662B">
        <w:rPr>
          <w:bCs/>
          <w:sz w:val="20"/>
          <w:szCs w:val="20"/>
        </w:rPr>
        <w:br/>
        <w:t>- Назначение и функции операционных систем.</w:t>
      </w:r>
    </w:p>
    <w:p w:rsidR="00D335DE" w:rsidRPr="0055662B" w:rsidRDefault="00D335DE" w:rsidP="0009585C">
      <w:pPr>
        <w:spacing w:before="100" w:beforeAutospacing="1" w:after="100" w:afterAutospacing="1"/>
        <w:ind w:left="284" w:firstLine="283"/>
        <w:rPr>
          <w:bCs/>
          <w:sz w:val="20"/>
          <w:szCs w:val="20"/>
        </w:rPr>
      </w:pPr>
      <w:r w:rsidRPr="0055662B">
        <w:rPr>
          <w:b/>
          <w:bCs/>
          <w:sz w:val="20"/>
          <w:szCs w:val="20"/>
        </w:rPr>
        <w:t>уметь</w:t>
      </w:r>
      <w:r w:rsidRPr="0055662B">
        <w:rPr>
          <w:b/>
          <w:bCs/>
          <w:sz w:val="20"/>
          <w:szCs w:val="20"/>
        </w:rPr>
        <w:br/>
        <w:t xml:space="preserve">- </w:t>
      </w:r>
      <w:r w:rsidRPr="0055662B">
        <w:rPr>
          <w:bCs/>
          <w:sz w:val="20"/>
          <w:szCs w:val="20"/>
        </w:rPr>
        <w:t>Оперировать различными видами информационных объектов, в том числе с помощью компьютера, соотносить полученные результаты с реальными объектами.</w:t>
      </w:r>
      <w:r w:rsidRPr="0055662B">
        <w:rPr>
          <w:bCs/>
          <w:sz w:val="20"/>
          <w:szCs w:val="20"/>
        </w:rPr>
        <w:br/>
        <w:t>- Распознавать и описывать информационные процессы в социальных, биологических и технических системах.</w:t>
      </w:r>
      <w:r w:rsidRPr="0055662B">
        <w:rPr>
          <w:bCs/>
          <w:sz w:val="20"/>
          <w:szCs w:val="20"/>
        </w:rPr>
        <w:br/>
        <w:t>Использовать готовые информационные модели, оценивать их соответствие реальному объекту и целям моделирования.</w:t>
      </w:r>
      <w:r w:rsidRPr="0055662B">
        <w:rPr>
          <w:bCs/>
          <w:sz w:val="20"/>
          <w:szCs w:val="20"/>
        </w:rPr>
        <w:br/>
        <w:t>- Оценивать достоверность информации, сопоставляя различные источники.</w:t>
      </w:r>
      <w:r w:rsidRPr="0055662B">
        <w:rPr>
          <w:bCs/>
          <w:sz w:val="20"/>
          <w:szCs w:val="20"/>
        </w:rPr>
        <w:br/>
        <w:t>- Иллюстрировать учебные работы с использованием средств информационных технологий.</w:t>
      </w:r>
      <w:r w:rsidRPr="0055662B">
        <w:rPr>
          <w:bCs/>
          <w:sz w:val="20"/>
          <w:szCs w:val="20"/>
        </w:rPr>
        <w:br/>
        <w:t>- Создавать информационные объекты сложной структуры, в том числе гипертекстовые документы.</w:t>
      </w:r>
      <w:r w:rsidRPr="0055662B">
        <w:rPr>
          <w:bCs/>
          <w:sz w:val="20"/>
          <w:szCs w:val="20"/>
        </w:rPr>
        <w:br/>
        <w:t>- Просматривать, создавать редактировать, сохранять записи в базах данных, получать необходимую информацию по запросу.</w:t>
      </w:r>
      <w:r w:rsidRPr="0055662B">
        <w:rPr>
          <w:bCs/>
          <w:sz w:val="20"/>
          <w:szCs w:val="20"/>
        </w:rPr>
        <w:br/>
        <w:t>- Наглядно представлять числовые показатели и динамику их изменения с помощью программ деловой графики.</w:t>
      </w:r>
      <w:r w:rsidRPr="0055662B">
        <w:rPr>
          <w:bCs/>
          <w:sz w:val="20"/>
          <w:szCs w:val="20"/>
        </w:rPr>
        <w:br/>
        <w:t>- Соблюдать правила техники безопасности и гигиенические рекомендации при использовании средств ИКТ</w:t>
      </w:r>
    </w:p>
    <w:p w:rsidR="00D335DE" w:rsidRPr="0055662B" w:rsidRDefault="00D335DE" w:rsidP="0009585C">
      <w:pPr>
        <w:spacing w:before="100" w:beforeAutospacing="1" w:after="100" w:afterAutospacing="1"/>
        <w:ind w:left="284" w:firstLine="283"/>
        <w:rPr>
          <w:b/>
          <w:sz w:val="20"/>
          <w:szCs w:val="20"/>
        </w:rPr>
      </w:pPr>
      <w:r w:rsidRPr="0055662B">
        <w:rPr>
          <w:bCs/>
          <w:sz w:val="20"/>
          <w:szCs w:val="20"/>
        </w:rPr>
        <w:t>.</w:t>
      </w:r>
      <w:r w:rsidRPr="0055662B">
        <w:rPr>
          <w:b/>
          <w:bCs/>
          <w:sz w:val="20"/>
          <w:szCs w:val="20"/>
        </w:rPr>
        <w:t>и</w:t>
      </w:r>
      <w:r w:rsidRPr="0055662B">
        <w:rPr>
          <w:b/>
          <w:sz w:val="20"/>
          <w:szCs w:val="20"/>
        </w:rPr>
        <w:t>спользовать приобретенные знания и умения в практической  деятельности и повседневной жизни для</w:t>
      </w:r>
      <w:r w:rsidRPr="0055662B">
        <w:rPr>
          <w:b/>
          <w:sz w:val="20"/>
          <w:szCs w:val="20"/>
        </w:rPr>
        <w:br/>
        <w:t xml:space="preserve">- </w:t>
      </w:r>
      <w:r w:rsidRPr="0055662B">
        <w:rPr>
          <w:sz w:val="20"/>
          <w:szCs w:val="20"/>
        </w:rPr>
        <w:t>Эффективного применения информационных образовательных ресурсов в учебной деятельности, в том числе самообразовании.</w:t>
      </w:r>
      <w:r w:rsidRPr="0055662B">
        <w:rPr>
          <w:sz w:val="20"/>
          <w:szCs w:val="20"/>
        </w:rPr>
        <w:br/>
        <w:t>- Ориентации в информационном пространстве, работы с распространенными автоматизированными информационными системами.</w:t>
      </w:r>
      <w:r w:rsidRPr="0055662B">
        <w:rPr>
          <w:sz w:val="20"/>
          <w:szCs w:val="20"/>
        </w:rPr>
        <w:br/>
        <w:t>- Автоматизации коммуникационной деятельности.</w:t>
      </w:r>
      <w:r w:rsidRPr="0055662B">
        <w:rPr>
          <w:sz w:val="20"/>
          <w:szCs w:val="20"/>
        </w:rPr>
        <w:br/>
        <w:t>- Соблюдения этических и правовых норм при работе с информацией.</w:t>
      </w:r>
      <w:r w:rsidRPr="0055662B">
        <w:rPr>
          <w:sz w:val="20"/>
          <w:szCs w:val="20"/>
        </w:rPr>
        <w:br/>
        <w:t xml:space="preserve"> -Эффективной организации индустриального информационного пространства.</w:t>
      </w: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</w:p>
    <w:p w:rsidR="00D335DE" w:rsidRPr="0055662B" w:rsidRDefault="00D335DE" w:rsidP="0009585C">
      <w:pPr>
        <w:ind w:left="284" w:firstLine="283"/>
        <w:rPr>
          <w:sz w:val="20"/>
          <w:szCs w:val="20"/>
        </w:rPr>
      </w:pPr>
    </w:p>
    <w:p w:rsidR="00D335DE" w:rsidRDefault="00D335DE" w:rsidP="0009585C">
      <w:pPr>
        <w:ind w:left="284" w:firstLine="283"/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Default="00D335DE" w:rsidP="0009585C">
      <w:pPr>
        <w:rPr>
          <w:b/>
          <w:sz w:val="20"/>
          <w:szCs w:val="20"/>
        </w:rPr>
      </w:pPr>
    </w:p>
    <w:p w:rsidR="00D335DE" w:rsidRDefault="00D335DE" w:rsidP="00993238">
      <w:pPr>
        <w:jc w:val="center"/>
        <w:rPr>
          <w:b/>
          <w:sz w:val="20"/>
          <w:szCs w:val="20"/>
        </w:rPr>
      </w:pPr>
    </w:p>
    <w:p w:rsidR="00D335DE" w:rsidRPr="0055662B" w:rsidRDefault="00D335DE" w:rsidP="00993238">
      <w:pPr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Календарно-тематическое планирование 10 класс</w:t>
      </w:r>
    </w:p>
    <w:p w:rsidR="00D335DE" w:rsidRPr="0055662B" w:rsidRDefault="00D335DE" w:rsidP="00993238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3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817"/>
        <w:gridCol w:w="3481"/>
        <w:gridCol w:w="1058"/>
        <w:gridCol w:w="11"/>
        <w:gridCol w:w="1876"/>
        <w:gridCol w:w="947"/>
      </w:tblGrid>
      <w:tr w:rsidR="00D335DE" w:rsidRPr="0055662B" w:rsidTr="00BE1758">
        <w:trPr>
          <w:trHeight w:val="981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№</w:t>
            </w:r>
          </w:p>
        </w:tc>
        <w:tc>
          <w:tcPr>
            <w:tcW w:w="212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  <w:p w:rsidR="00D335DE" w:rsidRPr="0055662B" w:rsidRDefault="00D335DE" w:rsidP="00993238">
            <w:pPr>
              <w:jc w:val="center"/>
              <w:rPr>
                <w:b/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Наименование</w:t>
            </w:r>
          </w:p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раздела и тем</w:t>
            </w:r>
          </w:p>
        </w:tc>
        <w:tc>
          <w:tcPr>
            <w:tcW w:w="646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152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ЦОР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993238">
            <w:pPr>
              <w:jc w:val="center"/>
              <w:rPr>
                <w:b/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Часть 1. Информационная картина мира.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993238">
            <w:pPr>
              <w:jc w:val="center"/>
              <w:rPr>
                <w:b/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1. Информационные процессы, модели, объекты. (13 часов)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</w:t>
            </w:r>
          </w:p>
        </w:tc>
        <w:tc>
          <w:tcPr>
            <w:tcW w:w="212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Правила техники безопасности в кабинете информатики. Информация и данные. Свойства информации. Измерение информации. Практическая работа 1,2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DVD-приложение к УМК 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2</w:t>
            </w:r>
          </w:p>
        </w:tc>
        <w:tc>
          <w:tcPr>
            <w:tcW w:w="2125" w:type="pct"/>
          </w:tcPr>
          <w:p w:rsidR="00D335DE" w:rsidRPr="0055662B" w:rsidRDefault="00D335DE" w:rsidP="002542C0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Информационная модель объекта. Методы оценки информационной модели.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3</w:t>
            </w:r>
          </w:p>
        </w:tc>
        <w:tc>
          <w:tcPr>
            <w:tcW w:w="2125" w:type="pct"/>
          </w:tcPr>
          <w:p w:rsidR="00D335DE" w:rsidRPr="0055662B" w:rsidRDefault="00D335DE" w:rsidP="001B0FE8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Входная контрольная работа 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4</w:t>
            </w:r>
          </w:p>
        </w:tc>
        <w:tc>
          <w:tcPr>
            <w:tcW w:w="2125" w:type="pct"/>
          </w:tcPr>
          <w:p w:rsidR="00D335DE" w:rsidRPr="0055662B" w:rsidRDefault="00D335DE" w:rsidP="002542C0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Представление информации в компьютере Практическая работа №3. Кодирование информации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5</w:t>
            </w:r>
          </w:p>
        </w:tc>
        <w:tc>
          <w:tcPr>
            <w:tcW w:w="2125" w:type="pct"/>
          </w:tcPr>
          <w:p w:rsidR="00D335DE" w:rsidRPr="0055662B" w:rsidRDefault="00D335DE" w:rsidP="002542C0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Динамические (электронные) таблицы как информационные объекты. Этапы построения моделей в электронных таблицах.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6</w:t>
            </w:r>
          </w:p>
        </w:tc>
        <w:tc>
          <w:tcPr>
            <w:tcW w:w="2125" w:type="pct"/>
          </w:tcPr>
          <w:p w:rsidR="00D335DE" w:rsidRPr="0055662B" w:rsidRDefault="00D335DE" w:rsidP="002542C0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№4. Средства и технологии работы с таблицами.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993238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7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№5. Структура электронных таблиц. Типы и формат данных.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8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№7. Использование функций.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9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№6. Относительные и абсолютные ссылки.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10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№8. Поиск информации.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11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№9. Статистическая обработка данных и построение диаграмм.</w:t>
            </w:r>
            <w:r w:rsidRPr="0055662B">
              <w:rPr>
                <w:sz w:val="20"/>
                <w:szCs w:val="20"/>
              </w:rPr>
              <w:br/>
              <w:t>Анализ результатов моделирования.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12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№10 Моделирование в среде табличного процессора.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13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 работа №1по теме: Информационные процессы, модели, объекты.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Часть 2. Программное обеспечение информационных технологий.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2. Информационная технология работы с объектами текстового документа в среде Word (2 часа)</w:t>
            </w:r>
          </w:p>
        </w:tc>
      </w:tr>
      <w:tr w:rsidR="00D335DE" w:rsidRPr="0055662B" w:rsidTr="00BE1758">
        <w:trPr>
          <w:trHeight w:val="1516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Текст, как информационный объект. Текстовые процессоры.</w:t>
            </w:r>
            <w:r w:rsidRPr="0055662B">
              <w:rPr>
                <w:sz w:val="20"/>
                <w:szCs w:val="20"/>
              </w:rPr>
              <w:br/>
              <w:t>Практическая работа №11. Форматирование объектов текста.</w:t>
            </w:r>
            <w:r w:rsidRPr="0055662B">
              <w:rPr>
                <w:sz w:val="20"/>
                <w:szCs w:val="20"/>
              </w:rPr>
              <w:br/>
              <w:t>Практическая работа №12. Создание и редактирование графических объектов.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Контрольная работа №2 «  Информационная технология работы с объектами текстового документа в среде Word ,» 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3. Информационно-коммуникационные технологии работы в компьютерной сети. (6 часов)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Разновидности компьютерных сетей. </w:t>
            </w:r>
            <w:r w:rsidRPr="0055662B">
              <w:rPr>
                <w:sz w:val="20"/>
                <w:szCs w:val="20"/>
              </w:rPr>
              <w:br/>
              <w:t>Практическая работа №13. Сервисы Интернета.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Информационная технология передачи информации через Интернет.</w:t>
            </w:r>
            <w:r w:rsidRPr="0055662B">
              <w:rPr>
                <w:sz w:val="20"/>
                <w:szCs w:val="20"/>
              </w:rPr>
              <w:br/>
              <w:t>Практическая работа №14. Пересылка информации через Интернет.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Этика сетевого общения.</w:t>
            </w:r>
            <w:r w:rsidRPr="0055662B">
              <w:rPr>
                <w:sz w:val="20"/>
                <w:szCs w:val="20"/>
              </w:rPr>
              <w:br/>
              <w:t>Информационная технология поиска информации в Интернете.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Практическая работа №15. Использование браузера для поиска по URL-адресам. </w:t>
            </w:r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№16. Работа с поисковыми системами.  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№17. Поиск информации.</w:t>
            </w:r>
            <w:r w:rsidRPr="0055662B">
              <w:rPr>
                <w:sz w:val="20"/>
                <w:szCs w:val="20"/>
              </w:rPr>
              <w:br/>
              <w:t>Информационная безопасность сетевой технологии работы.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Проверочная  работа  по теме «ИКТ работы в компьютерной сети»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4. Информационная технология представления информации в виде презентации в среде Power Point. (3 часа)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Программа подготовки презентаций Microsoft Power Point. Создание презентации при помощи Мастера автосодержания на тему «Техника безопасности в компьютерном классе».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Практическая работа №18. Шаблоны презентации. Выбор дизайна презентации. </w:t>
            </w:r>
            <w:r w:rsidRPr="0055662B">
              <w:rPr>
                <w:sz w:val="20"/>
                <w:szCs w:val="20"/>
              </w:rPr>
              <w:br/>
              <w:t>Заполнение презентации информацией по теме.</w:t>
            </w:r>
            <w:r w:rsidRPr="0055662B">
              <w:rPr>
                <w:sz w:val="20"/>
                <w:szCs w:val="20"/>
              </w:rPr>
              <w:br/>
              <w:t>Добавление эффектов анимации.</w:t>
            </w:r>
            <w:r w:rsidRPr="0055662B">
              <w:rPr>
                <w:sz w:val="20"/>
                <w:szCs w:val="20"/>
              </w:rPr>
              <w:br/>
              <w:t>Создание элементов управления презентации.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работа №3   «. Информационная технология представления информации в виде презентации в среде Power Point"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5. Информационная технология обработки данных в среде табличного процессора Exсel (5часа)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Статистическое исследование массивов данных.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№19. Технология накопления данных и их обработка в Excel.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№20. Статистическая обработка данных и построение диаграмм.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Анализ результатов обработки массивов данных.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 xml:space="preserve">Представление результатов обработки массивов данных с использованием ИКТ. </w:t>
            </w:r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Проверочная работа  по теме: «Табличный процессор Exсel»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1" w:type="pct"/>
            <w:gridSpan w:val="5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6. Информационная технология разработки проекта. 6 ч</w:t>
            </w: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работа № 4  за год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Основные этапы разработки проекта.</w:t>
            </w:r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Разработка информационных моделей социального проекта «Жизнь без сигареты».</w:t>
            </w:r>
            <w:r w:rsidRPr="0055662B">
              <w:rPr>
                <w:sz w:val="20"/>
                <w:szCs w:val="20"/>
              </w:rPr>
              <w:br/>
              <w:t xml:space="preserve">Анализ социальной проблемы. Составление плана работы по проекту. Информационная технология создания социального проекта. </w:t>
            </w:r>
            <w:r w:rsidRPr="0055662B">
              <w:rPr>
                <w:sz w:val="20"/>
                <w:szCs w:val="20"/>
              </w:rPr>
              <w:br/>
              <w:t>Исследование модели социального проекта с позиции основных предметных областей.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Подготовка материалов проекта с использованием ИКТ. Практическая работа №26. Подготовка материалов</w:t>
            </w:r>
            <w:r>
              <w:rPr>
                <w:sz w:val="20"/>
                <w:szCs w:val="20"/>
              </w:rPr>
              <w:t xml:space="preserve"> проекта с использованием ИКТ.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207"/>
        </w:trPr>
        <w:tc>
          <w:tcPr>
            <w:tcW w:w="499" w:type="pct"/>
          </w:tcPr>
          <w:p w:rsidR="00D335DE" w:rsidRPr="00045375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>3-34</w:t>
            </w:r>
          </w:p>
        </w:tc>
        <w:tc>
          <w:tcPr>
            <w:tcW w:w="2125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Представление результатов проекта.</w:t>
            </w:r>
            <w:r w:rsidRPr="0055662B">
              <w:rPr>
                <w:sz w:val="20"/>
                <w:szCs w:val="20"/>
              </w:rPr>
              <w:br/>
              <w:t>Защита проекта.</w:t>
            </w:r>
          </w:p>
        </w:tc>
        <w:tc>
          <w:tcPr>
            <w:tcW w:w="653" w:type="pct"/>
            <w:gridSpan w:val="2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45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</w:tc>
      </w:tr>
    </w:tbl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09585C">
      <w:pPr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</w:p>
    <w:p w:rsidR="00D335DE" w:rsidRPr="0055662B" w:rsidRDefault="00D335DE" w:rsidP="002D6315">
      <w:pPr>
        <w:jc w:val="center"/>
        <w:rPr>
          <w:b/>
          <w:sz w:val="20"/>
          <w:szCs w:val="20"/>
        </w:rPr>
      </w:pPr>
      <w:r w:rsidRPr="0055662B">
        <w:rPr>
          <w:b/>
          <w:sz w:val="20"/>
          <w:szCs w:val="20"/>
        </w:rPr>
        <w:t>Календарно-тематическое планирование 11 класс</w:t>
      </w:r>
    </w:p>
    <w:p w:rsidR="00D335DE" w:rsidRPr="0055662B" w:rsidRDefault="00D335DE" w:rsidP="0009585C">
      <w:pPr>
        <w:jc w:val="center"/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44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60"/>
        <w:gridCol w:w="3625"/>
        <w:gridCol w:w="995"/>
        <w:gridCol w:w="2589"/>
        <w:gridCol w:w="1059"/>
      </w:tblGrid>
      <w:tr w:rsidR="00D335DE" w:rsidRPr="0055662B" w:rsidTr="00BE1758">
        <w:trPr>
          <w:trHeight w:val="1405"/>
        </w:trPr>
        <w:tc>
          <w:tcPr>
            <w:tcW w:w="520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№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</w:p>
          <w:p w:rsidR="00D335DE" w:rsidRPr="0055662B" w:rsidRDefault="00D335DE" w:rsidP="0009585C">
            <w:pPr>
              <w:jc w:val="center"/>
              <w:rPr>
                <w:b/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Наименование</w:t>
            </w:r>
          </w:p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раздела и тем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b/>
                <w:sz w:val="20"/>
                <w:szCs w:val="20"/>
              </w:rPr>
              <w:t>Вид контроля, самостоятельной работы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ЦОР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Дата проведения </w:t>
            </w:r>
          </w:p>
        </w:tc>
      </w:tr>
      <w:tr w:rsidR="00D335DE" w:rsidRPr="0055662B" w:rsidTr="0009585C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4480" w:type="pct"/>
            <w:gridSpan w:val="4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Часть 1. Информационная картина мира.</w:t>
            </w:r>
          </w:p>
        </w:tc>
      </w:tr>
      <w:tr w:rsidR="00D335DE" w:rsidRPr="0055662B" w:rsidTr="0009585C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4480" w:type="pct"/>
            <w:gridSpan w:val="4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1. Основы социальной информатики. (15 часов)</w:t>
            </w: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Правила техники безопасности в кабинете информатики. От индустриального общества – к информационному.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2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Информационные ресурсы.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3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Входная контрольная работа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4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Этические и правовые нормы информационной деятельности человека Информационная безопасность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hyperlink r:id="rId5" w:history="1">
              <w:r w:rsidRPr="0055662B">
                <w:rPr>
                  <w:rStyle w:val="Hyperlink"/>
                  <w:sz w:val="20"/>
                  <w:szCs w:val="20"/>
                </w:rPr>
                <w:t>http://fcior.edu.ru/card/29324/pravovye-normy-informacionnoy-deyatelnosti-cheloveka.html</w:t>
              </w:r>
            </w:hyperlink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5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Этапы моделирования в электронных таблицах.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6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Моделирование биологических процессов.</w:t>
            </w:r>
            <w:r w:rsidRPr="0055662B">
              <w:rPr>
                <w:sz w:val="20"/>
                <w:szCs w:val="20"/>
              </w:rPr>
              <w:br/>
              <w:t>Практическая работа №1. Моделирование биологических процессов.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636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7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Моделирование движения тела.</w:t>
            </w:r>
            <w:r w:rsidRPr="0055662B">
              <w:rPr>
                <w:sz w:val="20"/>
                <w:szCs w:val="20"/>
              </w:rPr>
              <w:br/>
              <w:t>Практическая работа №2. Моделирование движения тела.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hyperlink r:id="rId6" w:history="1">
              <w:r w:rsidRPr="0055662B">
                <w:rPr>
                  <w:rStyle w:val="Hyperlink"/>
                  <w:sz w:val="20"/>
                  <w:szCs w:val="20"/>
                </w:rPr>
                <w:t>http://fcior.edu.ru/card/458/dvizhenie-tel-broshennyh-vverh.html</w:t>
              </w:r>
            </w:hyperlink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8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Моделирование случайных процессов.</w:t>
            </w:r>
            <w:r w:rsidRPr="0055662B">
              <w:rPr>
                <w:sz w:val="20"/>
                <w:szCs w:val="20"/>
              </w:rPr>
              <w:br/>
              <w:t>Практическая работа №4. Моделирование случайных процессов.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9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Моделирование экологических систем.</w:t>
            </w:r>
            <w:r w:rsidRPr="0055662B">
              <w:rPr>
                <w:sz w:val="20"/>
                <w:szCs w:val="20"/>
              </w:rPr>
              <w:br/>
              <w:t>Практическая работа №3. Моделирование экологических систем.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10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 работа № 1 по теме: «Моделирование в ЭТ»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11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Информационные модели в базах данных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12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Стандартные и индивидуальные информационные модели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13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Информационная модель «Учащиеся»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14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Информационная модель «Школа»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работа № 2за 1 полугодие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09585C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0" w:type="pct"/>
            <w:gridSpan w:val="4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2. Информационные системы и технологии (3 часа.)</w:t>
            </w: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Информационные системы.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Класс</w:t>
            </w:r>
            <w:r>
              <w:rPr>
                <w:sz w:val="20"/>
                <w:szCs w:val="20"/>
              </w:rPr>
              <w:t>ификация информационных систем.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Информационные технологии.</w:t>
            </w:r>
          </w:p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Тест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09585C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0" w:type="pct"/>
            <w:gridSpan w:val="4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Часть 2. Программное обеспечение информационных технологий.</w:t>
            </w:r>
          </w:p>
        </w:tc>
      </w:tr>
      <w:tr w:rsidR="00D335DE" w:rsidRPr="0055662B" w:rsidTr="0009585C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  <w:tc>
          <w:tcPr>
            <w:tcW w:w="4480" w:type="pct"/>
            <w:gridSpan w:val="4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3. Информационная технология автоматизированной обработки текстовых документов.(4 часа)</w:t>
            </w: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ind w:left="33"/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Автоматизация редактирования.</w:t>
            </w:r>
            <w:r w:rsidRPr="0055662B">
              <w:rPr>
                <w:sz w:val="20"/>
                <w:szCs w:val="20"/>
              </w:rPr>
              <w:br/>
              <w:t>Практическая работа № 5. Редактирование и форматирование документа.</w:t>
            </w:r>
            <w:r w:rsidRPr="0055662B">
              <w:rPr>
                <w:sz w:val="20"/>
                <w:szCs w:val="20"/>
              </w:rPr>
              <w:br/>
              <w:t>Практическая работа №6. Проверка орфографии. Автозамена, автотекст.</w:t>
            </w:r>
            <w:r w:rsidRPr="0055662B">
              <w:rPr>
                <w:sz w:val="20"/>
                <w:szCs w:val="20"/>
              </w:rPr>
              <w:br/>
              <w:t>Практическая работа №7. Обработка сканированного текста.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Автоматизация форматирования.</w:t>
            </w:r>
            <w:r w:rsidRPr="0055662B">
              <w:rPr>
                <w:sz w:val="20"/>
                <w:szCs w:val="20"/>
              </w:rPr>
              <w:br/>
              <w:t>Практическая работа №8. Автоперенос. Нумерация страниц. Стилевое форматирование.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№9. Технология использования перекрестных ссылок в документе.</w:t>
            </w:r>
            <w:r w:rsidRPr="0055662B">
              <w:rPr>
                <w:sz w:val="20"/>
                <w:szCs w:val="20"/>
              </w:rPr>
              <w:br/>
              <w:t>Практическая работа №10. Автоматическая нумерация таблиц и рисунков. Сортировка.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 работа №3 по теме: «Автоматизированная обработка текстовых документов»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09585C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480" w:type="pct"/>
            <w:gridSpan w:val="4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Раздел 4. Информационная технология хранения данных.12 ч.</w:t>
            </w:r>
          </w:p>
        </w:tc>
      </w:tr>
      <w:tr w:rsidR="00D335DE" w:rsidRPr="0055662B" w:rsidTr="00BE1758">
        <w:trPr>
          <w:trHeight w:val="1288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Представление о базах данных</w:t>
            </w:r>
            <w:r w:rsidRPr="0055662B">
              <w:rPr>
                <w:sz w:val="20"/>
                <w:szCs w:val="20"/>
              </w:rPr>
              <w:br/>
              <w:t>Виды моделей данных.</w:t>
            </w:r>
            <w:r w:rsidRPr="0055662B">
              <w:rPr>
                <w:sz w:val="20"/>
                <w:szCs w:val="20"/>
              </w:rPr>
              <w:br/>
              <w:t>Практическая работа №11. Виды моделей данных.</w:t>
            </w:r>
            <w:r w:rsidRPr="0055662B">
              <w:rPr>
                <w:sz w:val="20"/>
                <w:szCs w:val="20"/>
              </w:rPr>
              <w:br/>
              <w:t>Практическая работа №12. Система упр</w:t>
            </w:r>
            <w:r>
              <w:rPr>
                <w:sz w:val="20"/>
                <w:szCs w:val="20"/>
              </w:rPr>
              <w:t>авления базами данных Access.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Этапы разработки базы данных.</w:t>
            </w:r>
            <w:r w:rsidRPr="0055662B">
              <w:rPr>
                <w:sz w:val="20"/>
                <w:szCs w:val="20"/>
              </w:rPr>
              <w:br/>
              <w:t>Практическая работа №13. Этапы разработки базы данных «Географические объекты»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№14. Создание базы данных в СУБД Access.</w:t>
            </w:r>
            <w:r w:rsidRPr="0055662B">
              <w:rPr>
                <w:sz w:val="20"/>
                <w:szCs w:val="20"/>
              </w:rPr>
              <w:br/>
              <w:t>Технология создания таблицы.</w:t>
            </w:r>
            <w:r w:rsidRPr="0055662B">
              <w:rPr>
                <w:sz w:val="20"/>
                <w:szCs w:val="20"/>
              </w:rPr>
              <w:br/>
              <w:t>Практическая работа №15. Технология создания таблицы.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26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№16. Установление связей между таблицами.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№17. Использование Мастера подстановок.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28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Технология создания и редактирования форм.</w:t>
            </w:r>
            <w:r w:rsidRPr="0055662B">
              <w:rPr>
                <w:sz w:val="20"/>
                <w:szCs w:val="20"/>
              </w:rPr>
              <w:br/>
              <w:t>Практическая работа №18. Технология создания и редактирования форм.</w:t>
            </w:r>
            <w:r w:rsidRPr="0055662B">
              <w:rPr>
                <w:sz w:val="20"/>
                <w:szCs w:val="20"/>
              </w:rPr>
              <w:br/>
              <w:t>Практическая работа №</w:t>
            </w:r>
            <w:r>
              <w:rPr>
                <w:sz w:val="20"/>
                <w:szCs w:val="20"/>
              </w:rPr>
              <w:t>19. Ввод данных с помощью форм.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29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№20. Сортировка данных в таблице.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</w:t>
            </w:r>
            <w:r>
              <w:rPr>
                <w:sz w:val="20"/>
                <w:szCs w:val="20"/>
              </w:rPr>
              <w:t>21. Разработка фильтра.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31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Практическая работа №22. Технология работы с запросами. Групповые операции с запросами</w:t>
            </w:r>
            <w:r w:rsidRPr="0055662B">
              <w:rPr>
                <w:sz w:val="20"/>
                <w:szCs w:val="20"/>
              </w:rPr>
              <w:br/>
              <w:t>Практическая работа №23..</w:t>
            </w:r>
            <w:r w:rsidRPr="0055662B">
              <w:rPr>
                <w:sz w:val="20"/>
                <w:szCs w:val="20"/>
              </w:rPr>
              <w:br/>
              <w:t>Технология создания отчета.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Контрольная работа №4 за год</w:t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  <w:tr w:rsidR="00D335DE" w:rsidRPr="0055662B" w:rsidTr="00BE1758">
        <w:trPr>
          <w:trHeight w:val="147"/>
        </w:trPr>
        <w:tc>
          <w:tcPr>
            <w:tcW w:w="520" w:type="pct"/>
          </w:tcPr>
          <w:p w:rsidR="00D335DE" w:rsidRPr="0055662B" w:rsidRDefault="00D335DE" w:rsidP="0009585C">
            <w:pPr>
              <w:rPr>
                <w:sz w:val="20"/>
                <w:szCs w:val="20"/>
                <w:lang w:val="en-US"/>
              </w:rPr>
            </w:pPr>
            <w:r w:rsidRPr="0055662B">
              <w:rPr>
                <w:sz w:val="20"/>
                <w:szCs w:val="20"/>
                <w:lang w:val="en-US"/>
              </w:rPr>
              <w:t>33</w:t>
            </w:r>
          </w:p>
        </w:tc>
        <w:tc>
          <w:tcPr>
            <w:tcW w:w="196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Управление базой данных.</w:t>
            </w:r>
            <w:r w:rsidRPr="0055662B">
              <w:rPr>
                <w:sz w:val="20"/>
                <w:szCs w:val="20"/>
              </w:rPr>
              <w:br/>
            </w:r>
          </w:p>
        </w:tc>
        <w:tc>
          <w:tcPr>
            <w:tcW w:w="539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03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  <w:r w:rsidRPr="0055662B">
              <w:rPr>
                <w:sz w:val="20"/>
                <w:szCs w:val="20"/>
              </w:rPr>
              <w:t>DVD-приложение к УМК</w:t>
            </w:r>
          </w:p>
        </w:tc>
        <w:tc>
          <w:tcPr>
            <w:tcW w:w="574" w:type="pct"/>
          </w:tcPr>
          <w:p w:rsidR="00D335DE" w:rsidRPr="0055662B" w:rsidRDefault="00D335DE" w:rsidP="0009585C">
            <w:pPr>
              <w:rPr>
                <w:sz w:val="20"/>
                <w:szCs w:val="20"/>
              </w:rPr>
            </w:pPr>
          </w:p>
        </w:tc>
      </w:tr>
    </w:tbl>
    <w:p w:rsidR="00D335DE" w:rsidRDefault="00D335DE" w:rsidP="00836F3A">
      <w:pPr>
        <w:jc w:val="center"/>
        <w:rPr>
          <w:b/>
          <w:sz w:val="20"/>
          <w:szCs w:val="20"/>
        </w:rPr>
      </w:pPr>
    </w:p>
    <w:p w:rsidR="00D335DE" w:rsidRDefault="00D335DE" w:rsidP="00836F3A">
      <w:pPr>
        <w:jc w:val="center"/>
        <w:rPr>
          <w:b/>
          <w:sz w:val="20"/>
          <w:szCs w:val="20"/>
        </w:rPr>
      </w:pPr>
    </w:p>
    <w:p w:rsidR="00D335DE" w:rsidRDefault="00D335DE" w:rsidP="00836F3A">
      <w:pPr>
        <w:jc w:val="center"/>
        <w:rPr>
          <w:b/>
          <w:sz w:val="20"/>
          <w:szCs w:val="20"/>
        </w:rPr>
      </w:pPr>
    </w:p>
    <w:p w:rsidR="00D335DE" w:rsidRDefault="00D335DE" w:rsidP="00836F3A">
      <w:pPr>
        <w:jc w:val="center"/>
        <w:rPr>
          <w:b/>
          <w:sz w:val="20"/>
          <w:szCs w:val="20"/>
        </w:rPr>
      </w:pPr>
    </w:p>
    <w:p w:rsidR="00D335DE" w:rsidRDefault="00D335DE" w:rsidP="00836F3A">
      <w:pPr>
        <w:jc w:val="center"/>
        <w:rPr>
          <w:b/>
          <w:sz w:val="20"/>
          <w:szCs w:val="20"/>
        </w:rPr>
      </w:pPr>
    </w:p>
    <w:p w:rsidR="00D335DE" w:rsidRDefault="00D335DE" w:rsidP="006D0FFA">
      <w:pPr>
        <w:jc w:val="center"/>
        <w:rPr>
          <w:b/>
          <w:color w:val="1A2025"/>
        </w:rPr>
      </w:pPr>
    </w:p>
    <w:p w:rsidR="00D335DE" w:rsidRDefault="00D335DE" w:rsidP="006D0FFA">
      <w:pPr>
        <w:jc w:val="center"/>
        <w:rPr>
          <w:b/>
          <w:color w:val="1A2025"/>
        </w:rPr>
      </w:pPr>
      <w:r>
        <w:rPr>
          <w:b/>
          <w:color w:val="1A2025"/>
        </w:rPr>
        <w:t>Учебно-методическое обеспечение</w:t>
      </w:r>
    </w:p>
    <w:p w:rsidR="00D335DE" w:rsidRPr="0055662B" w:rsidRDefault="00D335DE" w:rsidP="00836F3A">
      <w:pPr>
        <w:jc w:val="center"/>
        <w:rPr>
          <w:b/>
          <w:sz w:val="20"/>
          <w:szCs w:val="20"/>
        </w:rPr>
      </w:pPr>
    </w:p>
    <w:p w:rsidR="00D335DE" w:rsidRPr="006D0FFA" w:rsidRDefault="00D335DE" w:rsidP="006D0FFA">
      <w:pPr>
        <w:rPr>
          <w:sz w:val="20"/>
          <w:szCs w:val="20"/>
        </w:rPr>
      </w:pPr>
      <w:r w:rsidRPr="006D0FFA">
        <w:rPr>
          <w:sz w:val="20"/>
          <w:szCs w:val="20"/>
        </w:rPr>
        <w:t>:</w:t>
      </w:r>
    </w:p>
    <w:p w:rsidR="00D335DE" w:rsidRPr="0055662B" w:rsidRDefault="00D335DE" w:rsidP="009627F4">
      <w:pPr>
        <w:numPr>
          <w:ilvl w:val="0"/>
          <w:numId w:val="14"/>
        </w:numPr>
        <w:rPr>
          <w:sz w:val="20"/>
          <w:szCs w:val="20"/>
        </w:rPr>
      </w:pPr>
      <w:r w:rsidRPr="0055662B">
        <w:rPr>
          <w:sz w:val="20"/>
          <w:szCs w:val="20"/>
        </w:rPr>
        <w:t>Н.В. Макарова. Программа по информатике и ИКТ (системно-информационная концепция), СПб.: Питер, 2007.</w:t>
      </w:r>
    </w:p>
    <w:p w:rsidR="00D335DE" w:rsidRPr="0055662B" w:rsidRDefault="00D335DE" w:rsidP="009627F4">
      <w:pPr>
        <w:numPr>
          <w:ilvl w:val="0"/>
          <w:numId w:val="14"/>
        </w:numPr>
        <w:rPr>
          <w:sz w:val="20"/>
          <w:szCs w:val="20"/>
        </w:rPr>
      </w:pPr>
      <w:r w:rsidRPr="0055662B">
        <w:rPr>
          <w:sz w:val="20"/>
          <w:szCs w:val="20"/>
        </w:rPr>
        <w:t>Н.В. Макарова. Информатика и ИКТ. Учебник 10 класс. СПб.: Питер, 2008.</w:t>
      </w:r>
    </w:p>
    <w:p w:rsidR="00D335DE" w:rsidRPr="0055662B" w:rsidRDefault="00D335DE" w:rsidP="009627F4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55662B">
        <w:rPr>
          <w:color w:val="000000"/>
          <w:sz w:val="20"/>
          <w:szCs w:val="20"/>
        </w:rPr>
        <w:t xml:space="preserve">Информатика. 10 класс. Поурочные планы по учебнику профессора Н.В.Макаровой   1 часть./Автор составитель М.Г. Гилярова.- Волгоград ИТД «Корафей»,- 2009. </w:t>
      </w:r>
    </w:p>
    <w:p w:rsidR="00D335DE" w:rsidRPr="0055662B" w:rsidRDefault="00D335DE" w:rsidP="009627F4">
      <w:pPr>
        <w:numPr>
          <w:ilvl w:val="0"/>
          <w:numId w:val="14"/>
        </w:numPr>
        <w:rPr>
          <w:color w:val="000000"/>
          <w:sz w:val="20"/>
          <w:szCs w:val="20"/>
        </w:rPr>
      </w:pPr>
      <w:r w:rsidRPr="0055662B">
        <w:rPr>
          <w:color w:val="000000"/>
          <w:sz w:val="20"/>
          <w:szCs w:val="20"/>
        </w:rPr>
        <w:t>Информатика. 10класс. Поурочные планы по учебнику профессора Н.В.Макаровой   2 часть./Автор составитель М.Г. Гилярова.- Волгоград ИТД «Корафей»,- 2009</w:t>
      </w:r>
    </w:p>
    <w:p w:rsidR="00D335DE" w:rsidRPr="0055662B" w:rsidRDefault="00D335DE" w:rsidP="009627F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5662B">
        <w:rPr>
          <w:bCs/>
          <w:sz w:val="20"/>
          <w:szCs w:val="20"/>
        </w:rPr>
        <w:t xml:space="preserve">Макарова,Н.В.,  </w:t>
      </w:r>
      <w:r w:rsidRPr="0055662B">
        <w:rPr>
          <w:sz w:val="20"/>
          <w:szCs w:val="20"/>
        </w:rPr>
        <w:t xml:space="preserve"> Информатика и ИКТ: Методическое пособие для учителя. Часть 1. Информационная картина мира / Спб.: Питер 2008;</w:t>
      </w:r>
    </w:p>
    <w:p w:rsidR="00D335DE" w:rsidRPr="0055662B" w:rsidRDefault="00D335DE" w:rsidP="009627F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5662B">
        <w:rPr>
          <w:bCs/>
          <w:sz w:val="20"/>
          <w:szCs w:val="20"/>
        </w:rPr>
        <w:t xml:space="preserve">Макарова,Н.В.,  </w:t>
      </w:r>
      <w:r w:rsidRPr="0055662B">
        <w:rPr>
          <w:sz w:val="20"/>
          <w:szCs w:val="20"/>
        </w:rPr>
        <w:t xml:space="preserve"> Информатика и ИКТ: Методическое пособие для учителя. Часть 2. Программное обеспечение информационных технологий/ Спб.: Питер 2008;</w:t>
      </w:r>
    </w:p>
    <w:p w:rsidR="00D335DE" w:rsidRPr="0055662B" w:rsidRDefault="00D335DE" w:rsidP="009627F4">
      <w:pPr>
        <w:pStyle w:val="ListParagraph"/>
        <w:numPr>
          <w:ilvl w:val="0"/>
          <w:numId w:val="14"/>
        </w:numPr>
        <w:rPr>
          <w:sz w:val="20"/>
          <w:szCs w:val="20"/>
        </w:rPr>
      </w:pPr>
      <w:r w:rsidRPr="0055662B">
        <w:rPr>
          <w:bCs/>
          <w:sz w:val="20"/>
          <w:szCs w:val="20"/>
        </w:rPr>
        <w:t xml:space="preserve">Макарова,Н.В.,  </w:t>
      </w:r>
      <w:r w:rsidRPr="0055662B">
        <w:rPr>
          <w:sz w:val="20"/>
          <w:szCs w:val="20"/>
        </w:rPr>
        <w:t xml:space="preserve"> Информатика и ИКТ: Методическое пособие для учителя. Часть 3. Техническое обеспечение информационных технологий/ Спб.: Питер 2008;</w:t>
      </w:r>
    </w:p>
    <w:p w:rsidR="00D335DE" w:rsidRPr="0055662B" w:rsidRDefault="00D335DE" w:rsidP="009627F4">
      <w:pPr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55662B">
        <w:rPr>
          <w:sz w:val="20"/>
          <w:szCs w:val="20"/>
        </w:rPr>
        <w:t xml:space="preserve">«Информатика и ИКТ». Учебник.11 кл. Базовый уровень/ Под ред. проф. Н.В. Макаровой //СПб.: Питер, 2007. </w:t>
      </w:r>
    </w:p>
    <w:p w:rsidR="00D335DE" w:rsidRPr="0055662B" w:rsidRDefault="00D335DE" w:rsidP="009627F4">
      <w:pPr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55662B">
        <w:rPr>
          <w:sz w:val="20"/>
          <w:szCs w:val="20"/>
        </w:rPr>
        <w:t xml:space="preserve">Информатика и ИКТ. Практикум по программированию. 10 -11 класс. Базовый уровень/ Под ред. проф. Н.В. Макаровой //СПб.: Питер, 2007. </w:t>
      </w:r>
    </w:p>
    <w:p w:rsidR="00D335DE" w:rsidRPr="00FF57B2" w:rsidRDefault="00D335DE" w:rsidP="00FF57B2">
      <w:pPr>
        <w:numPr>
          <w:ilvl w:val="0"/>
          <w:numId w:val="14"/>
        </w:numPr>
        <w:spacing w:before="100" w:beforeAutospacing="1" w:after="100" w:afterAutospacing="1"/>
        <w:rPr>
          <w:sz w:val="20"/>
          <w:szCs w:val="20"/>
        </w:rPr>
      </w:pPr>
      <w:r w:rsidRPr="0055662B">
        <w:rPr>
          <w:sz w:val="20"/>
          <w:szCs w:val="20"/>
        </w:rPr>
        <w:t xml:space="preserve">Информатика и ИКТ. Задачник по моделированию. 9 -11 класс. Базовый уровень/ Под ред. проф. Н.В. Макаровой //СПб.: Питер, 2007. </w:t>
      </w:r>
    </w:p>
    <w:p w:rsidR="00D335DE" w:rsidRPr="0055662B" w:rsidRDefault="00D335DE" w:rsidP="009627F4">
      <w:pPr>
        <w:pStyle w:val="NormalWeb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D335DE" w:rsidRPr="0055662B" w:rsidRDefault="00D335DE" w:rsidP="009627F4">
      <w:pPr>
        <w:pStyle w:val="NormalWeb"/>
        <w:spacing w:before="0" w:beforeAutospacing="0" w:after="0" w:afterAutospacing="0"/>
        <w:jc w:val="center"/>
        <w:rPr>
          <w:b/>
          <w:bCs/>
          <w:sz w:val="20"/>
          <w:szCs w:val="20"/>
        </w:rPr>
      </w:pPr>
      <w:r w:rsidRPr="0055662B">
        <w:rPr>
          <w:b/>
          <w:bCs/>
          <w:sz w:val="20"/>
          <w:szCs w:val="20"/>
        </w:rPr>
        <w:t>Электронные образовательные ресурсы для поддержки учебного предмета:</w:t>
      </w:r>
    </w:p>
    <w:p w:rsidR="00D335DE" w:rsidRPr="0055662B" w:rsidRDefault="00D335DE" w:rsidP="009627F4">
      <w:pPr>
        <w:pStyle w:val="NormalWeb"/>
        <w:spacing w:before="0" w:beforeAutospacing="0" w:after="0" w:afterAutospacing="0"/>
        <w:ind w:left="720"/>
        <w:jc w:val="both"/>
        <w:rPr>
          <w:b/>
          <w:sz w:val="20"/>
          <w:szCs w:val="20"/>
        </w:rPr>
      </w:pPr>
    </w:p>
    <w:p w:rsidR="00D335DE" w:rsidRPr="0055662B" w:rsidRDefault="00D335DE" w:rsidP="00F86AE5">
      <w:pPr>
        <w:pStyle w:val="NormalWeb"/>
        <w:spacing w:before="0" w:beforeAutospacing="0" w:after="0" w:afterAutospacing="0"/>
        <w:ind w:left="720"/>
        <w:jc w:val="both"/>
        <w:rPr>
          <w:sz w:val="20"/>
          <w:szCs w:val="20"/>
        </w:rPr>
      </w:pPr>
      <w:hyperlink r:id="rId7" w:history="1">
        <w:r w:rsidRPr="0055662B">
          <w:rPr>
            <w:rStyle w:val="Hyperlink"/>
            <w:sz w:val="20"/>
            <w:szCs w:val="20"/>
          </w:rPr>
          <w:t>http://makarova.piter.com/</w:t>
        </w:r>
      </w:hyperlink>
      <w:r w:rsidRPr="0055662B">
        <w:rPr>
          <w:sz w:val="20"/>
          <w:szCs w:val="20"/>
        </w:rPr>
        <w:t xml:space="preserve"> </w:t>
      </w:r>
    </w:p>
    <w:p w:rsidR="00D335DE" w:rsidRPr="0055662B" w:rsidRDefault="00D335DE" w:rsidP="00F86AE5">
      <w:pPr>
        <w:ind w:left="720"/>
        <w:jc w:val="both"/>
        <w:rPr>
          <w:sz w:val="20"/>
          <w:szCs w:val="20"/>
        </w:rPr>
      </w:pPr>
      <w:r w:rsidRPr="0055662B">
        <w:rPr>
          <w:sz w:val="20"/>
          <w:szCs w:val="20"/>
        </w:rPr>
        <w:t xml:space="preserve">Сайт «Информатика в школе»: </w:t>
      </w:r>
      <w:hyperlink r:id="rId8" w:history="1">
        <w:r w:rsidRPr="0055662B">
          <w:rPr>
            <w:rStyle w:val="Hyperlink"/>
            <w:sz w:val="20"/>
            <w:szCs w:val="20"/>
            <w:lang w:val="en-US"/>
          </w:rPr>
          <w:t>http</w:t>
        </w:r>
        <w:r w:rsidRPr="0055662B">
          <w:rPr>
            <w:rStyle w:val="Hyperlink"/>
            <w:sz w:val="20"/>
            <w:szCs w:val="20"/>
          </w:rPr>
          <w:t>://</w:t>
        </w:r>
        <w:r w:rsidRPr="0055662B">
          <w:rPr>
            <w:rStyle w:val="Hyperlink"/>
            <w:sz w:val="20"/>
            <w:szCs w:val="20"/>
            <w:lang w:val="en-US"/>
          </w:rPr>
          <w:t>inf</w:t>
        </w:r>
        <w:r w:rsidRPr="0055662B">
          <w:rPr>
            <w:rStyle w:val="Hyperlink"/>
            <w:sz w:val="20"/>
            <w:szCs w:val="20"/>
          </w:rPr>
          <w:t>777.</w:t>
        </w:r>
        <w:r w:rsidRPr="0055662B">
          <w:rPr>
            <w:rStyle w:val="Hyperlink"/>
            <w:sz w:val="20"/>
            <w:szCs w:val="20"/>
            <w:lang w:val="en-US"/>
          </w:rPr>
          <w:t>narod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  <w:u w:val="single"/>
        </w:rPr>
      </w:pPr>
      <w:hyperlink r:id="rId9" w:history="1">
        <w:r w:rsidRPr="0055662B">
          <w:rPr>
            <w:rStyle w:val="Hyperlink"/>
            <w:sz w:val="20"/>
            <w:szCs w:val="20"/>
            <w:lang w:val="en-US"/>
          </w:rPr>
          <w:t>http</w:t>
        </w:r>
        <w:r w:rsidRPr="0055662B">
          <w:rPr>
            <w:rStyle w:val="Hyperlink"/>
            <w:sz w:val="20"/>
            <w:szCs w:val="20"/>
          </w:rPr>
          <w:t>://</w:t>
        </w:r>
        <w:r w:rsidRPr="0055662B">
          <w:rPr>
            <w:rStyle w:val="Hyperlink"/>
            <w:sz w:val="20"/>
            <w:szCs w:val="20"/>
            <w:lang w:val="en-US"/>
          </w:rPr>
          <w:t>www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standart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edu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  <w:r w:rsidRPr="0055662B">
        <w:rPr>
          <w:sz w:val="20"/>
          <w:szCs w:val="20"/>
          <w:u w:val="single"/>
        </w:rPr>
        <w:t xml:space="preserve"> </w:t>
      </w:r>
      <w:r w:rsidRPr="0055662B">
        <w:rPr>
          <w:sz w:val="20"/>
          <w:szCs w:val="20"/>
        </w:rPr>
        <w:t>– Официальный сайт ФГОС</w:t>
      </w:r>
      <w:r w:rsidRPr="0055662B">
        <w:rPr>
          <w:sz w:val="20"/>
          <w:szCs w:val="20"/>
          <w:u w:val="single"/>
        </w:rPr>
        <w:t xml:space="preserve"> 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0" w:history="1">
        <w:r w:rsidRPr="0055662B">
          <w:rPr>
            <w:rStyle w:val="Hyperlink"/>
            <w:sz w:val="20"/>
            <w:szCs w:val="20"/>
          </w:rPr>
          <w:t>http://www.</w:t>
        </w:r>
        <w:r w:rsidRPr="0055662B">
          <w:rPr>
            <w:rStyle w:val="Hyperlink"/>
            <w:sz w:val="20"/>
            <w:szCs w:val="20"/>
            <w:lang w:val="en-US"/>
          </w:rPr>
          <w:t>edu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  <w:r w:rsidRPr="0055662B">
        <w:rPr>
          <w:sz w:val="20"/>
          <w:szCs w:val="20"/>
          <w:u w:val="single"/>
        </w:rPr>
        <w:t xml:space="preserve"> </w:t>
      </w:r>
      <w:r w:rsidRPr="0055662B">
        <w:rPr>
          <w:sz w:val="20"/>
          <w:szCs w:val="20"/>
        </w:rPr>
        <w:t>– Федеральный портал «Российское образование»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1" w:history="1">
        <w:r w:rsidRPr="0055662B">
          <w:rPr>
            <w:rStyle w:val="Hyperlink"/>
            <w:sz w:val="20"/>
            <w:szCs w:val="20"/>
            <w:lang w:val="en-US"/>
          </w:rPr>
          <w:t>http</w:t>
        </w:r>
        <w:r w:rsidRPr="0055662B">
          <w:rPr>
            <w:rStyle w:val="Hyperlink"/>
            <w:sz w:val="20"/>
            <w:szCs w:val="20"/>
          </w:rPr>
          <w:t>://</w:t>
        </w:r>
        <w:r w:rsidRPr="0055662B">
          <w:rPr>
            <w:rStyle w:val="Hyperlink"/>
            <w:sz w:val="20"/>
            <w:szCs w:val="20"/>
            <w:lang w:val="en-US"/>
          </w:rPr>
          <w:t>mon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gov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  <w:r w:rsidRPr="0055662B">
          <w:rPr>
            <w:rStyle w:val="Hyperlink"/>
            <w:sz w:val="20"/>
            <w:szCs w:val="20"/>
          </w:rPr>
          <w:t>/</w:t>
        </w:r>
      </w:hyperlink>
      <w:r w:rsidRPr="0055662B">
        <w:rPr>
          <w:sz w:val="20"/>
          <w:szCs w:val="20"/>
        </w:rPr>
        <w:t xml:space="preserve"> - Министерство образования и науки Российской Федерации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2" w:history="1">
        <w:r w:rsidRPr="0055662B">
          <w:rPr>
            <w:rStyle w:val="Hyperlink"/>
            <w:sz w:val="20"/>
            <w:szCs w:val="20"/>
          </w:rPr>
          <w:t>http://www.ed.gov.ru/</w:t>
        </w:r>
      </w:hyperlink>
      <w:r w:rsidRPr="0055662B">
        <w:rPr>
          <w:sz w:val="20"/>
          <w:szCs w:val="20"/>
        </w:rPr>
        <w:t xml:space="preserve"> - Документы и материалы деятельности федерального агентства по образованию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3" w:history="1">
        <w:r w:rsidRPr="0055662B">
          <w:rPr>
            <w:rStyle w:val="Hyperlink"/>
            <w:sz w:val="20"/>
            <w:szCs w:val="20"/>
          </w:rPr>
          <w:t>http://www.komitet8.km.duma.gov.ru/</w:t>
        </w:r>
      </w:hyperlink>
      <w:r w:rsidRPr="0055662B">
        <w:rPr>
          <w:sz w:val="20"/>
          <w:szCs w:val="20"/>
        </w:rPr>
        <w:t xml:space="preserve"> - Комитет Государственной Думы Федерального Собрания РФ по образованию 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4" w:history="1">
        <w:r w:rsidRPr="0055662B">
          <w:rPr>
            <w:rStyle w:val="Hyperlink"/>
            <w:sz w:val="20"/>
            <w:szCs w:val="20"/>
          </w:rPr>
          <w:t>http://www.beluno.ru/new/</w:t>
        </w:r>
      </w:hyperlink>
      <w:r w:rsidRPr="0055662B">
        <w:rPr>
          <w:sz w:val="20"/>
          <w:szCs w:val="20"/>
        </w:rPr>
        <w:t xml:space="preserve"> - Департамент образования, культуры и молодежной политики Белгородской области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5" w:history="1">
        <w:r w:rsidRPr="0055662B">
          <w:rPr>
            <w:rStyle w:val="Hyperlink"/>
            <w:sz w:val="20"/>
            <w:szCs w:val="20"/>
          </w:rPr>
          <w:t>http://coko.beluno.ru/</w:t>
        </w:r>
      </w:hyperlink>
      <w:r w:rsidRPr="0055662B">
        <w:rPr>
          <w:sz w:val="20"/>
          <w:szCs w:val="20"/>
        </w:rPr>
        <w:t xml:space="preserve"> - Белгородский региональный центр оценки качества образования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6" w:history="1">
        <w:r w:rsidRPr="0055662B">
          <w:rPr>
            <w:rStyle w:val="Hyperlink"/>
            <w:sz w:val="20"/>
            <w:szCs w:val="20"/>
            <w:lang w:val="en-US"/>
          </w:rPr>
          <w:t>http</w:t>
        </w:r>
        <w:r w:rsidRPr="0055662B">
          <w:rPr>
            <w:rStyle w:val="Hyperlink"/>
            <w:sz w:val="20"/>
            <w:szCs w:val="20"/>
          </w:rPr>
          <w:t>://</w:t>
        </w:r>
        <w:r w:rsidRPr="0055662B">
          <w:rPr>
            <w:rStyle w:val="Hyperlink"/>
            <w:sz w:val="20"/>
            <w:szCs w:val="20"/>
            <w:lang w:val="en-US"/>
          </w:rPr>
          <w:t>ipkps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bsu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edu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  <w:r w:rsidRPr="0055662B">
        <w:rPr>
          <w:sz w:val="20"/>
          <w:szCs w:val="20"/>
        </w:rPr>
        <w:t xml:space="preserve"> – Белгородский региональный институт повышения квалификации и профессиональной переподготовки специалистов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7" w:history="1">
        <w:r w:rsidRPr="0055662B">
          <w:rPr>
            <w:rStyle w:val="Hyperlink"/>
            <w:sz w:val="20"/>
            <w:szCs w:val="20"/>
          </w:rPr>
          <w:t>http://www.fipi.ru/</w:t>
        </w:r>
      </w:hyperlink>
      <w:r w:rsidRPr="0055662B">
        <w:rPr>
          <w:sz w:val="20"/>
          <w:szCs w:val="20"/>
        </w:rPr>
        <w:t xml:space="preserve"> - Федеральный институт педагогических измерений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18" w:history="1">
        <w:r w:rsidRPr="0055662B">
          <w:rPr>
            <w:rStyle w:val="Hyperlink"/>
            <w:sz w:val="20"/>
            <w:szCs w:val="20"/>
            <w:lang w:val="en-US"/>
          </w:rPr>
          <w:t>http</w:t>
        </w:r>
        <w:r w:rsidRPr="0055662B">
          <w:rPr>
            <w:rStyle w:val="Hyperlink"/>
            <w:sz w:val="20"/>
            <w:szCs w:val="20"/>
          </w:rPr>
          <w:t>://</w:t>
        </w:r>
        <w:r w:rsidRPr="0055662B">
          <w:rPr>
            <w:rStyle w:val="Hyperlink"/>
            <w:sz w:val="20"/>
            <w:szCs w:val="20"/>
            <w:lang w:val="en-US"/>
          </w:rPr>
          <w:t>www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ege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edu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  <w:r w:rsidRPr="0055662B">
        <w:rPr>
          <w:sz w:val="20"/>
          <w:szCs w:val="20"/>
        </w:rPr>
        <w:t xml:space="preserve"> – официальный информационный портал ЕГЭ и ГИА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color w:val="000000"/>
          <w:sz w:val="20"/>
          <w:szCs w:val="20"/>
        </w:rPr>
      </w:pPr>
      <w:hyperlink r:id="rId19" w:history="1">
        <w:r w:rsidRPr="0055662B">
          <w:rPr>
            <w:rStyle w:val="Hyperlink"/>
            <w:sz w:val="20"/>
            <w:szCs w:val="20"/>
          </w:rPr>
          <w:t>http://school-collection.edu.ru/</w:t>
        </w:r>
      </w:hyperlink>
      <w:r w:rsidRPr="0055662B">
        <w:rPr>
          <w:sz w:val="20"/>
          <w:szCs w:val="20"/>
        </w:rPr>
        <w:t xml:space="preserve"> - Единая коллекция цифровых образовательных ресурсов (ЦОР)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color w:val="000000"/>
          <w:sz w:val="20"/>
          <w:szCs w:val="20"/>
        </w:rPr>
      </w:pPr>
      <w:hyperlink r:id="rId20" w:history="1">
        <w:r w:rsidRPr="0055662B">
          <w:rPr>
            <w:rStyle w:val="Hyperlink"/>
            <w:sz w:val="20"/>
            <w:szCs w:val="20"/>
          </w:rPr>
          <w:t>http://fcior.edu.ru/</w:t>
        </w:r>
      </w:hyperlink>
      <w:r w:rsidRPr="0055662B">
        <w:rPr>
          <w:sz w:val="20"/>
          <w:szCs w:val="20"/>
        </w:rPr>
        <w:t xml:space="preserve">  - Федеральный центр информационно-образовательных ресурсов (ФЦИОР)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21" w:history="1">
        <w:r w:rsidRPr="0055662B">
          <w:rPr>
            <w:rStyle w:val="Hyperlink"/>
            <w:sz w:val="20"/>
            <w:szCs w:val="20"/>
          </w:rPr>
          <w:t>http://www.ict.edu.ru/</w:t>
        </w:r>
      </w:hyperlink>
      <w:r w:rsidRPr="0055662B">
        <w:rPr>
          <w:sz w:val="20"/>
          <w:szCs w:val="20"/>
        </w:rPr>
        <w:t xml:space="preserve"> - Информационно-коммуникационные технологии в образовании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r:id="rId22" w:history="1">
        <w:r w:rsidRPr="0055662B">
          <w:rPr>
            <w:rStyle w:val="Hyperlink"/>
            <w:sz w:val="20"/>
            <w:szCs w:val="20"/>
          </w:rPr>
          <w:t>http://www.ug.ru</w:t>
        </w:r>
      </w:hyperlink>
      <w:r w:rsidRPr="0055662B">
        <w:rPr>
          <w:rStyle w:val="Hyperlink"/>
          <w:sz w:val="20"/>
          <w:szCs w:val="20"/>
        </w:rPr>
        <w:t xml:space="preserve"> -</w:t>
      </w:r>
      <w:r w:rsidRPr="0055662B">
        <w:rPr>
          <w:sz w:val="20"/>
          <w:szCs w:val="20"/>
        </w:rPr>
        <w:t xml:space="preserve"> Учительская газета 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55662B">
        <w:rPr>
          <w:sz w:val="20"/>
          <w:szCs w:val="20"/>
        </w:rPr>
        <w:t xml:space="preserve"> -  «Первое сентября»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23" w:history="1">
        <w:r w:rsidRPr="0055662B">
          <w:rPr>
            <w:rStyle w:val="Hyperlink"/>
            <w:sz w:val="20"/>
            <w:szCs w:val="20"/>
            <w:lang w:val="en-US"/>
          </w:rPr>
          <w:t>http</w:t>
        </w:r>
        <w:r w:rsidRPr="0055662B">
          <w:rPr>
            <w:rStyle w:val="Hyperlink"/>
            <w:sz w:val="20"/>
            <w:szCs w:val="20"/>
          </w:rPr>
          <w:t>://</w:t>
        </w:r>
        <w:r w:rsidRPr="0055662B">
          <w:rPr>
            <w:rStyle w:val="Hyperlink"/>
            <w:sz w:val="20"/>
            <w:szCs w:val="20"/>
            <w:lang w:val="en-US"/>
          </w:rPr>
          <w:t>www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lbz</w:t>
        </w:r>
        <w:r w:rsidRPr="0055662B">
          <w:rPr>
            <w:rStyle w:val="Hyperlink"/>
            <w:sz w:val="20"/>
            <w:szCs w:val="20"/>
          </w:rPr>
          <w:t>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  <w:r w:rsidRPr="0055662B">
        <w:rPr>
          <w:sz w:val="20"/>
          <w:szCs w:val="20"/>
        </w:rPr>
        <w:t xml:space="preserve"> – сайт издательства БИНОМ</w:t>
      </w:r>
    </w:p>
    <w:p w:rsidR="00D335DE" w:rsidRPr="0055662B" w:rsidRDefault="00D335DE" w:rsidP="00F86AE5">
      <w:pPr>
        <w:pStyle w:val="NormalWeb"/>
        <w:spacing w:before="0" w:beforeAutospacing="0" w:after="0" w:afterAutospacing="0"/>
        <w:ind w:left="709"/>
        <w:rPr>
          <w:sz w:val="20"/>
          <w:szCs w:val="20"/>
        </w:rPr>
      </w:pPr>
      <w:hyperlink r:id="rId24" w:history="1">
        <w:r w:rsidRPr="0055662B">
          <w:rPr>
            <w:rStyle w:val="Hyperlink"/>
            <w:sz w:val="20"/>
            <w:szCs w:val="20"/>
          </w:rPr>
          <w:t>http://www.teacher.fio.</w:t>
        </w:r>
        <w:r w:rsidRPr="0055662B">
          <w:rPr>
            <w:rStyle w:val="Hyperlink"/>
            <w:sz w:val="20"/>
            <w:szCs w:val="20"/>
            <w:lang w:val="en-US"/>
          </w:rPr>
          <w:t>ru</w:t>
        </w:r>
      </w:hyperlink>
      <w:r w:rsidRPr="0055662B">
        <w:rPr>
          <w:sz w:val="20"/>
          <w:szCs w:val="20"/>
        </w:rPr>
        <w:t xml:space="preserve">   - Учитель.ru - каталог всевозможных учебных и методических материалов по всем аспектам преподавания в школе 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r:id="rId25" w:history="1">
        <w:r w:rsidRPr="0055662B">
          <w:rPr>
            <w:rStyle w:val="Hyperlink"/>
            <w:sz w:val="20"/>
            <w:szCs w:val="20"/>
          </w:rPr>
          <w:t>http://www.lbz.ru/ index.php?div=downloads</w:t>
        </w:r>
      </w:hyperlink>
      <w:r w:rsidRPr="0055662B">
        <w:rPr>
          <w:sz w:val="20"/>
          <w:szCs w:val="20"/>
        </w:rPr>
        <w:t xml:space="preserve"> -  электронные пособия по информатике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55662B">
        <w:rPr>
          <w:sz w:val="20"/>
          <w:szCs w:val="20"/>
        </w:rPr>
        <w:t>- информационные технологии в образовании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55662B">
        <w:rPr>
          <w:sz w:val="20"/>
          <w:szCs w:val="20"/>
        </w:rPr>
        <w:t xml:space="preserve"> - наука и образование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55662B">
        <w:rPr>
          <w:sz w:val="20"/>
          <w:szCs w:val="20"/>
        </w:rPr>
        <w:t xml:space="preserve"> задачи для проведения ЕГЭ по информатике</w:t>
      </w:r>
    </w:p>
    <w:p w:rsidR="00D335DE" w:rsidRPr="0055662B" w:rsidRDefault="00D335DE" w:rsidP="00F86AE5">
      <w:pPr>
        <w:ind w:left="709"/>
        <w:rPr>
          <w:sz w:val="20"/>
          <w:szCs w:val="20"/>
        </w:rPr>
      </w:pPr>
      <w:hyperlink w:history="1">
        <w:r>
          <w:rPr>
            <w:b/>
            <w:bCs/>
          </w:rPr>
          <w:t>Ошибка! Недопустимый объект гиперссылки.</w:t>
        </w:r>
      </w:hyperlink>
      <w:r w:rsidRPr="0055662B">
        <w:rPr>
          <w:sz w:val="20"/>
          <w:szCs w:val="20"/>
        </w:rPr>
        <w:t>особенности стандарта по информатике</w:t>
      </w:r>
    </w:p>
    <w:p w:rsidR="00D335DE" w:rsidRPr="0055662B" w:rsidRDefault="00D335DE" w:rsidP="00F86AE5">
      <w:pPr>
        <w:ind w:left="709"/>
        <w:jc w:val="both"/>
        <w:rPr>
          <w:sz w:val="20"/>
          <w:szCs w:val="20"/>
          <w:lang w:val="nl-NL"/>
        </w:rPr>
      </w:pPr>
      <w:hyperlink r:id="rId26" w:history="1">
        <w:r w:rsidRPr="0055662B">
          <w:rPr>
            <w:rStyle w:val="Hyperlink"/>
            <w:sz w:val="20"/>
            <w:szCs w:val="20"/>
            <w:lang w:val="nl-NL"/>
          </w:rPr>
          <w:t>http://www.altlinux.org/</w:t>
        </w:r>
      </w:hyperlink>
      <w:r w:rsidRPr="0055662B">
        <w:rPr>
          <w:sz w:val="20"/>
          <w:szCs w:val="20"/>
          <w:lang w:val="nl-NL"/>
        </w:rPr>
        <w:t xml:space="preserve"> - Alt Linux Wiki</w:t>
      </w:r>
    </w:p>
    <w:p w:rsidR="00D335DE" w:rsidRPr="0055662B" w:rsidRDefault="00D335DE" w:rsidP="00F86AE5">
      <w:pPr>
        <w:ind w:left="709"/>
        <w:jc w:val="both"/>
        <w:rPr>
          <w:sz w:val="20"/>
          <w:szCs w:val="20"/>
        </w:rPr>
      </w:pPr>
      <w:hyperlink r:id="rId27" w:history="1">
        <w:r w:rsidRPr="0055662B">
          <w:rPr>
            <w:rStyle w:val="Hyperlink"/>
            <w:sz w:val="20"/>
            <w:szCs w:val="20"/>
          </w:rPr>
          <w:t>www.opennet.ru</w:t>
        </w:r>
      </w:hyperlink>
      <w:r w:rsidRPr="0055662B">
        <w:rPr>
          <w:sz w:val="20"/>
          <w:szCs w:val="20"/>
        </w:rPr>
        <w:t xml:space="preserve"> – различная документация по Linux.</w:t>
      </w:r>
    </w:p>
    <w:p w:rsidR="00D335DE" w:rsidRPr="0055662B" w:rsidRDefault="00D335DE" w:rsidP="00F86AE5">
      <w:pPr>
        <w:ind w:left="709"/>
        <w:jc w:val="both"/>
        <w:rPr>
          <w:sz w:val="20"/>
          <w:szCs w:val="20"/>
        </w:rPr>
      </w:pPr>
      <w:hyperlink r:id="rId28" w:history="1">
        <w:r w:rsidRPr="0055662B">
          <w:rPr>
            <w:rStyle w:val="Hyperlink"/>
            <w:sz w:val="20"/>
            <w:szCs w:val="20"/>
          </w:rPr>
          <w:t>http://docs.kde.org</w:t>
        </w:r>
      </w:hyperlink>
      <w:r w:rsidRPr="0055662B">
        <w:rPr>
          <w:sz w:val="20"/>
          <w:szCs w:val="20"/>
        </w:rPr>
        <w:t xml:space="preserve"> – Официальная документация по KDE.</w:t>
      </w:r>
    </w:p>
    <w:p w:rsidR="00D335DE" w:rsidRPr="0055662B" w:rsidRDefault="00D335DE" w:rsidP="00F86AE5">
      <w:pPr>
        <w:ind w:left="709"/>
        <w:jc w:val="both"/>
        <w:rPr>
          <w:sz w:val="20"/>
          <w:szCs w:val="20"/>
        </w:rPr>
      </w:pPr>
      <w:hyperlink r:id="rId29" w:history="1">
        <w:r w:rsidRPr="0055662B">
          <w:rPr>
            <w:rStyle w:val="Hyperlink"/>
            <w:sz w:val="20"/>
            <w:szCs w:val="20"/>
          </w:rPr>
          <w:t>http://www.gnu.org</w:t>
        </w:r>
      </w:hyperlink>
      <w:r w:rsidRPr="0055662B">
        <w:rPr>
          <w:sz w:val="20"/>
          <w:szCs w:val="20"/>
        </w:rPr>
        <w:t xml:space="preserve">  – Официальный сайт проекта GNU.</w:t>
      </w:r>
    </w:p>
    <w:p w:rsidR="00D335DE" w:rsidRPr="0055662B" w:rsidRDefault="00D335DE" w:rsidP="00F86AE5">
      <w:pPr>
        <w:ind w:left="709"/>
        <w:jc w:val="both"/>
        <w:rPr>
          <w:sz w:val="20"/>
          <w:szCs w:val="20"/>
        </w:rPr>
      </w:pPr>
      <w:hyperlink r:id="rId30" w:history="1">
        <w:r w:rsidRPr="0055662B">
          <w:rPr>
            <w:rStyle w:val="Hyperlink"/>
            <w:sz w:val="20"/>
            <w:szCs w:val="20"/>
          </w:rPr>
          <w:t>http://www.linuxcenter.ru/lib/</w:t>
        </w:r>
      </w:hyperlink>
      <w:r w:rsidRPr="0055662B">
        <w:rPr>
          <w:sz w:val="20"/>
          <w:szCs w:val="20"/>
        </w:rPr>
        <w:t xml:space="preserve">  – Сайт ГНУ/Линуксцентра.</w:t>
      </w:r>
    </w:p>
    <w:sectPr w:rsidR="00D335DE" w:rsidRPr="0055662B" w:rsidSect="0009585C">
      <w:pgSz w:w="11906" w:h="16838"/>
      <w:pgMar w:top="1134" w:right="851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1">
    <w:nsid w:val="00000008"/>
    <w:multiLevelType w:val="singleLevel"/>
    <w:tmpl w:val="00000008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2">
    <w:nsid w:val="00E504AA"/>
    <w:multiLevelType w:val="multilevel"/>
    <w:tmpl w:val="30241E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331231E"/>
    <w:multiLevelType w:val="multilevel"/>
    <w:tmpl w:val="DD081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3574C2E"/>
    <w:multiLevelType w:val="multilevel"/>
    <w:tmpl w:val="9A764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5037851"/>
    <w:multiLevelType w:val="multilevel"/>
    <w:tmpl w:val="26F8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56068F6"/>
    <w:multiLevelType w:val="multilevel"/>
    <w:tmpl w:val="C792D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05E7152B"/>
    <w:multiLevelType w:val="multilevel"/>
    <w:tmpl w:val="6DD4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6DF5A7E"/>
    <w:multiLevelType w:val="multilevel"/>
    <w:tmpl w:val="DB62E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7BB36B4"/>
    <w:multiLevelType w:val="multilevel"/>
    <w:tmpl w:val="B3E28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09280320"/>
    <w:multiLevelType w:val="multilevel"/>
    <w:tmpl w:val="1BB8B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9745565"/>
    <w:multiLevelType w:val="multilevel"/>
    <w:tmpl w:val="84565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0CD57054"/>
    <w:multiLevelType w:val="multilevel"/>
    <w:tmpl w:val="4A54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0FB65EB0"/>
    <w:multiLevelType w:val="hybridMultilevel"/>
    <w:tmpl w:val="AD82ED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1620CED"/>
    <w:multiLevelType w:val="hybridMultilevel"/>
    <w:tmpl w:val="18747C4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16211A9"/>
    <w:multiLevelType w:val="multilevel"/>
    <w:tmpl w:val="44AA9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130D146D"/>
    <w:multiLevelType w:val="multilevel"/>
    <w:tmpl w:val="893A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177E68FF"/>
    <w:multiLevelType w:val="hybridMultilevel"/>
    <w:tmpl w:val="B4DE1F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19A50195"/>
    <w:multiLevelType w:val="multilevel"/>
    <w:tmpl w:val="D7020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1B497046"/>
    <w:multiLevelType w:val="multilevel"/>
    <w:tmpl w:val="E5069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1CDB2942"/>
    <w:multiLevelType w:val="multilevel"/>
    <w:tmpl w:val="1952C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1F3F5D01"/>
    <w:multiLevelType w:val="multilevel"/>
    <w:tmpl w:val="7EA29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0156EC7"/>
    <w:multiLevelType w:val="hybridMultilevel"/>
    <w:tmpl w:val="09AC70AE"/>
    <w:lvl w:ilvl="0" w:tplc="04190001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1810CAD"/>
    <w:multiLevelType w:val="multilevel"/>
    <w:tmpl w:val="E6F612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21823B1B"/>
    <w:multiLevelType w:val="multilevel"/>
    <w:tmpl w:val="812CF3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21A1461E"/>
    <w:multiLevelType w:val="multilevel"/>
    <w:tmpl w:val="578C1D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235774B7"/>
    <w:multiLevelType w:val="multilevel"/>
    <w:tmpl w:val="A53678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245C0D62"/>
    <w:multiLevelType w:val="multilevel"/>
    <w:tmpl w:val="3FEA5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25FA328F"/>
    <w:multiLevelType w:val="hybridMultilevel"/>
    <w:tmpl w:val="CCE64DC6"/>
    <w:lvl w:ilvl="0" w:tplc="DB88ACC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63BC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ADABE6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740E7B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982CDB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5BFE9FC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5B22EB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0D8965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D638DF0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>
    <w:nsid w:val="26BD5111"/>
    <w:multiLevelType w:val="multilevel"/>
    <w:tmpl w:val="801C2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27B50615"/>
    <w:multiLevelType w:val="multilevel"/>
    <w:tmpl w:val="14C8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29166C2A"/>
    <w:multiLevelType w:val="multilevel"/>
    <w:tmpl w:val="ADD8B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2AF12AB3"/>
    <w:multiLevelType w:val="multilevel"/>
    <w:tmpl w:val="7FCE7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2D8206D4"/>
    <w:multiLevelType w:val="hybridMultilevel"/>
    <w:tmpl w:val="2B221D60"/>
    <w:lvl w:ilvl="0" w:tplc="96801B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24F6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7C94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433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32E2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62DE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381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1326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BEC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33546D27"/>
    <w:multiLevelType w:val="multilevel"/>
    <w:tmpl w:val="9BAA4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36230B9B"/>
    <w:multiLevelType w:val="hybridMultilevel"/>
    <w:tmpl w:val="BFDC0E84"/>
    <w:lvl w:ilvl="0" w:tplc="67A6A0C6">
      <w:start w:val="1"/>
      <w:numFmt w:val="bullet"/>
      <w:pStyle w:val="2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  <w:lvl w:ilvl="1" w:tplc="692879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7E42D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C49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746F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9CAF3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E9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4E7B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5820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38C174DE"/>
    <w:multiLevelType w:val="multilevel"/>
    <w:tmpl w:val="6DEED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39E307BD"/>
    <w:multiLevelType w:val="hybridMultilevel"/>
    <w:tmpl w:val="2FCAA9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A5D3DB0"/>
    <w:multiLevelType w:val="multilevel"/>
    <w:tmpl w:val="8EDC1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3B282657"/>
    <w:multiLevelType w:val="multilevel"/>
    <w:tmpl w:val="34D43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3C000CB7"/>
    <w:multiLevelType w:val="multilevel"/>
    <w:tmpl w:val="0F7C6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3D290242"/>
    <w:multiLevelType w:val="multilevel"/>
    <w:tmpl w:val="7A243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1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0B17617"/>
    <w:multiLevelType w:val="hybridMultilevel"/>
    <w:tmpl w:val="64C42B4E"/>
    <w:lvl w:ilvl="0" w:tplc="FBDA9C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90A80E4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B3A2FA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1DE4F2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FCC4EB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5188FA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6C06A02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2346B8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35EE06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40E149E0"/>
    <w:multiLevelType w:val="multilevel"/>
    <w:tmpl w:val="B6B6E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40F4118A"/>
    <w:multiLevelType w:val="multilevel"/>
    <w:tmpl w:val="19C4F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41AB76DA"/>
    <w:multiLevelType w:val="multilevel"/>
    <w:tmpl w:val="B45C9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42EA4024"/>
    <w:multiLevelType w:val="multilevel"/>
    <w:tmpl w:val="EA1238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7">
    <w:nsid w:val="440668A1"/>
    <w:multiLevelType w:val="multilevel"/>
    <w:tmpl w:val="4E9AF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45614F47"/>
    <w:multiLevelType w:val="multilevel"/>
    <w:tmpl w:val="5B424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46725654"/>
    <w:multiLevelType w:val="multilevel"/>
    <w:tmpl w:val="399C7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46795C33"/>
    <w:multiLevelType w:val="multilevel"/>
    <w:tmpl w:val="D876E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47F67595"/>
    <w:multiLevelType w:val="multilevel"/>
    <w:tmpl w:val="2F287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48202AD4"/>
    <w:multiLevelType w:val="multilevel"/>
    <w:tmpl w:val="7E1C6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499469AC"/>
    <w:multiLevelType w:val="multilevel"/>
    <w:tmpl w:val="78BC4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4AFB3408"/>
    <w:multiLevelType w:val="multilevel"/>
    <w:tmpl w:val="9710C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4C0A6FF2"/>
    <w:multiLevelType w:val="multilevel"/>
    <w:tmpl w:val="F086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6">
    <w:nsid w:val="4D632206"/>
    <w:multiLevelType w:val="multilevel"/>
    <w:tmpl w:val="D52C8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>
    <w:nsid w:val="4EC2408D"/>
    <w:multiLevelType w:val="multilevel"/>
    <w:tmpl w:val="68F6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8">
    <w:nsid w:val="508C62FA"/>
    <w:multiLevelType w:val="multilevel"/>
    <w:tmpl w:val="BE08E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>
    <w:nsid w:val="53326070"/>
    <w:multiLevelType w:val="multilevel"/>
    <w:tmpl w:val="CE203A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>
    <w:nsid w:val="539F40B4"/>
    <w:multiLevelType w:val="multilevel"/>
    <w:tmpl w:val="13D6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60E20D7"/>
    <w:multiLevelType w:val="multilevel"/>
    <w:tmpl w:val="3C12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>
    <w:nsid w:val="574D5DFE"/>
    <w:multiLevelType w:val="multilevel"/>
    <w:tmpl w:val="33CEB9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>
    <w:nsid w:val="5790006A"/>
    <w:multiLevelType w:val="multilevel"/>
    <w:tmpl w:val="354AC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4">
    <w:nsid w:val="57B4592A"/>
    <w:multiLevelType w:val="multilevel"/>
    <w:tmpl w:val="B4EAE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58186831"/>
    <w:multiLevelType w:val="multilevel"/>
    <w:tmpl w:val="B7D84D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58864A1E"/>
    <w:multiLevelType w:val="multilevel"/>
    <w:tmpl w:val="4E9E7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7">
    <w:nsid w:val="58E47832"/>
    <w:multiLevelType w:val="multilevel"/>
    <w:tmpl w:val="E8C8D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8">
    <w:nsid w:val="5A1233E4"/>
    <w:multiLevelType w:val="multilevel"/>
    <w:tmpl w:val="D2C8C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9">
    <w:nsid w:val="5A617ADC"/>
    <w:multiLevelType w:val="multilevel"/>
    <w:tmpl w:val="32649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>
    <w:nsid w:val="5C0B5F89"/>
    <w:multiLevelType w:val="multilevel"/>
    <w:tmpl w:val="CD9EA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>
    <w:nsid w:val="5DB70318"/>
    <w:multiLevelType w:val="multilevel"/>
    <w:tmpl w:val="D12C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2">
    <w:nsid w:val="5E1B7A5C"/>
    <w:multiLevelType w:val="multilevel"/>
    <w:tmpl w:val="B9324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3">
    <w:nsid w:val="618C0F44"/>
    <w:multiLevelType w:val="multilevel"/>
    <w:tmpl w:val="BCB60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4">
    <w:nsid w:val="61FD7925"/>
    <w:multiLevelType w:val="hybridMultilevel"/>
    <w:tmpl w:val="940C3A2E"/>
    <w:lvl w:ilvl="0" w:tplc="72DAA8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256D7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4F68F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B6F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FC60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522A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CD0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3ECB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3CFB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4C23FCF"/>
    <w:multiLevelType w:val="multilevel"/>
    <w:tmpl w:val="3594F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6">
    <w:nsid w:val="64E56936"/>
    <w:multiLevelType w:val="multilevel"/>
    <w:tmpl w:val="F55A1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7">
    <w:nsid w:val="64F96D81"/>
    <w:multiLevelType w:val="multilevel"/>
    <w:tmpl w:val="85102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8">
    <w:nsid w:val="65CC007B"/>
    <w:multiLevelType w:val="hybridMultilevel"/>
    <w:tmpl w:val="4A76F94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9">
    <w:nsid w:val="666618CF"/>
    <w:multiLevelType w:val="multilevel"/>
    <w:tmpl w:val="D6120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>
    <w:nsid w:val="67767759"/>
    <w:multiLevelType w:val="multilevel"/>
    <w:tmpl w:val="D1207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1">
    <w:nsid w:val="68A72ED9"/>
    <w:multiLevelType w:val="hybridMultilevel"/>
    <w:tmpl w:val="EFF0914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2">
    <w:nsid w:val="6A033A66"/>
    <w:multiLevelType w:val="multilevel"/>
    <w:tmpl w:val="2990C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3">
    <w:nsid w:val="6D896B7D"/>
    <w:multiLevelType w:val="multilevel"/>
    <w:tmpl w:val="BBF40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4">
    <w:nsid w:val="6F304943"/>
    <w:multiLevelType w:val="multilevel"/>
    <w:tmpl w:val="940C1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5">
    <w:nsid w:val="6FFB3F3D"/>
    <w:multiLevelType w:val="multilevel"/>
    <w:tmpl w:val="8E7C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6">
    <w:nsid w:val="70180DD5"/>
    <w:multiLevelType w:val="multilevel"/>
    <w:tmpl w:val="D0828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7">
    <w:nsid w:val="742A4E57"/>
    <w:multiLevelType w:val="multilevel"/>
    <w:tmpl w:val="5E123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8">
    <w:nsid w:val="74762820"/>
    <w:multiLevelType w:val="multilevel"/>
    <w:tmpl w:val="09CAD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9">
    <w:nsid w:val="74A41B22"/>
    <w:multiLevelType w:val="multilevel"/>
    <w:tmpl w:val="3718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0">
    <w:nsid w:val="74B87A67"/>
    <w:multiLevelType w:val="multilevel"/>
    <w:tmpl w:val="4442F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1">
    <w:nsid w:val="76015888"/>
    <w:multiLevelType w:val="multilevel"/>
    <w:tmpl w:val="63A41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2">
    <w:nsid w:val="76B1493F"/>
    <w:multiLevelType w:val="multilevel"/>
    <w:tmpl w:val="89D88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794C3337"/>
    <w:multiLevelType w:val="multilevel"/>
    <w:tmpl w:val="F870A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4">
    <w:nsid w:val="7DC70186"/>
    <w:multiLevelType w:val="multilevel"/>
    <w:tmpl w:val="54584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5">
    <w:nsid w:val="7E333D3B"/>
    <w:multiLevelType w:val="hybridMultilevel"/>
    <w:tmpl w:val="8B5E0B3A"/>
    <w:lvl w:ilvl="0" w:tplc="510821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E969D3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BFAA85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250064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2AAD9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6EFAE11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6C897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2E38A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4F8E7F0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8"/>
  </w:num>
  <w:num w:numId="4">
    <w:abstractNumId w:val="81"/>
  </w:num>
  <w:num w:numId="5">
    <w:abstractNumId w:val="17"/>
  </w:num>
  <w:num w:numId="6">
    <w:abstractNumId w:val="95"/>
  </w:num>
  <w:num w:numId="7">
    <w:abstractNumId w:val="13"/>
  </w:num>
  <w:num w:numId="8">
    <w:abstractNumId w:val="37"/>
  </w:num>
  <w:num w:numId="9">
    <w:abstractNumId w:val="28"/>
  </w:num>
  <w:num w:numId="10">
    <w:abstractNumId w:val="74"/>
  </w:num>
  <w:num w:numId="11">
    <w:abstractNumId w:val="14"/>
  </w:num>
  <w:num w:numId="12">
    <w:abstractNumId w:val="0"/>
  </w:num>
  <w:num w:numId="13">
    <w:abstractNumId w:val="1"/>
  </w:num>
  <w:num w:numId="14">
    <w:abstractNumId w:val="42"/>
  </w:num>
  <w:num w:numId="15">
    <w:abstractNumId w:val="22"/>
  </w:num>
  <w:num w:numId="16">
    <w:abstractNumId w:val="41"/>
  </w:num>
  <w:num w:numId="17">
    <w:abstractNumId w:val="35"/>
  </w:num>
  <w:num w:numId="18">
    <w:abstractNumId w:val="34"/>
  </w:num>
  <w:num w:numId="19">
    <w:abstractNumId w:val="85"/>
  </w:num>
  <w:num w:numId="20">
    <w:abstractNumId w:val="53"/>
  </w:num>
  <w:num w:numId="21">
    <w:abstractNumId w:val="69"/>
  </w:num>
  <w:num w:numId="22">
    <w:abstractNumId w:val="12"/>
  </w:num>
  <w:num w:numId="23">
    <w:abstractNumId w:val="77"/>
  </w:num>
  <w:num w:numId="24">
    <w:abstractNumId w:val="86"/>
  </w:num>
  <w:num w:numId="25">
    <w:abstractNumId w:val="55"/>
  </w:num>
  <w:num w:numId="26">
    <w:abstractNumId w:val="43"/>
  </w:num>
  <w:num w:numId="27">
    <w:abstractNumId w:val="48"/>
  </w:num>
  <w:num w:numId="28">
    <w:abstractNumId w:val="39"/>
  </w:num>
  <w:num w:numId="29">
    <w:abstractNumId w:val="24"/>
  </w:num>
  <w:num w:numId="30">
    <w:abstractNumId w:val="92"/>
  </w:num>
  <w:num w:numId="31">
    <w:abstractNumId w:val="91"/>
  </w:num>
  <w:num w:numId="32">
    <w:abstractNumId w:val="6"/>
  </w:num>
  <w:num w:numId="33">
    <w:abstractNumId w:val="47"/>
  </w:num>
  <w:num w:numId="34">
    <w:abstractNumId w:val="66"/>
  </w:num>
  <w:num w:numId="35">
    <w:abstractNumId w:val="76"/>
  </w:num>
  <w:num w:numId="36">
    <w:abstractNumId w:val="65"/>
  </w:num>
  <w:num w:numId="37">
    <w:abstractNumId w:val="4"/>
  </w:num>
  <w:num w:numId="38">
    <w:abstractNumId w:val="79"/>
  </w:num>
  <w:num w:numId="39">
    <w:abstractNumId w:val="29"/>
  </w:num>
  <w:num w:numId="40">
    <w:abstractNumId w:val="58"/>
  </w:num>
  <w:num w:numId="41">
    <w:abstractNumId w:val="15"/>
  </w:num>
  <w:num w:numId="42">
    <w:abstractNumId w:val="16"/>
  </w:num>
  <w:num w:numId="43">
    <w:abstractNumId w:val="64"/>
  </w:num>
  <w:num w:numId="44">
    <w:abstractNumId w:val="31"/>
  </w:num>
  <w:num w:numId="45">
    <w:abstractNumId w:val="3"/>
  </w:num>
  <w:num w:numId="46">
    <w:abstractNumId w:val="25"/>
  </w:num>
  <w:num w:numId="47">
    <w:abstractNumId w:val="21"/>
  </w:num>
  <w:num w:numId="48">
    <w:abstractNumId w:val="84"/>
  </w:num>
  <w:num w:numId="49">
    <w:abstractNumId w:val="70"/>
  </w:num>
  <w:num w:numId="50">
    <w:abstractNumId w:val="18"/>
  </w:num>
  <w:num w:numId="51">
    <w:abstractNumId w:val="90"/>
  </w:num>
  <w:num w:numId="52">
    <w:abstractNumId w:val="49"/>
  </w:num>
  <w:num w:numId="53">
    <w:abstractNumId w:val="51"/>
  </w:num>
  <w:num w:numId="54">
    <w:abstractNumId w:val="2"/>
  </w:num>
  <w:num w:numId="55">
    <w:abstractNumId w:val="26"/>
  </w:num>
  <w:num w:numId="56">
    <w:abstractNumId w:val="30"/>
  </w:num>
  <w:num w:numId="57">
    <w:abstractNumId w:val="87"/>
  </w:num>
  <w:num w:numId="58">
    <w:abstractNumId w:val="9"/>
  </w:num>
  <w:num w:numId="59">
    <w:abstractNumId w:val="80"/>
  </w:num>
  <w:num w:numId="60">
    <w:abstractNumId w:val="50"/>
  </w:num>
  <w:num w:numId="61">
    <w:abstractNumId w:val="57"/>
  </w:num>
  <w:num w:numId="62">
    <w:abstractNumId w:val="88"/>
  </w:num>
  <w:num w:numId="63">
    <w:abstractNumId w:val="5"/>
  </w:num>
  <w:num w:numId="64">
    <w:abstractNumId w:val="52"/>
  </w:num>
  <w:num w:numId="65">
    <w:abstractNumId w:val="46"/>
  </w:num>
  <w:num w:numId="66">
    <w:abstractNumId w:val="68"/>
  </w:num>
  <w:num w:numId="67">
    <w:abstractNumId w:val="36"/>
  </w:num>
  <w:num w:numId="68">
    <w:abstractNumId w:val="82"/>
  </w:num>
  <w:num w:numId="69">
    <w:abstractNumId w:val="27"/>
  </w:num>
  <w:num w:numId="70">
    <w:abstractNumId w:val="73"/>
  </w:num>
  <w:num w:numId="71">
    <w:abstractNumId w:val="93"/>
  </w:num>
  <w:num w:numId="72">
    <w:abstractNumId w:val="63"/>
  </w:num>
  <w:num w:numId="73">
    <w:abstractNumId w:val="8"/>
  </w:num>
  <w:num w:numId="74">
    <w:abstractNumId w:val="44"/>
  </w:num>
  <w:num w:numId="75">
    <w:abstractNumId w:val="11"/>
  </w:num>
  <w:num w:numId="76">
    <w:abstractNumId w:val="83"/>
  </w:num>
  <w:num w:numId="77">
    <w:abstractNumId w:val="62"/>
  </w:num>
  <w:num w:numId="78">
    <w:abstractNumId w:val="54"/>
  </w:num>
  <w:num w:numId="79">
    <w:abstractNumId w:val="71"/>
  </w:num>
  <w:num w:numId="80">
    <w:abstractNumId w:val="23"/>
  </w:num>
  <w:num w:numId="81">
    <w:abstractNumId w:val="67"/>
  </w:num>
  <w:num w:numId="82">
    <w:abstractNumId w:val="75"/>
  </w:num>
  <w:num w:numId="83">
    <w:abstractNumId w:val="59"/>
  </w:num>
  <w:num w:numId="84">
    <w:abstractNumId w:val="45"/>
  </w:num>
  <w:num w:numId="85">
    <w:abstractNumId w:val="72"/>
  </w:num>
  <w:num w:numId="86">
    <w:abstractNumId w:val="7"/>
  </w:num>
  <w:num w:numId="87">
    <w:abstractNumId w:val="89"/>
  </w:num>
  <w:num w:numId="88">
    <w:abstractNumId w:val="56"/>
  </w:num>
  <w:num w:numId="89">
    <w:abstractNumId w:val="94"/>
  </w:num>
  <w:num w:numId="90">
    <w:abstractNumId w:val="19"/>
  </w:num>
  <w:num w:numId="91">
    <w:abstractNumId w:val="38"/>
  </w:num>
  <w:num w:numId="92">
    <w:abstractNumId w:val="20"/>
  </w:num>
  <w:num w:numId="93">
    <w:abstractNumId w:val="40"/>
  </w:num>
  <w:num w:numId="94">
    <w:abstractNumId w:val="10"/>
  </w:num>
  <w:num w:numId="95">
    <w:abstractNumId w:val="61"/>
  </w:num>
  <w:num w:numId="96">
    <w:abstractNumId w:val="60"/>
  </w:num>
  <w:numIdMacAtCleanup w:val="9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B4D"/>
    <w:rsid w:val="00021BA8"/>
    <w:rsid w:val="00025292"/>
    <w:rsid w:val="00045375"/>
    <w:rsid w:val="0006732E"/>
    <w:rsid w:val="0009585C"/>
    <w:rsid w:val="000B111D"/>
    <w:rsid w:val="000D21B2"/>
    <w:rsid w:val="00152B04"/>
    <w:rsid w:val="00154C54"/>
    <w:rsid w:val="00172EB4"/>
    <w:rsid w:val="0018466E"/>
    <w:rsid w:val="001B0FE8"/>
    <w:rsid w:val="00200830"/>
    <w:rsid w:val="00203E57"/>
    <w:rsid w:val="0024101F"/>
    <w:rsid w:val="002542C0"/>
    <w:rsid w:val="0027027D"/>
    <w:rsid w:val="00286F34"/>
    <w:rsid w:val="002C0DF2"/>
    <w:rsid w:val="002D13CD"/>
    <w:rsid w:val="002D6315"/>
    <w:rsid w:val="002D7234"/>
    <w:rsid w:val="002F30B1"/>
    <w:rsid w:val="00335745"/>
    <w:rsid w:val="00347147"/>
    <w:rsid w:val="00416F35"/>
    <w:rsid w:val="00422326"/>
    <w:rsid w:val="004573C8"/>
    <w:rsid w:val="00525139"/>
    <w:rsid w:val="0055662B"/>
    <w:rsid w:val="006D0FFA"/>
    <w:rsid w:val="007355C4"/>
    <w:rsid w:val="00757B0F"/>
    <w:rsid w:val="007661F6"/>
    <w:rsid w:val="00770C94"/>
    <w:rsid w:val="00772614"/>
    <w:rsid w:val="008121BC"/>
    <w:rsid w:val="00822FB5"/>
    <w:rsid w:val="00824D98"/>
    <w:rsid w:val="00836F3A"/>
    <w:rsid w:val="0084482B"/>
    <w:rsid w:val="008D2919"/>
    <w:rsid w:val="0090121F"/>
    <w:rsid w:val="009054B3"/>
    <w:rsid w:val="00907AA5"/>
    <w:rsid w:val="009627F4"/>
    <w:rsid w:val="00993238"/>
    <w:rsid w:val="009D47BA"/>
    <w:rsid w:val="009F6931"/>
    <w:rsid w:val="00A01004"/>
    <w:rsid w:val="00A61D8E"/>
    <w:rsid w:val="00A83F8E"/>
    <w:rsid w:val="00A93965"/>
    <w:rsid w:val="00B2698D"/>
    <w:rsid w:val="00B33CE1"/>
    <w:rsid w:val="00BA0EC0"/>
    <w:rsid w:val="00BE1758"/>
    <w:rsid w:val="00BF6B4D"/>
    <w:rsid w:val="00C21F20"/>
    <w:rsid w:val="00C44A1B"/>
    <w:rsid w:val="00C960ED"/>
    <w:rsid w:val="00CC3649"/>
    <w:rsid w:val="00D00B72"/>
    <w:rsid w:val="00D335DE"/>
    <w:rsid w:val="00D355B3"/>
    <w:rsid w:val="00D65A55"/>
    <w:rsid w:val="00D751FC"/>
    <w:rsid w:val="00E436D7"/>
    <w:rsid w:val="00E62584"/>
    <w:rsid w:val="00E67D44"/>
    <w:rsid w:val="00EA54EF"/>
    <w:rsid w:val="00EC4AB4"/>
    <w:rsid w:val="00EE6063"/>
    <w:rsid w:val="00EF466F"/>
    <w:rsid w:val="00F249FE"/>
    <w:rsid w:val="00F86AE5"/>
    <w:rsid w:val="00FF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86F34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4482B"/>
    <w:pPr>
      <w:keepNext/>
      <w:jc w:val="center"/>
      <w:outlineLvl w:val="0"/>
    </w:pPr>
    <w:rPr>
      <w:b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4482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4482B"/>
    <w:pPr>
      <w:keepNext/>
      <w:spacing w:line="336" w:lineRule="auto"/>
      <w:ind w:firstLine="284"/>
      <w:jc w:val="both"/>
      <w:outlineLvl w:val="2"/>
    </w:pPr>
    <w:rPr>
      <w:b/>
      <w:bCs/>
      <w:sz w:val="28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4482B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4482B"/>
    <w:pPr>
      <w:keepNext/>
      <w:spacing w:line="336" w:lineRule="auto"/>
      <w:ind w:firstLine="284"/>
      <w:jc w:val="center"/>
      <w:outlineLvl w:val="4"/>
    </w:pPr>
    <w:rPr>
      <w:b/>
      <w:bCs/>
      <w:spacing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4482B"/>
    <w:pPr>
      <w:keepNext/>
      <w:ind w:firstLine="709"/>
      <w:jc w:val="both"/>
      <w:outlineLvl w:val="5"/>
    </w:pPr>
    <w:rPr>
      <w:b/>
      <w:bCs/>
      <w:i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4482B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448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4482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4482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84482B"/>
    <w:rPr>
      <w:rFonts w:ascii="Cambria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4482B"/>
    <w:rPr>
      <w:rFonts w:ascii="Times New Roman" w:hAnsi="Times New Roman" w:cs="Times New Roman"/>
      <w:b/>
      <w:bCs/>
      <w:spacing w:val="20"/>
      <w:sz w:val="24"/>
      <w:szCs w:val="24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4482B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4482B"/>
    <w:rPr>
      <w:rFonts w:ascii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BodyTextChar"/>
    <w:uiPriority w:val="99"/>
    <w:rsid w:val="00286F34"/>
    <w:pPr>
      <w:shd w:val="clear" w:color="auto" w:fill="FFFFFF"/>
      <w:jc w:val="center"/>
    </w:pPr>
    <w:rPr>
      <w:b/>
      <w:bCs/>
      <w:color w:val="000000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86F34"/>
    <w:rPr>
      <w:rFonts w:ascii="Times New Roman" w:hAnsi="Times New Roman" w:cs="Times New Roman"/>
      <w:b/>
      <w:bCs/>
      <w:color w:val="000000"/>
      <w:sz w:val="16"/>
      <w:szCs w:val="16"/>
      <w:shd w:val="clear" w:color="auto" w:fill="FFFFFF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286F3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86F34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286F34"/>
    <w:pPr>
      <w:ind w:left="720"/>
      <w:contextualSpacing/>
    </w:pPr>
  </w:style>
  <w:style w:type="paragraph" w:styleId="NormalWeb">
    <w:name w:val="Normal (Web)"/>
    <w:basedOn w:val="Normal"/>
    <w:uiPriority w:val="99"/>
    <w:rsid w:val="00286F3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A0100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335745"/>
    <w:rPr>
      <w:rFonts w:cs="Times New Roman"/>
      <w:i/>
      <w:iCs/>
    </w:rPr>
  </w:style>
  <w:style w:type="paragraph" w:customStyle="1" w:styleId="3">
    <w:name w:val="стиль списка 3"/>
    <w:basedOn w:val="Normal"/>
    <w:next w:val="Normal"/>
    <w:uiPriority w:val="99"/>
    <w:rsid w:val="009627F4"/>
    <w:pPr>
      <w:widowControl w:val="0"/>
      <w:numPr>
        <w:numId w:val="15"/>
      </w:numPr>
      <w:jc w:val="both"/>
    </w:pPr>
    <w:rPr>
      <w:iCs/>
      <w:szCs w:val="20"/>
    </w:rPr>
  </w:style>
  <w:style w:type="character" w:styleId="Strong">
    <w:name w:val="Strong"/>
    <w:basedOn w:val="DefaultParagraphFont"/>
    <w:uiPriority w:val="99"/>
    <w:qFormat/>
    <w:rsid w:val="0084482B"/>
    <w:rPr>
      <w:rFonts w:cs="Times New Roman"/>
      <w:b/>
      <w:bCs/>
    </w:rPr>
  </w:style>
  <w:style w:type="character" w:styleId="FootnoteReference">
    <w:name w:val="footnote reference"/>
    <w:basedOn w:val="DefaultParagraphFont"/>
    <w:uiPriority w:val="99"/>
    <w:rsid w:val="0084482B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4482B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4482B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4482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84482B"/>
    <w:rPr>
      <w:rFonts w:ascii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rsid w:val="0084482B"/>
    <w:pPr>
      <w:tabs>
        <w:tab w:val="right" w:leader="dot" w:pos="9629"/>
      </w:tabs>
    </w:pPr>
    <w:rPr>
      <w:caps/>
      <w:noProof/>
    </w:rPr>
  </w:style>
  <w:style w:type="paragraph" w:customStyle="1" w:styleId="2">
    <w:name w:val="Стиль списка 2"/>
    <w:basedOn w:val="Normal"/>
    <w:next w:val="Normal"/>
    <w:autoRedefine/>
    <w:uiPriority w:val="99"/>
    <w:rsid w:val="0084482B"/>
    <w:pPr>
      <w:numPr>
        <w:numId w:val="17"/>
      </w:numPr>
      <w:jc w:val="both"/>
    </w:pPr>
    <w:rPr>
      <w:szCs w:val="20"/>
    </w:rPr>
  </w:style>
  <w:style w:type="paragraph" w:customStyle="1" w:styleId="1">
    <w:name w:val="Стиль списка 1"/>
    <w:basedOn w:val="BodyText"/>
    <w:next w:val="BodyText"/>
    <w:uiPriority w:val="99"/>
    <w:rsid w:val="0084482B"/>
    <w:pPr>
      <w:numPr>
        <w:ilvl w:val="1"/>
        <w:numId w:val="16"/>
      </w:numPr>
      <w:shd w:val="clear" w:color="auto" w:fill="auto"/>
      <w:jc w:val="both"/>
    </w:pPr>
    <w:rPr>
      <w:b w:val="0"/>
      <w:bCs w:val="0"/>
      <w:color w:val="auto"/>
      <w:szCs w:val="24"/>
    </w:rPr>
  </w:style>
  <w:style w:type="paragraph" w:customStyle="1" w:styleId="30">
    <w:name w:val="заголовок 3"/>
    <w:basedOn w:val="BodyText"/>
    <w:next w:val="BodyText"/>
    <w:uiPriority w:val="99"/>
    <w:rsid w:val="0084482B"/>
    <w:pPr>
      <w:keepNext/>
      <w:widowControl w:val="0"/>
      <w:shd w:val="clear" w:color="auto" w:fill="auto"/>
      <w:spacing w:before="60" w:after="60"/>
      <w:ind w:firstLine="567"/>
      <w:jc w:val="both"/>
    </w:pPr>
    <w:rPr>
      <w:bCs w:val="0"/>
      <w:i/>
      <w:color w:val="auto"/>
      <w:szCs w:val="20"/>
    </w:rPr>
  </w:style>
  <w:style w:type="character" w:styleId="PageNumber">
    <w:name w:val="page number"/>
    <w:basedOn w:val="DefaultParagraphFont"/>
    <w:uiPriority w:val="99"/>
    <w:rsid w:val="0084482B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84482B"/>
    <w:rPr>
      <w:rFonts w:cs="Times New Roman"/>
      <w:color w:val="800080"/>
      <w:u w:val="single"/>
    </w:rPr>
  </w:style>
  <w:style w:type="paragraph" w:customStyle="1" w:styleId="20">
    <w:name w:val="Заголовок2"/>
    <w:basedOn w:val="Normal"/>
    <w:uiPriority w:val="99"/>
    <w:rsid w:val="0084482B"/>
    <w:pPr>
      <w:keepNext/>
      <w:widowControl w:val="0"/>
      <w:spacing w:before="567" w:after="170" w:line="240" w:lineRule="atLeast"/>
    </w:pPr>
    <w:rPr>
      <w:rFonts w:ascii="Pragmatica" w:hAnsi="Pragmatica"/>
      <w:b/>
      <w:caps/>
      <w:color w:val="0000FF"/>
      <w:sz w:val="22"/>
      <w:szCs w:val="20"/>
    </w:rPr>
  </w:style>
  <w:style w:type="paragraph" w:styleId="TOC2">
    <w:name w:val="toc 2"/>
    <w:basedOn w:val="Normal"/>
    <w:next w:val="Normal"/>
    <w:autoRedefine/>
    <w:uiPriority w:val="99"/>
    <w:rsid w:val="0084482B"/>
    <w:pPr>
      <w:ind w:left="240"/>
    </w:pPr>
  </w:style>
  <w:style w:type="paragraph" w:styleId="TOC3">
    <w:name w:val="toc 3"/>
    <w:basedOn w:val="Normal"/>
    <w:next w:val="Normal"/>
    <w:autoRedefine/>
    <w:uiPriority w:val="99"/>
    <w:rsid w:val="0084482B"/>
    <w:pPr>
      <w:ind w:left="480"/>
    </w:pPr>
  </w:style>
  <w:style w:type="paragraph" w:styleId="TOC4">
    <w:name w:val="toc 4"/>
    <w:basedOn w:val="Normal"/>
    <w:next w:val="Normal"/>
    <w:autoRedefine/>
    <w:uiPriority w:val="99"/>
    <w:rsid w:val="0084482B"/>
    <w:pPr>
      <w:ind w:left="720"/>
    </w:pPr>
  </w:style>
  <w:style w:type="paragraph" w:styleId="TOC5">
    <w:name w:val="toc 5"/>
    <w:basedOn w:val="Normal"/>
    <w:next w:val="Normal"/>
    <w:autoRedefine/>
    <w:uiPriority w:val="99"/>
    <w:rsid w:val="0084482B"/>
    <w:pPr>
      <w:ind w:left="960"/>
    </w:pPr>
  </w:style>
  <w:style w:type="paragraph" w:styleId="TOC6">
    <w:name w:val="toc 6"/>
    <w:basedOn w:val="Normal"/>
    <w:next w:val="Normal"/>
    <w:autoRedefine/>
    <w:uiPriority w:val="99"/>
    <w:rsid w:val="0084482B"/>
    <w:pPr>
      <w:ind w:left="1200"/>
    </w:pPr>
  </w:style>
  <w:style w:type="paragraph" w:styleId="TOC7">
    <w:name w:val="toc 7"/>
    <w:basedOn w:val="Normal"/>
    <w:next w:val="Normal"/>
    <w:autoRedefine/>
    <w:uiPriority w:val="99"/>
    <w:rsid w:val="0084482B"/>
    <w:pPr>
      <w:ind w:left="1440"/>
    </w:pPr>
  </w:style>
  <w:style w:type="paragraph" w:styleId="TOC8">
    <w:name w:val="toc 8"/>
    <w:basedOn w:val="Normal"/>
    <w:next w:val="Normal"/>
    <w:autoRedefine/>
    <w:uiPriority w:val="99"/>
    <w:rsid w:val="0084482B"/>
    <w:pPr>
      <w:ind w:left="1680"/>
    </w:pPr>
  </w:style>
  <w:style w:type="paragraph" w:styleId="TOC9">
    <w:name w:val="toc 9"/>
    <w:basedOn w:val="Normal"/>
    <w:next w:val="Normal"/>
    <w:autoRedefine/>
    <w:uiPriority w:val="99"/>
    <w:rsid w:val="0084482B"/>
    <w:pPr>
      <w:ind w:left="1920"/>
    </w:pPr>
  </w:style>
  <w:style w:type="paragraph" w:customStyle="1" w:styleId="ListBul2">
    <w:name w:val="ListBul2"/>
    <w:basedOn w:val="Normal"/>
    <w:uiPriority w:val="99"/>
    <w:rsid w:val="0084482B"/>
  </w:style>
  <w:style w:type="paragraph" w:customStyle="1" w:styleId="a">
    <w:name w:val="Команда"/>
    <w:uiPriority w:val="99"/>
    <w:rsid w:val="0084482B"/>
    <w:rPr>
      <w:rFonts w:ascii="Arial" w:eastAsia="Times New Roman" w:hAnsi="Arial"/>
      <w:b/>
      <w:sz w:val="28"/>
      <w:szCs w:val="20"/>
    </w:rPr>
  </w:style>
  <w:style w:type="paragraph" w:styleId="Footer">
    <w:name w:val="footer"/>
    <w:basedOn w:val="Normal"/>
    <w:link w:val="FooterChar"/>
    <w:uiPriority w:val="99"/>
    <w:rsid w:val="0084482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4482B"/>
    <w:rPr>
      <w:rFonts w:ascii="Times New Roman" w:hAnsi="Times New Roman"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84482B"/>
    <w:rPr>
      <w:b/>
      <w:bCs/>
      <w:sz w:val="20"/>
      <w:szCs w:val="20"/>
    </w:rPr>
  </w:style>
  <w:style w:type="paragraph" w:customStyle="1" w:styleId="10">
    <w:name w:val="Стиль1"/>
    <w:basedOn w:val="Normal"/>
    <w:uiPriority w:val="99"/>
    <w:rsid w:val="0084482B"/>
    <w:rPr>
      <w:rFonts w:ascii="Arial" w:hAnsi="Arial" w:cs="Arial"/>
      <w:b/>
      <w:sz w:val="28"/>
    </w:rPr>
  </w:style>
  <w:style w:type="paragraph" w:styleId="BalloonText">
    <w:name w:val="Balloon Text"/>
    <w:basedOn w:val="Normal"/>
    <w:link w:val="BalloonTextChar"/>
    <w:uiPriority w:val="99"/>
    <w:rsid w:val="008448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84482B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84482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4482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4482B"/>
    <w:rPr>
      <w:rFonts w:ascii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TitleChar"/>
    <w:uiPriority w:val="99"/>
    <w:qFormat/>
    <w:rsid w:val="0084482B"/>
    <w:pPr>
      <w:jc w:val="center"/>
    </w:pPr>
    <w:rPr>
      <w:rFonts w:ascii="Arial" w:hAnsi="Arial" w:cs="Arial"/>
      <w:b/>
      <w:bCs/>
      <w:sz w:val="28"/>
      <w:szCs w:val="26"/>
    </w:rPr>
  </w:style>
  <w:style w:type="character" w:customStyle="1" w:styleId="TitleChar">
    <w:name w:val="Title Char"/>
    <w:basedOn w:val="DefaultParagraphFont"/>
    <w:link w:val="Title"/>
    <w:uiPriority w:val="99"/>
    <w:locked/>
    <w:rsid w:val="0084482B"/>
    <w:rPr>
      <w:rFonts w:ascii="Arial" w:hAnsi="Arial" w:cs="Arial"/>
      <w:b/>
      <w:bCs/>
      <w:sz w:val="26"/>
      <w:szCs w:val="26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84482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84482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DefaultParagraphFont"/>
    <w:uiPriority w:val="99"/>
    <w:rsid w:val="0084482B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84482B"/>
    <w:rPr>
      <w:rFonts w:cs="Times New Roman"/>
    </w:rPr>
  </w:style>
  <w:style w:type="paragraph" w:styleId="NoSpacing">
    <w:name w:val="No Spacing"/>
    <w:uiPriority w:val="99"/>
    <w:qFormat/>
    <w:rsid w:val="00FF57B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customStyle="1" w:styleId="11">
    <w:name w:val="Без интервала1"/>
    <w:uiPriority w:val="99"/>
    <w:rsid w:val="00D65A55"/>
    <w:pPr>
      <w:suppressAutoHyphens/>
    </w:pPr>
    <w:rPr>
      <w:rFonts w:cs="Calibri"/>
      <w:lang w:eastAsia="ar-SA"/>
    </w:rPr>
  </w:style>
  <w:style w:type="character" w:customStyle="1" w:styleId="a0">
    <w:name w:val="Без интервала Знак"/>
    <w:link w:val="a1"/>
    <w:uiPriority w:val="99"/>
    <w:locked/>
    <w:rsid w:val="0006732E"/>
    <w:rPr>
      <w:rFonts w:ascii="Calibri" w:hAnsi="Calibri"/>
      <w:sz w:val="22"/>
    </w:rPr>
  </w:style>
  <w:style w:type="paragraph" w:customStyle="1" w:styleId="a1">
    <w:name w:val="Без интервала"/>
    <w:link w:val="a0"/>
    <w:uiPriority w:val="99"/>
    <w:rsid w:val="0006732E"/>
    <w:rPr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76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f777.narod.ru" TargetMode="External"/><Relationship Id="rId13" Type="http://schemas.openxmlformats.org/officeDocument/2006/relationships/hyperlink" Target="http://www.komitet8.km.duma.gov.ru/" TargetMode="External"/><Relationship Id="rId18" Type="http://schemas.openxmlformats.org/officeDocument/2006/relationships/hyperlink" Target="http://www.ege.edu.ru" TargetMode="External"/><Relationship Id="rId26" Type="http://schemas.openxmlformats.org/officeDocument/2006/relationships/hyperlink" Target="http://www.altlinux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ct.edu.ru/" TargetMode="External"/><Relationship Id="rId7" Type="http://schemas.openxmlformats.org/officeDocument/2006/relationships/hyperlink" Target="http://makarova.piter.com/" TargetMode="External"/><Relationship Id="rId12" Type="http://schemas.openxmlformats.org/officeDocument/2006/relationships/hyperlink" Target="http://www.ed.gov.ru/" TargetMode="External"/><Relationship Id="rId17" Type="http://schemas.openxmlformats.org/officeDocument/2006/relationships/hyperlink" Target="http://www.fipi.ru/" TargetMode="External"/><Relationship Id="rId25" Type="http://schemas.openxmlformats.org/officeDocument/2006/relationships/hyperlink" Target="http://www.lbz.ru/%20index.php?div=downloads" TargetMode="External"/><Relationship Id="rId2" Type="http://schemas.openxmlformats.org/officeDocument/2006/relationships/styles" Target="styles.xml"/><Relationship Id="rId16" Type="http://schemas.openxmlformats.org/officeDocument/2006/relationships/hyperlink" Target="http://ipkps.bsu.edu.ru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://www.gnu.or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fcior.edu.ru/card/458/dvizhenie-tel-broshennyh-vverh.html" TargetMode="External"/><Relationship Id="rId11" Type="http://schemas.openxmlformats.org/officeDocument/2006/relationships/hyperlink" Target="http://mon.gov.ru/" TargetMode="External"/><Relationship Id="rId24" Type="http://schemas.openxmlformats.org/officeDocument/2006/relationships/hyperlink" Target="http://www.teacher.fio.ru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fcior.edu.ru/card/29324/pravovye-normy-informacionnoy-deyatelnosti-cheloveka.html" TargetMode="External"/><Relationship Id="rId15" Type="http://schemas.openxmlformats.org/officeDocument/2006/relationships/hyperlink" Target="http://coko.beluno.ru/" TargetMode="External"/><Relationship Id="rId23" Type="http://schemas.openxmlformats.org/officeDocument/2006/relationships/hyperlink" Target="http://www.lbz.ru" TargetMode="External"/><Relationship Id="rId28" Type="http://schemas.openxmlformats.org/officeDocument/2006/relationships/hyperlink" Target="http://docs.kde.org" TargetMode="External"/><Relationship Id="rId10" Type="http://schemas.openxmlformats.org/officeDocument/2006/relationships/hyperlink" Target="http://www.edu.ru" TargetMode="External"/><Relationship Id="rId19" Type="http://schemas.openxmlformats.org/officeDocument/2006/relationships/hyperlink" Target="http://school-collection.edu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tandart.edu.ru" TargetMode="External"/><Relationship Id="rId14" Type="http://schemas.openxmlformats.org/officeDocument/2006/relationships/hyperlink" Target="http://www.beluno.ru/new/" TargetMode="External"/><Relationship Id="rId22" Type="http://schemas.openxmlformats.org/officeDocument/2006/relationships/hyperlink" Target="http://www.ug.ru" TargetMode="External"/><Relationship Id="rId27" Type="http://schemas.openxmlformats.org/officeDocument/2006/relationships/hyperlink" Target="http://www.opennet.ru" TargetMode="External"/><Relationship Id="rId30" Type="http://schemas.openxmlformats.org/officeDocument/2006/relationships/hyperlink" Target="http://www.linuxcenter.ru/li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11</Pages>
  <Words>3568</Words>
  <Characters>20343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Ариша</dc:creator>
  <cp:keywords/>
  <dc:description/>
  <cp:lastModifiedBy>Вера</cp:lastModifiedBy>
  <cp:revision>11</cp:revision>
  <cp:lastPrinted>2016-08-28T11:23:00Z</cp:lastPrinted>
  <dcterms:created xsi:type="dcterms:W3CDTF">2016-08-17T14:08:00Z</dcterms:created>
  <dcterms:modified xsi:type="dcterms:W3CDTF">2016-11-10T18:03:00Z</dcterms:modified>
</cp:coreProperties>
</file>