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B9" w:rsidRDefault="00F910B9" w:rsidP="00F910B9"/>
    <w:tbl>
      <w:tblPr>
        <w:tblStyle w:val="a3"/>
        <w:tblW w:w="1017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44"/>
        <w:gridCol w:w="3422"/>
        <w:gridCol w:w="3111"/>
      </w:tblGrid>
      <w:tr w:rsidR="00415AF2" w:rsidTr="00415AF2">
        <w:trPr>
          <w:trHeight w:val="1711"/>
        </w:trPr>
        <w:tc>
          <w:tcPr>
            <w:tcW w:w="3644" w:type="dxa"/>
          </w:tcPr>
          <w:p w:rsidR="00415AF2" w:rsidRDefault="00415AF2">
            <w:pPr>
              <w:rPr>
                <w:rFonts w:ascii="Times New Roman" w:hAnsi="Times New Roman" w:cs="Times New Roman"/>
                <w:sz w:val="24"/>
                <w:szCs w:val="24"/>
              </w:rPr>
            </w:pPr>
            <w:r>
              <w:rPr>
                <w:rFonts w:ascii="Times New Roman" w:hAnsi="Times New Roman" w:cs="Times New Roman"/>
                <w:sz w:val="24"/>
                <w:szCs w:val="24"/>
              </w:rPr>
              <w:t>«Согласовано»</w:t>
            </w:r>
          </w:p>
          <w:p w:rsidR="00415AF2" w:rsidRDefault="00415AF2">
            <w:pPr>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415AF2" w:rsidRDefault="00415AF2">
            <w:pPr>
              <w:rPr>
                <w:rFonts w:ascii="Times New Roman" w:hAnsi="Times New Roman" w:cs="Times New Roman"/>
                <w:sz w:val="24"/>
                <w:szCs w:val="24"/>
              </w:rPr>
            </w:pPr>
            <w:r>
              <w:rPr>
                <w:rFonts w:ascii="Times New Roman" w:hAnsi="Times New Roman" w:cs="Times New Roman"/>
                <w:sz w:val="24"/>
                <w:szCs w:val="24"/>
              </w:rPr>
              <w:t>/Боровинская Е. В.</w:t>
            </w:r>
          </w:p>
          <w:p w:rsidR="00415AF2" w:rsidRDefault="00415AF2">
            <w:pPr>
              <w:rPr>
                <w:rFonts w:ascii="Times New Roman" w:hAnsi="Times New Roman" w:cs="Times New Roman"/>
                <w:sz w:val="24"/>
                <w:szCs w:val="24"/>
              </w:rPr>
            </w:pPr>
            <w:r>
              <w:rPr>
                <w:rFonts w:ascii="Times New Roman" w:hAnsi="Times New Roman" w:cs="Times New Roman"/>
                <w:sz w:val="24"/>
                <w:szCs w:val="24"/>
              </w:rPr>
              <w:t>29.08.2016.</w:t>
            </w:r>
          </w:p>
          <w:p w:rsidR="00415AF2" w:rsidRDefault="00415AF2">
            <w:pPr>
              <w:rPr>
                <w:rFonts w:ascii="Times New Roman" w:hAnsi="Times New Roman" w:cs="Times New Roman"/>
                <w:sz w:val="24"/>
                <w:szCs w:val="24"/>
              </w:rPr>
            </w:pPr>
          </w:p>
          <w:p w:rsidR="00415AF2" w:rsidRDefault="00415AF2">
            <w:pPr>
              <w:rPr>
                <w:rFonts w:ascii="Times New Roman" w:hAnsi="Times New Roman" w:cs="Times New Roman"/>
                <w:sz w:val="24"/>
                <w:szCs w:val="24"/>
              </w:rPr>
            </w:pPr>
          </w:p>
        </w:tc>
        <w:tc>
          <w:tcPr>
            <w:tcW w:w="3422" w:type="dxa"/>
            <w:hideMark/>
          </w:tcPr>
          <w:p w:rsidR="00415AF2" w:rsidRDefault="00415AF2">
            <w:pPr>
              <w:rPr>
                <w:rFonts w:ascii="Times New Roman" w:hAnsi="Times New Roman" w:cs="Times New Roman"/>
                <w:sz w:val="24"/>
                <w:szCs w:val="24"/>
              </w:rPr>
            </w:pPr>
            <w:r>
              <w:rPr>
                <w:rFonts w:ascii="Times New Roman" w:hAnsi="Times New Roman" w:cs="Times New Roman"/>
                <w:sz w:val="24"/>
                <w:szCs w:val="24"/>
              </w:rPr>
              <w:t>«Согласовано»</w:t>
            </w:r>
          </w:p>
          <w:p w:rsidR="00415AF2" w:rsidRDefault="00415AF2">
            <w:pPr>
              <w:rPr>
                <w:rFonts w:ascii="Times New Roman" w:hAnsi="Times New Roman" w:cs="Times New Roman"/>
                <w:sz w:val="24"/>
                <w:szCs w:val="24"/>
              </w:rPr>
            </w:pPr>
            <w:r>
              <w:rPr>
                <w:rFonts w:ascii="Times New Roman" w:hAnsi="Times New Roman" w:cs="Times New Roman"/>
                <w:sz w:val="24"/>
                <w:szCs w:val="24"/>
              </w:rPr>
              <w:t>Руководитель ШМО</w:t>
            </w:r>
          </w:p>
          <w:p w:rsidR="00415AF2" w:rsidRDefault="00415AF2">
            <w:pPr>
              <w:rPr>
                <w:rFonts w:ascii="Times New Roman" w:hAnsi="Times New Roman" w:cs="Times New Roman"/>
                <w:sz w:val="24"/>
                <w:szCs w:val="24"/>
              </w:rPr>
            </w:pPr>
            <w:r>
              <w:rPr>
                <w:rFonts w:ascii="Times New Roman" w:hAnsi="Times New Roman" w:cs="Times New Roman"/>
                <w:sz w:val="24"/>
                <w:szCs w:val="24"/>
              </w:rPr>
              <w:t>Риффель Н. В.</w:t>
            </w:r>
          </w:p>
          <w:p w:rsidR="00415AF2" w:rsidRDefault="00415AF2">
            <w:pPr>
              <w:rPr>
                <w:rFonts w:ascii="Times New Roman" w:hAnsi="Times New Roman" w:cs="Times New Roman"/>
                <w:sz w:val="24"/>
                <w:szCs w:val="24"/>
              </w:rPr>
            </w:pPr>
            <w:r>
              <w:rPr>
                <w:rFonts w:ascii="Times New Roman" w:hAnsi="Times New Roman" w:cs="Times New Roman"/>
                <w:sz w:val="24"/>
                <w:szCs w:val="24"/>
              </w:rPr>
              <w:t>Протокол №1 от 26.08. 2016.</w:t>
            </w:r>
          </w:p>
        </w:tc>
        <w:tc>
          <w:tcPr>
            <w:tcW w:w="3111" w:type="dxa"/>
            <w:hideMark/>
          </w:tcPr>
          <w:p w:rsidR="00415AF2" w:rsidRDefault="00415AF2">
            <w:pPr>
              <w:rPr>
                <w:rFonts w:ascii="Times New Roman" w:hAnsi="Times New Roman" w:cs="Times New Roman"/>
                <w:sz w:val="24"/>
                <w:szCs w:val="24"/>
              </w:rPr>
            </w:pPr>
            <w:r>
              <w:rPr>
                <w:rFonts w:ascii="Times New Roman" w:hAnsi="Times New Roman" w:cs="Times New Roman"/>
                <w:sz w:val="24"/>
                <w:szCs w:val="24"/>
              </w:rPr>
              <w:t>«Утверждаю»</w:t>
            </w:r>
          </w:p>
          <w:p w:rsidR="00415AF2" w:rsidRDefault="00415AF2">
            <w:pPr>
              <w:rPr>
                <w:rFonts w:ascii="Times New Roman" w:hAnsi="Times New Roman" w:cs="Times New Roman"/>
                <w:sz w:val="24"/>
                <w:szCs w:val="24"/>
              </w:rPr>
            </w:pPr>
            <w:r>
              <w:rPr>
                <w:rFonts w:ascii="Times New Roman" w:hAnsi="Times New Roman" w:cs="Times New Roman"/>
                <w:sz w:val="24"/>
                <w:szCs w:val="24"/>
              </w:rPr>
              <w:t>Директор МАОУ ОСОШ №1</w:t>
            </w:r>
          </w:p>
          <w:p w:rsidR="00415AF2" w:rsidRDefault="00415AF2">
            <w:pPr>
              <w:rPr>
                <w:rFonts w:ascii="Times New Roman" w:hAnsi="Times New Roman" w:cs="Times New Roman"/>
                <w:sz w:val="24"/>
                <w:szCs w:val="24"/>
              </w:rPr>
            </w:pPr>
            <w:r>
              <w:rPr>
                <w:rFonts w:ascii="Times New Roman" w:hAnsi="Times New Roman" w:cs="Times New Roman"/>
                <w:sz w:val="24"/>
                <w:szCs w:val="24"/>
              </w:rPr>
              <w:t>/ Казаринова Е.В./</w:t>
            </w:r>
          </w:p>
          <w:p w:rsidR="00415AF2" w:rsidRDefault="00415AF2">
            <w:pPr>
              <w:rPr>
                <w:rFonts w:ascii="Times New Roman" w:hAnsi="Times New Roman" w:cs="Times New Roman"/>
                <w:sz w:val="24"/>
                <w:szCs w:val="24"/>
              </w:rPr>
            </w:pPr>
            <w:r>
              <w:rPr>
                <w:rFonts w:ascii="Times New Roman" w:hAnsi="Times New Roman" w:cs="Times New Roman"/>
                <w:sz w:val="24"/>
                <w:szCs w:val="24"/>
              </w:rPr>
              <w:t>Приказ №130 от  30.08. 2016.</w:t>
            </w:r>
          </w:p>
        </w:tc>
      </w:tr>
    </w:tbl>
    <w:p w:rsidR="00F910B9" w:rsidRDefault="00F910B9" w:rsidP="00F910B9"/>
    <w:p w:rsidR="00F910B9" w:rsidRDefault="00F910B9" w:rsidP="00F910B9"/>
    <w:p w:rsidR="00F910B9" w:rsidRDefault="00F910B9" w:rsidP="00F910B9"/>
    <w:p w:rsidR="00F910B9" w:rsidRDefault="00F910B9" w:rsidP="00F910B9"/>
    <w:p w:rsidR="00F910B9" w:rsidRDefault="00F910B9" w:rsidP="00F910B9"/>
    <w:p w:rsidR="00F910B9" w:rsidRDefault="00F910B9" w:rsidP="00F910B9">
      <w:pPr>
        <w:rPr>
          <w:sz w:val="36"/>
          <w:szCs w:val="36"/>
        </w:rPr>
      </w:pP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Рабочая программа </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по истории 8 класс</w:t>
      </w:r>
    </w:p>
    <w:p w:rsidR="00415AF2" w:rsidRDefault="00415AF2" w:rsidP="00F910B9">
      <w:pPr>
        <w:spacing w:after="0" w:line="240" w:lineRule="auto"/>
        <w:contextualSpacing/>
        <w:jc w:val="center"/>
        <w:rPr>
          <w:rFonts w:ascii="Times New Roman" w:hAnsi="Times New Roman" w:cs="Times New Roman"/>
          <w:b/>
          <w:sz w:val="36"/>
          <w:szCs w:val="36"/>
        </w:rPr>
      </w:pP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МАОУ ОСОШ №1</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УМК:</w:t>
      </w:r>
      <w:r w:rsidRPr="00F910B9">
        <w:rPr>
          <w:rFonts w:ascii="Times New Roman" w:eastAsia="Calibri" w:hAnsi="Times New Roman" w:cs="Times New Roman"/>
          <w:b/>
          <w:color w:val="000000"/>
          <w:sz w:val="36"/>
          <w:szCs w:val="36"/>
        </w:rPr>
        <w:t>«Новая история 7-8 кл.» под редакцией А.</w:t>
      </w:r>
      <w:r>
        <w:rPr>
          <w:rFonts w:ascii="Times New Roman" w:eastAsia="Calibri" w:hAnsi="Times New Roman" w:cs="Times New Roman"/>
          <w:b/>
          <w:color w:val="000000"/>
          <w:sz w:val="36"/>
          <w:szCs w:val="36"/>
        </w:rPr>
        <w:t xml:space="preserve"> Я. Юдовской и Л. М. Ванюшкиной,</w:t>
      </w:r>
    </w:p>
    <w:p w:rsidR="00F910B9" w:rsidRPr="00F910B9" w:rsidRDefault="00F910B9" w:rsidP="00F910B9">
      <w:pPr>
        <w:spacing w:after="0" w:line="240" w:lineRule="auto"/>
        <w:contextualSpacing/>
        <w:jc w:val="center"/>
        <w:rPr>
          <w:rFonts w:ascii="Times New Roman" w:hAnsi="Times New Roman" w:cs="Times New Roman"/>
          <w:b/>
          <w:sz w:val="36"/>
          <w:szCs w:val="36"/>
        </w:rPr>
      </w:pPr>
      <w:r w:rsidRPr="00F910B9">
        <w:rPr>
          <w:rFonts w:ascii="Times New Roman" w:hAnsi="Times New Roman" w:cs="Times New Roman"/>
          <w:b/>
          <w:sz w:val="36"/>
          <w:szCs w:val="36"/>
        </w:rPr>
        <w:t>«История России  X</w:t>
      </w:r>
      <w:r w:rsidRPr="00F910B9">
        <w:rPr>
          <w:rFonts w:ascii="Times New Roman" w:hAnsi="Times New Roman" w:cs="Times New Roman"/>
          <w:b/>
          <w:sz w:val="36"/>
          <w:szCs w:val="36"/>
          <w:lang w:val="en-US"/>
        </w:rPr>
        <w:t>I</w:t>
      </w:r>
      <w:r w:rsidRPr="00F910B9">
        <w:rPr>
          <w:rFonts w:ascii="Times New Roman" w:hAnsi="Times New Roman" w:cs="Times New Roman"/>
          <w:b/>
          <w:sz w:val="36"/>
          <w:szCs w:val="36"/>
        </w:rPr>
        <w:t>X век</w:t>
      </w:r>
      <w:r w:rsidRPr="00F910B9">
        <w:rPr>
          <w:rFonts w:ascii="Times New Roman" w:hAnsi="Times New Roman" w:cs="Times New Roman"/>
          <w:b/>
          <w:i/>
          <w:sz w:val="36"/>
          <w:szCs w:val="36"/>
        </w:rPr>
        <w:t xml:space="preserve"> 8 класс» А.А.Данилов, Л.Г.Косулина</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68 часов</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на 2016-2017 учебный год</w:t>
      </w: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415AF2" w:rsidRDefault="00415AF2"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Pr="00F910B9" w:rsidRDefault="00F910B9" w:rsidP="00F910B9">
      <w:pPr>
        <w:shd w:val="clear" w:color="auto" w:fill="FFFFFF"/>
        <w:tabs>
          <w:tab w:val="left" w:pos="8573"/>
        </w:tabs>
        <w:spacing w:after="0" w:line="240" w:lineRule="auto"/>
        <w:ind w:firstLine="567"/>
        <w:contextualSpacing/>
        <w:jc w:val="center"/>
        <w:rPr>
          <w:rFonts w:ascii="Times New Roman" w:eastAsia="Calibri" w:hAnsi="Times New Roman" w:cs="Times New Roman"/>
          <w:b/>
          <w:bCs/>
          <w:color w:val="000000"/>
          <w:sz w:val="28"/>
          <w:szCs w:val="28"/>
        </w:rPr>
      </w:pPr>
      <w:r w:rsidRPr="00F910B9">
        <w:rPr>
          <w:rFonts w:ascii="Times New Roman" w:eastAsia="Calibri" w:hAnsi="Times New Roman" w:cs="Times New Roman"/>
          <w:b/>
          <w:bCs/>
          <w:color w:val="000000"/>
          <w:sz w:val="28"/>
          <w:szCs w:val="28"/>
        </w:rPr>
        <w:lastRenderedPageBreak/>
        <w:t>Пояснительная записка</w:t>
      </w:r>
    </w:p>
    <w:p w:rsidR="00F910B9" w:rsidRPr="00F910B9" w:rsidRDefault="00F910B9" w:rsidP="00F910B9">
      <w:pPr>
        <w:shd w:val="clear" w:color="auto" w:fill="FFFFFF"/>
        <w:spacing w:after="0" w:line="240" w:lineRule="auto"/>
        <w:ind w:right="90" w:firstLine="567"/>
        <w:contextualSpacing/>
        <w:jc w:val="center"/>
        <w:rPr>
          <w:rFonts w:ascii="Times New Roman" w:eastAsia="Calibri" w:hAnsi="Times New Roman" w:cs="Times New Roman"/>
          <w:sz w:val="28"/>
          <w:szCs w:val="28"/>
        </w:rPr>
      </w:pPr>
      <w:r w:rsidRPr="00F910B9">
        <w:rPr>
          <w:rFonts w:ascii="Times New Roman" w:eastAsia="Calibri" w:hAnsi="Times New Roman" w:cs="Times New Roman"/>
          <w:b/>
          <w:bCs/>
          <w:color w:val="000000"/>
          <w:sz w:val="28"/>
          <w:szCs w:val="28"/>
        </w:rPr>
        <w:t xml:space="preserve">Раздел программы:  </w:t>
      </w:r>
      <w:r w:rsidRPr="00F910B9">
        <w:rPr>
          <w:rFonts w:ascii="Times New Roman" w:eastAsia="Calibri" w:hAnsi="Times New Roman" w:cs="Times New Roman"/>
          <w:b/>
          <w:sz w:val="28"/>
          <w:szCs w:val="28"/>
        </w:rPr>
        <w:t xml:space="preserve">«Новая история1800-1913» </w:t>
      </w:r>
      <w:r w:rsidRPr="00F910B9">
        <w:rPr>
          <w:rFonts w:ascii="Times New Roman" w:eastAsia="Calibri" w:hAnsi="Times New Roman" w:cs="Times New Roman"/>
          <w:b/>
          <w:bCs/>
          <w:color w:val="000000"/>
          <w:sz w:val="28"/>
          <w:szCs w:val="28"/>
        </w:rPr>
        <w:t>(8 класс)</w:t>
      </w:r>
    </w:p>
    <w:p w:rsidR="00F910B9" w:rsidRPr="00F910B9" w:rsidRDefault="00F910B9" w:rsidP="00F910B9">
      <w:pPr>
        <w:shd w:val="clear" w:color="auto" w:fill="FFFFFF"/>
        <w:spacing w:after="0" w:line="240" w:lineRule="auto"/>
        <w:ind w:right="5" w:firstLine="504"/>
        <w:contextualSpacing/>
        <w:jc w:val="both"/>
        <w:rPr>
          <w:rFonts w:ascii="Times New Roman" w:eastAsia="Calibri" w:hAnsi="Times New Roman" w:cs="Times New Roman"/>
          <w:sz w:val="28"/>
          <w:szCs w:val="28"/>
        </w:rPr>
      </w:pPr>
      <w:r w:rsidRPr="00F910B9">
        <w:rPr>
          <w:rFonts w:ascii="Times New Roman" w:eastAsia="Calibri" w:hAnsi="Times New Roman" w:cs="Times New Roman"/>
          <w:color w:val="000000"/>
          <w:sz w:val="28"/>
          <w:szCs w:val="28"/>
        </w:rPr>
        <w:t xml:space="preserve">Программа составлена на основе Примерной программы основного общего образования по истории МО РФ 2004 г. и авторской программы «Новая история 7-8 кл.» под редакцией А. Я. Юдовской и Л. М. Ванюшкиной. </w:t>
      </w:r>
      <w:r w:rsidRPr="00F910B9">
        <w:rPr>
          <w:rFonts w:ascii="Times New Roman" w:eastAsia="Calibri" w:hAnsi="Times New Roman" w:cs="Times New Roman"/>
          <w:color w:val="202020"/>
          <w:sz w:val="28"/>
          <w:szCs w:val="28"/>
        </w:rPr>
        <w:t>- М.: Просвещение, 2006.</w:t>
      </w:r>
    </w:p>
    <w:p w:rsidR="00F910B9" w:rsidRPr="00F910B9" w:rsidRDefault="00F910B9" w:rsidP="00F910B9">
      <w:pPr>
        <w:shd w:val="clear" w:color="auto" w:fill="FFFFFF"/>
        <w:spacing w:after="0" w:line="240" w:lineRule="auto"/>
        <w:ind w:right="5" w:firstLine="50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Данное тематическое планирование курса «Новая история, 1800-1913 </w:t>
      </w:r>
      <w:r w:rsidRPr="00F910B9">
        <w:rPr>
          <w:rFonts w:ascii="Times New Roman" w:eastAsia="Calibri" w:hAnsi="Times New Roman" w:cs="Times New Roman"/>
          <w:color w:val="202020"/>
          <w:sz w:val="28"/>
          <w:szCs w:val="28"/>
        </w:rPr>
        <w:t xml:space="preserve">гг.» </w:t>
      </w:r>
      <w:r w:rsidRPr="00F910B9">
        <w:rPr>
          <w:rFonts w:ascii="Times New Roman" w:eastAsia="Calibri" w:hAnsi="Times New Roman" w:cs="Times New Roman"/>
          <w:color w:val="000000"/>
          <w:sz w:val="28"/>
          <w:szCs w:val="28"/>
        </w:rPr>
        <w:t xml:space="preserve">предназначено для учащихся 8 класса основной общеобразовательной школы. Изучение курса рассчитано на 28 часов. </w:t>
      </w:r>
    </w:p>
    <w:p w:rsidR="00F910B9" w:rsidRPr="00F910B9" w:rsidRDefault="00F910B9" w:rsidP="00F910B9">
      <w:pPr>
        <w:shd w:val="clear" w:color="auto" w:fill="FFFFFF"/>
        <w:spacing w:after="0" w:line="240" w:lineRule="auto"/>
        <w:ind w:left="29" w:right="5" w:firstLine="461"/>
        <w:contextualSpacing/>
        <w:jc w:val="both"/>
        <w:rPr>
          <w:rFonts w:ascii="Times New Roman" w:eastAsia="Calibri" w:hAnsi="Times New Roman" w:cs="Times New Roman"/>
          <w:sz w:val="28"/>
          <w:szCs w:val="28"/>
        </w:rPr>
      </w:pPr>
      <w:r w:rsidRPr="00F910B9">
        <w:rPr>
          <w:rFonts w:ascii="Times New Roman" w:eastAsia="Calibri" w:hAnsi="Times New Roman" w:cs="Times New Roman"/>
          <w:b/>
          <w:bCs/>
          <w:i/>
          <w:color w:val="000000"/>
          <w:sz w:val="28"/>
          <w:szCs w:val="28"/>
        </w:rPr>
        <w:t>Цели курса:</w:t>
      </w:r>
      <w:r w:rsidRPr="00F910B9">
        <w:rPr>
          <w:rFonts w:ascii="Times New Roman" w:eastAsia="Calibri" w:hAnsi="Times New Roman" w:cs="Times New Roman"/>
          <w:color w:val="000000"/>
          <w:sz w:val="28"/>
          <w:szCs w:val="28"/>
        </w:rPr>
        <w:t xml:space="preserve">в результате изучения курса новой истории учащиеся 8 класса должны получить следующие знания об основных чертах развития индустриального и традиционного обществ и изменениях, произошедших в мире за период </w:t>
      </w:r>
      <w:r w:rsidRPr="00F910B9">
        <w:rPr>
          <w:rFonts w:ascii="Times New Roman" w:eastAsia="Calibri" w:hAnsi="Times New Roman" w:cs="Times New Roman"/>
          <w:color w:val="000000"/>
          <w:sz w:val="28"/>
          <w:szCs w:val="28"/>
          <w:lang w:val="en-US"/>
        </w:rPr>
        <w:t>XIX</w:t>
      </w:r>
      <w:r w:rsidRPr="00F910B9">
        <w:rPr>
          <w:rFonts w:ascii="Times New Roman" w:eastAsia="Calibri" w:hAnsi="Times New Roman" w:cs="Times New Roman"/>
          <w:color w:val="000000"/>
          <w:sz w:val="28"/>
          <w:szCs w:val="28"/>
        </w:rPr>
        <w:t xml:space="preserve"> - начала </w:t>
      </w:r>
      <w:r w:rsidRPr="00F910B9">
        <w:rPr>
          <w:rFonts w:ascii="Times New Roman" w:eastAsia="Calibri" w:hAnsi="Times New Roman" w:cs="Times New Roman"/>
          <w:color w:val="000000"/>
          <w:sz w:val="28"/>
          <w:szCs w:val="28"/>
          <w:lang w:val="en-US"/>
        </w:rPr>
        <w:t>XX</w:t>
      </w:r>
      <w:r w:rsidRPr="00F910B9">
        <w:rPr>
          <w:rFonts w:ascii="Times New Roman" w:eastAsia="Calibri" w:hAnsi="Times New Roman" w:cs="Times New Roman"/>
          <w:color w:val="000000"/>
          <w:sz w:val="28"/>
          <w:szCs w:val="28"/>
        </w:rPr>
        <w:t xml:space="preserve"> вв.: периодизация Нового времени; особенности ментальности человека Нового времени; преимущество эволю</w:t>
      </w:r>
      <w:r w:rsidRPr="00F910B9">
        <w:rPr>
          <w:rFonts w:ascii="Times New Roman" w:eastAsia="Calibri" w:hAnsi="Times New Roman" w:cs="Times New Roman"/>
          <w:color w:val="000000"/>
          <w:sz w:val="28"/>
          <w:szCs w:val="28"/>
        </w:rPr>
        <w:softHyphen/>
        <w:t>ционного пути развития общества перед революционным; причины революций и реформы как альтернативный путь развития общества; дальнейшее развитие индустриальной революции, поставившей народы различных континентов и стран перед необходимостью модернизации; бурное экономическое развитие Европы и США, приведшее к зарождению и развитию импе</w:t>
      </w:r>
      <w:r w:rsidRPr="00F910B9">
        <w:rPr>
          <w:rFonts w:ascii="Times New Roman" w:eastAsia="Calibri" w:hAnsi="Times New Roman" w:cs="Times New Roman"/>
          <w:color w:val="000000"/>
          <w:sz w:val="28"/>
          <w:szCs w:val="28"/>
        </w:rPr>
        <w:softHyphen/>
        <w:t>риализма; новая социальная структура общества и его движение к социальным реформам как средству разрешения социальных противоречий; дальнейшее развитие правовых государств, где признавалось верховенство закона, и формирование гражданских обществ, где личность может реализовать свои прирожденные права на «жизнь, свободу и собственность»; использова</w:t>
      </w:r>
      <w:r w:rsidRPr="00F910B9">
        <w:rPr>
          <w:rFonts w:ascii="Times New Roman" w:eastAsia="Calibri" w:hAnsi="Times New Roman" w:cs="Times New Roman"/>
          <w:color w:val="000000"/>
          <w:sz w:val="28"/>
          <w:szCs w:val="28"/>
        </w:rPr>
        <w:softHyphen/>
        <w:t>ние индустриально развитыми странами технического прогресса для создания колониальных им</w:t>
      </w:r>
      <w:r w:rsidRPr="00F910B9">
        <w:rPr>
          <w:rFonts w:ascii="Times New Roman" w:eastAsia="Calibri" w:hAnsi="Times New Roman" w:cs="Times New Roman"/>
          <w:color w:val="000000"/>
          <w:sz w:val="28"/>
          <w:szCs w:val="28"/>
        </w:rPr>
        <w:softHyphen/>
        <w:t xml:space="preserve">перий; международные конфликты, приводившие к войнам; особенности духовной жизни европейцев, их движение </w:t>
      </w:r>
      <w:r w:rsidRPr="00F910B9">
        <w:rPr>
          <w:rFonts w:ascii="Times New Roman" w:eastAsia="Calibri" w:hAnsi="Times New Roman" w:cs="Times New Roman"/>
          <w:color w:val="202020"/>
          <w:sz w:val="28"/>
          <w:szCs w:val="28"/>
        </w:rPr>
        <w:t xml:space="preserve">к </w:t>
      </w:r>
      <w:r w:rsidRPr="00F910B9">
        <w:rPr>
          <w:rFonts w:ascii="Times New Roman" w:eastAsia="Calibri" w:hAnsi="Times New Roman" w:cs="Times New Roman"/>
          <w:color w:val="000000"/>
          <w:sz w:val="28"/>
          <w:szCs w:val="28"/>
        </w:rPr>
        <w:t>секуляризации сознания, к религиозной терпимости; важнейшие достижения мировой науки и художественной культуры и их влияние на развитие личности человека; изменения в повседневной жизни человека.</w:t>
      </w:r>
    </w:p>
    <w:p w:rsidR="00F910B9" w:rsidRPr="00F910B9" w:rsidRDefault="00F910B9" w:rsidP="00F910B9">
      <w:pPr>
        <w:shd w:val="clear" w:color="auto" w:fill="FFFFFF"/>
        <w:spacing w:after="0" w:line="240" w:lineRule="auto"/>
        <w:ind w:left="53" w:right="14" w:firstLine="451"/>
        <w:contextualSpacing/>
        <w:jc w:val="both"/>
        <w:rPr>
          <w:rFonts w:ascii="Times New Roman" w:eastAsia="Calibri" w:hAnsi="Times New Roman" w:cs="Times New Roman"/>
          <w:sz w:val="28"/>
          <w:szCs w:val="28"/>
        </w:rPr>
      </w:pPr>
      <w:r w:rsidRPr="00F910B9">
        <w:rPr>
          <w:rFonts w:ascii="Times New Roman" w:eastAsia="Calibri" w:hAnsi="Times New Roman" w:cs="Times New Roman"/>
          <w:b/>
          <w:i/>
          <w:color w:val="000000"/>
          <w:sz w:val="28"/>
          <w:szCs w:val="28"/>
        </w:rPr>
        <w:t>Основная функция курса</w:t>
      </w:r>
      <w:r w:rsidRPr="00F910B9">
        <w:rPr>
          <w:rFonts w:ascii="Times New Roman" w:eastAsia="Calibri" w:hAnsi="Times New Roman" w:cs="Times New Roman"/>
          <w:color w:val="202020"/>
          <w:sz w:val="28"/>
          <w:szCs w:val="28"/>
        </w:rPr>
        <w:t xml:space="preserve">- </w:t>
      </w:r>
      <w:r w:rsidRPr="00F910B9">
        <w:rPr>
          <w:rFonts w:ascii="Times New Roman" w:eastAsia="Calibri" w:hAnsi="Times New Roman" w:cs="Times New Roman"/>
          <w:color w:val="000000"/>
          <w:sz w:val="28"/>
          <w:szCs w:val="28"/>
        </w:rPr>
        <w:t>формирование исторического мышления, под которым подра</w:t>
      </w:r>
      <w:r w:rsidRPr="00F910B9">
        <w:rPr>
          <w:rFonts w:ascii="Times New Roman" w:eastAsia="Calibri" w:hAnsi="Times New Roman" w:cs="Times New Roman"/>
          <w:color w:val="000000"/>
          <w:sz w:val="28"/>
          <w:szCs w:val="28"/>
        </w:rPr>
        <w:softHyphen/>
        <w:t>зумевается определенный набор мыслительных стратегий, позволяющий учащимся само</w:t>
      </w:r>
      <w:r w:rsidRPr="00F910B9">
        <w:rPr>
          <w:rFonts w:ascii="Times New Roman" w:eastAsia="Calibri" w:hAnsi="Times New Roman" w:cs="Times New Roman"/>
          <w:color w:val="000000"/>
          <w:sz w:val="28"/>
          <w:szCs w:val="28"/>
        </w:rPr>
        <w:softHyphen/>
        <w:t>стоятельно истолковывать факты и события, выстраивать свою версию событий, отвечающую данным исторической науки, умение анализировать и описывать события с разных, часто противоположных точек зрения.</w:t>
      </w:r>
    </w:p>
    <w:p w:rsid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Pr="00F910B9" w:rsidRDefault="00F910B9" w:rsidP="00F910B9">
      <w:pPr>
        <w:shd w:val="clear" w:color="auto" w:fill="FFFFFF"/>
        <w:spacing w:after="0" w:line="240" w:lineRule="auto"/>
        <w:ind w:left="523"/>
        <w:contextualSpacing/>
        <w:jc w:val="both"/>
        <w:rPr>
          <w:rFonts w:ascii="Times New Roman" w:eastAsia="Calibri" w:hAnsi="Times New Roman" w:cs="Times New Roman"/>
          <w:color w:val="202020"/>
          <w:sz w:val="28"/>
          <w:szCs w:val="28"/>
        </w:rPr>
      </w:pPr>
    </w:p>
    <w:p w:rsidR="00F910B9" w:rsidRPr="00F910B9" w:rsidRDefault="00F910B9" w:rsidP="00F910B9">
      <w:pPr>
        <w:shd w:val="clear" w:color="auto" w:fill="FFFFFF"/>
        <w:spacing w:after="0" w:line="240" w:lineRule="auto"/>
        <w:ind w:left="538"/>
        <w:contextualSpacing/>
        <w:jc w:val="both"/>
        <w:rPr>
          <w:rFonts w:ascii="Times New Roman" w:eastAsia="Calibri" w:hAnsi="Times New Roman" w:cs="Times New Roman"/>
          <w:sz w:val="28"/>
          <w:szCs w:val="28"/>
        </w:rPr>
      </w:pPr>
    </w:p>
    <w:p w:rsidR="00F910B9" w:rsidRPr="00F910B9" w:rsidRDefault="00F910B9" w:rsidP="00F910B9">
      <w:pPr>
        <w:spacing w:after="0" w:line="240" w:lineRule="auto"/>
        <w:ind w:firstLine="567"/>
        <w:contextualSpacing/>
        <w:jc w:val="center"/>
        <w:rPr>
          <w:rFonts w:ascii="Times New Roman" w:eastAsia="Calibri" w:hAnsi="Times New Roman" w:cs="Times New Roman"/>
          <w:b/>
          <w:sz w:val="28"/>
          <w:szCs w:val="28"/>
        </w:rPr>
      </w:pPr>
      <w:r w:rsidRPr="00F910B9">
        <w:rPr>
          <w:rFonts w:ascii="Times New Roman" w:eastAsia="Calibri" w:hAnsi="Times New Roman" w:cs="Times New Roman"/>
          <w:b/>
          <w:sz w:val="28"/>
          <w:szCs w:val="28"/>
        </w:rPr>
        <w:lastRenderedPageBreak/>
        <w:t>Раздел программы:  «История России в XIX веке»  (8 класс)</w:t>
      </w:r>
    </w:p>
    <w:p w:rsidR="00F910B9" w:rsidRPr="00F910B9" w:rsidRDefault="00F910B9" w:rsidP="00F910B9">
      <w:pPr>
        <w:spacing w:after="0" w:line="240" w:lineRule="auto"/>
        <w:ind w:firstLine="567"/>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Рабочая программа составлена на основе Примерной программы основного общего образования по истории 5-9 класс для образовательных учреждений и авторской программы А.А. Данилова, Л.Г. Косулиной.  </w:t>
      </w:r>
    </w:p>
    <w:p w:rsidR="00F910B9" w:rsidRPr="00F910B9" w:rsidRDefault="00F910B9" w:rsidP="00F910B9">
      <w:pPr>
        <w:spacing w:after="0" w:line="240" w:lineRule="auto"/>
        <w:ind w:firstLine="567"/>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Рабочая программа конкретизирует содержание предметных тем образовательного стандарта, дает вариативное распределение учебных часов по разделам курса с учетом государственных стандартов, логики учебного процесса, возрастных особенностей учащихся школы. Рабочая программа способствует реализации единой концепции исторического образования. </w:t>
      </w:r>
    </w:p>
    <w:p w:rsidR="00F910B9" w:rsidRPr="00F910B9" w:rsidRDefault="00F910B9" w:rsidP="00F910B9">
      <w:pPr>
        <w:spacing w:after="0" w:line="240" w:lineRule="auto"/>
        <w:ind w:firstLine="567"/>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При составлении рабочей программы был учтен федеральный компонент Государственного стандарта, который устанавливает обязательный минимум содержания курса истории России и мира XIX века в 8 классе. Историческое образование на ступени основного общего образования играет важнейшую роль с точки зрения личностного развития и социализации учащихся. Основной направленностью программы курса является воспитание патриотизма, гражданственности, уважения к истории и традициям России и мира, к правам и свободам человека, освоение исторического опыта, норм ценностей, которые необходимы для жизни в современном поликультурном, полиэтническом обществе. В цели курса входят: освоение школьниками ключевых исторических понятий; ознакомление с основными религиозными системами; раскрытие особенностей социальной жизни, структуры общества на этапе XIX века; раскрытие специфики власти; раскрытие выдающихся деятелей отечественной и всеобщей истории XIX века; раскрытие значения политического и культурного наследия разных цивилизаций.  Рабочая программа составлена на основе цивилизационно - гуманитарном подходе. Она ориентирована на то, чтобы учащиеся овладели определенным объемом знаний и умений в истории XIX века. </w:t>
      </w:r>
    </w:p>
    <w:p w:rsidR="00F910B9" w:rsidRPr="00F910B9" w:rsidRDefault="00F910B9" w:rsidP="00F910B9">
      <w:pPr>
        <w:spacing w:after="0" w:line="240" w:lineRule="auto"/>
        <w:ind w:firstLine="567"/>
        <w:contextualSpacing/>
        <w:jc w:val="both"/>
        <w:rPr>
          <w:rFonts w:ascii="Times New Roman" w:eastAsia="Calibri" w:hAnsi="Times New Roman" w:cs="Times New Roman"/>
          <w:bCs/>
          <w:color w:val="000000"/>
          <w:sz w:val="28"/>
          <w:szCs w:val="28"/>
        </w:rPr>
      </w:pPr>
      <w:r w:rsidRPr="00F910B9">
        <w:rPr>
          <w:rFonts w:ascii="Times New Roman" w:eastAsia="Calibri" w:hAnsi="Times New Roman" w:cs="Times New Roman"/>
          <w:bCs/>
          <w:color w:val="000000"/>
          <w:sz w:val="28"/>
          <w:szCs w:val="28"/>
        </w:rPr>
        <w:t> Программа рассчитана на 40 часов.</w:t>
      </w:r>
    </w:p>
    <w:p w:rsidR="00F910B9" w:rsidRPr="00F910B9" w:rsidRDefault="00F910B9" w:rsidP="00F910B9">
      <w:pPr>
        <w:spacing w:after="0" w:line="240" w:lineRule="auto"/>
        <w:contextualSpacing/>
        <w:rPr>
          <w:rFonts w:ascii="Times New Roman" w:eastAsia="Calibri" w:hAnsi="Times New Roman" w:cs="Times New Roman"/>
          <w:b/>
          <w:bCs/>
          <w:i/>
          <w:color w:val="000000"/>
          <w:sz w:val="28"/>
          <w:szCs w:val="28"/>
        </w:rPr>
      </w:pPr>
      <w:r w:rsidRPr="00F910B9">
        <w:rPr>
          <w:rFonts w:ascii="Times New Roman" w:eastAsia="Calibri" w:hAnsi="Times New Roman" w:cs="Times New Roman"/>
          <w:b/>
          <w:bCs/>
          <w:i/>
          <w:color w:val="000000"/>
          <w:sz w:val="28"/>
          <w:szCs w:val="28"/>
        </w:rPr>
        <w:t>Цели и задачи:</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овладение умениями и навыками поиска, систематизации и комплексного анализа исторической информации;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lastRenderedPageBreak/>
        <w:t xml:space="preserve">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формирование у обучающихся знаний и практических навыков проявления заботы о людях, природе и культуре родного края через самоорганизацию своей жизнедеятельности; </w:t>
      </w:r>
    </w:p>
    <w:p w:rsidR="00F910B9" w:rsidRPr="00F910B9" w:rsidRDefault="00F910B9" w:rsidP="00F910B9">
      <w:pPr>
        <w:numPr>
          <w:ilvl w:val="0"/>
          <w:numId w:val="1"/>
        </w:numPr>
        <w:tabs>
          <w:tab w:val="clear" w:pos="720"/>
          <w:tab w:val="num" w:pos="284"/>
        </w:tabs>
        <w:spacing w:after="0" w:line="240" w:lineRule="auto"/>
        <w:ind w:left="284" w:hanging="284"/>
        <w:contextualSpacing/>
        <w:jc w:val="both"/>
        <w:rPr>
          <w:rFonts w:ascii="Times New Roman" w:eastAsia="Calibri" w:hAnsi="Times New Roman" w:cs="Times New Roman"/>
          <w:color w:val="000000"/>
          <w:sz w:val="28"/>
          <w:szCs w:val="28"/>
        </w:rPr>
      </w:pPr>
      <w:r w:rsidRPr="00F910B9">
        <w:rPr>
          <w:rFonts w:ascii="Times New Roman" w:eastAsia="Calibri" w:hAnsi="Times New Roman" w:cs="Times New Roman"/>
          <w:color w:val="000000"/>
          <w:sz w:val="28"/>
          <w:szCs w:val="28"/>
        </w:rPr>
        <w:t xml:space="preserve">обеспечение дальнейшего процесса умелого выбора варианта самореализации и самоутверждения. </w:t>
      </w:r>
      <w:r w:rsidRPr="00F910B9">
        <w:rPr>
          <w:rFonts w:ascii="Times New Roman" w:eastAsia="Calibri" w:hAnsi="Times New Roman" w:cs="Times New Roman"/>
          <w:b/>
          <w:bCs/>
          <w:color w:val="000000"/>
          <w:sz w:val="28"/>
          <w:szCs w:val="28"/>
        </w:rPr>
        <w:t> </w:t>
      </w:r>
    </w:p>
    <w:p w:rsidR="00F910B9" w:rsidRDefault="00F910B9" w:rsidP="00F910B9">
      <w:pPr>
        <w:spacing w:after="0" w:line="240" w:lineRule="auto"/>
        <w:ind w:left="284"/>
        <w:contextualSpacing/>
        <w:jc w:val="both"/>
        <w:rPr>
          <w:rFonts w:ascii="Times New Roman" w:eastAsia="Calibri" w:hAnsi="Times New Roman" w:cs="Times New Roman"/>
          <w:b/>
          <w:bCs/>
          <w:color w:val="000000"/>
          <w:sz w:val="28"/>
          <w:szCs w:val="28"/>
        </w:rPr>
      </w:pPr>
    </w:p>
    <w:p w:rsidR="00F910B9" w:rsidRDefault="00F910B9" w:rsidP="00F910B9">
      <w:pPr>
        <w:spacing w:after="0" w:line="240" w:lineRule="auto"/>
        <w:ind w:left="284"/>
        <w:contextualSpacing/>
        <w:jc w:val="center"/>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Содержание учебного предмета, курса</w:t>
      </w:r>
    </w:p>
    <w:p w:rsidR="000769B8" w:rsidRPr="000769B8" w:rsidRDefault="000769B8" w:rsidP="00C24A45">
      <w:pPr>
        <w:spacing w:after="0" w:line="240" w:lineRule="auto"/>
        <w:ind w:firstLine="284"/>
        <w:contextualSpacing/>
        <w:jc w:val="both"/>
        <w:rPr>
          <w:rFonts w:ascii="Times New Roman" w:eastAsia="Calibri" w:hAnsi="Times New Roman" w:cs="Times New Roman"/>
          <w:bCs/>
          <w:color w:val="000000"/>
          <w:sz w:val="28"/>
          <w:szCs w:val="28"/>
        </w:rPr>
      </w:pPr>
      <w:r w:rsidRPr="000769B8">
        <w:rPr>
          <w:rFonts w:ascii="Times New Roman" w:eastAsia="Calibri" w:hAnsi="Times New Roman" w:cs="Times New Roman"/>
          <w:bCs/>
          <w:color w:val="000000"/>
          <w:sz w:val="28"/>
          <w:szCs w:val="28"/>
        </w:rPr>
        <w:t>Содержание учебного предмета «История» в 8 классе изложено в виде двух курсов. Э</w:t>
      </w:r>
      <w:r w:rsidR="00D5350B">
        <w:rPr>
          <w:rFonts w:ascii="Times New Roman" w:eastAsia="Calibri" w:hAnsi="Times New Roman" w:cs="Times New Roman"/>
          <w:bCs/>
          <w:color w:val="000000"/>
          <w:sz w:val="28"/>
          <w:szCs w:val="28"/>
        </w:rPr>
        <w:t>то «Исто</w:t>
      </w:r>
      <w:r w:rsidR="00D5350B">
        <w:rPr>
          <w:rFonts w:ascii="Times New Roman" w:eastAsia="Calibri" w:hAnsi="Times New Roman" w:cs="Times New Roman"/>
          <w:bCs/>
          <w:color w:val="000000"/>
          <w:sz w:val="28"/>
          <w:szCs w:val="28"/>
        </w:rPr>
        <w:softHyphen/>
        <w:t>рия Нового времени» (28</w:t>
      </w:r>
      <w:r w:rsidRPr="000769B8">
        <w:rPr>
          <w:rFonts w:ascii="Times New Roman" w:eastAsia="Calibri" w:hAnsi="Times New Roman" w:cs="Times New Roman"/>
          <w:bCs/>
          <w:color w:val="000000"/>
          <w:sz w:val="28"/>
          <w:szCs w:val="28"/>
        </w:rPr>
        <w:t xml:space="preserve"> часов) и курс «История России XIX» (занимающий приоритетное ме</w:t>
      </w:r>
      <w:r w:rsidRPr="000769B8">
        <w:rPr>
          <w:rFonts w:ascii="Times New Roman" w:eastAsia="Calibri" w:hAnsi="Times New Roman" w:cs="Times New Roman"/>
          <w:bCs/>
          <w:color w:val="000000"/>
          <w:sz w:val="28"/>
          <w:szCs w:val="28"/>
        </w:rPr>
        <w:softHyphen/>
        <w:t xml:space="preserve">сто по объему учебного времени - </w:t>
      </w:r>
      <w:r w:rsidR="00D5350B">
        <w:rPr>
          <w:rFonts w:ascii="Times New Roman" w:eastAsia="Calibri" w:hAnsi="Times New Roman" w:cs="Times New Roman"/>
          <w:bCs/>
          <w:color w:val="000000"/>
          <w:sz w:val="28"/>
          <w:szCs w:val="28"/>
        </w:rPr>
        <w:t>40</w:t>
      </w:r>
      <w:r w:rsidRPr="000769B8">
        <w:rPr>
          <w:rFonts w:ascii="Times New Roman" w:eastAsia="Calibri" w:hAnsi="Times New Roman" w:cs="Times New Roman"/>
          <w:bCs/>
          <w:color w:val="000000"/>
          <w:sz w:val="28"/>
          <w:szCs w:val="28"/>
        </w:rPr>
        <w:t xml:space="preserve"> часов). </w:t>
      </w:r>
    </w:p>
    <w:p w:rsidR="00C24A45" w:rsidRPr="00C24A45" w:rsidRDefault="00C24A45" w:rsidP="00C24A45">
      <w:pPr>
        <w:spacing w:after="0" w:line="240" w:lineRule="auto"/>
        <w:ind w:firstLine="567"/>
        <w:contextualSpacing/>
        <w:jc w:val="center"/>
        <w:rPr>
          <w:rFonts w:ascii="Times New Roman" w:eastAsia="Calibri" w:hAnsi="Times New Roman" w:cs="Times New Roman"/>
          <w:b/>
          <w:sz w:val="28"/>
          <w:szCs w:val="28"/>
        </w:rPr>
      </w:pPr>
      <w:r w:rsidRPr="00C24A45">
        <w:rPr>
          <w:rFonts w:ascii="Times New Roman" w:eastAsia="Calibri" w:hAnsi="Times New Roman" w:cs="Times New Roman"/>
          <w:b/>
          <w:sz w:val="28"/>
          <w:szCs w:val="28"/>
        </w:rPr>
        <w:t xml:space="preserve">Всеобщая история. Новая история </w:t>
      </w:r>
      <w:r w:rsidRPr="00C24A45">
        <w:rPr>
          <w:rFonts w:ascii="Times New Roman" w:eastAsia="Calibri" w:hAnsi="Times New Roman" w:cs="Times New Roman"/>
          <w:b/>
          <w:sz w:val="28"/>
          <w:szCs w:val="28"/>
          <w:lang w:val="en-US"/>
        </w:rPr>
        <w:t>XIX</w:t>
      </w:r>
      <w:r w:rsidRPr="00C24A45">
        <w:rPr>
          <w:rFonts w:ascii="Times New Roman" w:eastAsia="Calibri" w:hAnsi="Times New Roman" w:cs="Times New Roman"/>
          <w:b/>
          <w:sz w:val="28"/>
          <w:szCs w:val="28"/>
        </w:rPr>
        <w:t xml:space="preserve">-начало </w:t>
      </w:r>
      <w:r w:rsidRPr="00C24A45">
        <w:rPr>
          <w:rFonts w:ascii="Times New Roman" w:eastAsia="Calibri" w:hAnsi="Times New Roman" w:cs="Times New Roman"/>
          <w:b/>
          <w:sz w:val="28"/>
          <w:szCs w:val="28"/>
          <w:lang w:val="en-US"/>
        </w:rPr>
        <w:t>XX</w:t>
      </w:r>
      <w:r w:rsidRPr="00C24A45">
        <w:rPr>
          <w:rFonts w:ascii="Times New Roman" w:eastAsia="Calibri" w:hAnsi="Times New Roman" w:cs="Times New Roman"/>
          <w:b/>
          <w:sz w:val="28"/>
          <w:szCs w:val="28"/>
        </w:rPr>
        <w:t xml:space="preserve"> вв. (2</w:t>
      </w:r>
      <w:r>
        <w:rPr>
          <w:rFonts w:ascii="Times New Roman" w:eastAsia="Calibri" w:hAnsi="Times New Roman" w:cs="Times New Roman"/>
          <w:b/>
          <w:sz w:val="28"/>
          <w:szCs w:val="28"/>
        </w:rPr>
        <w:t>8</w:t>
      </w:r>
      <w:r w:rsidRPr="00C24A45">
        <w:rPr>
          <w:rFonts w:ascii="Times New Roman" w:eastAsia="Calibri" w:hAnsi="Times New Roman" w:cs="Times New Roman"/>
          <w:b/>
          <w:sz w:val="28"/>
          <w:szCs w:val="28"/>
        </w:rPr>
        <w:t xml:space="preserve"> часов)</w:t>
      </w:r>
    </w:p>
    <w:p w:rsidR="00C24A45" w:rsidRPr="00C24A45" w:rsidRDefault="00C24A45"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1.  </w:t>
      </w:r>
      <w:r w:rsidRPr="00C24A45">
        <w:rPr>
          <w:rFonts w:ascii="Times New Roman" w:eastAsia="Times New Roman" w:hAnsi="Times New Roman" w:cs="Times New Roman"/>
          <w:b/>
          <w:bCs/>
          <w:color w:val="000000"/>
          <w:sz w:val="28"/>
          <w:szCs w:val="28"/>
          <w:lang w:eastAsia="ru-RU"/>
        </w:rPr>
        <w:t>Становление индустриального общества в XIX в. – 5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От традиционного общества к обществу индустриальному. Модернизация - процесс разрушения традиционного общества.</w:t>
      </w:r>
      <w:r w:rsidRPr="00C24A45">
        <w:rPr>
          <w:rFonts w:ascii="Times New Roman" w:eastAsia="Times New Roman" w:hAnsi="Times New Roman" w:cs="Times New Roman"/>
          <w:color w:val="000000"/>
          <w:sz w:val="28"/>
          <w:szCs w:val="28"/>
          <w:lang w:eastAsia="ru-RU"/>
        </w:rPr>
        <w:t>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C24A45">
        <w:rPr>
          <w:rFonts w:ascii="Times New Roman" w:eastAsia="Times New Roman" w:hAnsi="Times New Roman" w:cs="Times New Roman"/>
          <w:bCs/>
          <w:color w:val="000000"/>
          <w:sz w:val="28"/>
          <w:szCs w:val="28"/>
          <w:lang w:eastAsia="ru-RU"/>
        </w:rPr>
        <w:t>Время технического прогресса.</w:t>
      </w:r>
      <w:r w:rsidRPr="00C24A45">
        <w:rPr>
          <w:rFonts w:ascii="Times New Roman" w:eastAsia="Times New Roman" w:hAnsi="Times New Roman" w:cs="Times New Roman"/>
          <w:color w:val="000000"/>
          <w:sz w:val="28"/>
          <w:szCs w:val="28"/>
          <w:lang w:eastAsia="ru-RU"/>
        </w:rPr>
        <w:t xml:space="preserve">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r w:rsidRPr="00C24A45">
        <w:rPr>
          <w:rFonts w:ascii="Times New Roman" w:eastAsia="Times New Roman" w:hAnsi="Times New Roman" w:cs="Times New Roman"/>
          <w:bCs/>
          <w:color w:val="000000"/>
          <w:sz w:val="28"/>
          <w:szCs w:val="28"/>
          <w:lang w:eastAsia="ru-RU"/>
        </w:rPr>
        <w:t>Рост городов. Изменения в структуре населения индустриального общества.</w:t>
      </w:r>
      <w:r w:rsidRPr="00C24A45">
        <w:rPr>
          <w:rFonts w:ascii="Times New Roman" w:eastAsia="Times New Roman" w:hAnsi="Times New Roman" w:cs="Times New Roman"/>
          <w:color w:val="000000"/>
          <w:sz w:val="28"/>
          <w:szCs w:val="28"/>
          <w:lang w:eastAsia="ru-RU"/>
        </w:rPr>
        <w:t>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r w:rsidRPr="00C24A45">
        <w:rPr>
          <w:rFonts w:ascii="Times New Roman" w:eastAsia="Times New Roman" w:hAnsi="Times New Roman" w:cs="Times New Roman"/>
          <w:bCs/>
          <w:color w:val="000000"/>
          <w:sz w:val="28"/>
          <w:szCs w:val="28"/>
          <w:lang w:eastAsia="ru-RU"/>
        </w:rPr>
        <w:t>Развитие науки в XIX в.</w:t>
      </w:r>
      <w:r w:rsidRPr="00C24A45">
        <w:rPr>
          <w:rFonts w:ascii="Times New Roman" w:eastAsia="Times New Roman" w:hAnsi="Times New Roman" w:cs="Times New Roman"/>
          <w:color w:val="000000"/>
          <w:sz w:val="28"/>
          <w:szCs w:val="28"/>
          <w:lang w:eastAsia="ru-RU"/>
        </w:rPr>
        <w:t xml:space="preserve"> Открытия в области математики, физики, химии, биологии, медицины. Наука на службе человека. </w:t>
      </w:r>
      <w:r w:rsidRPr="00C24A45">
        <w:rPr>
          <w:rFonts w:ascii="Times New Roman" w:eastAsia="Times New Roman" w:hAnsi="Times New Roman" w:cs="Times New Roman"/>
          <w:bCs/>
          <w:color w:val="000000"/>
          <w:sz w:val="28"/>
          <w:szCs w:val="28"/>
          <w:lang w:eastAsia="ru-RU"/>
        </w:rPr>
        <w:t>Идейные течения в обществознании.</w:t>
      </w:r>
      <w:r w:rsidRPr="00C24A45">
        <w:rPr>
          <w:rFonts w:ascii="Times New Roman" w:eastAsia="Times New Roman" w:hAnsi="Times New Roman" w:cs="Times New Roman"/>
          <w:color w:val="000000"/>
          <w:sz w:val="28"/>
          <w:szCs w:val="28"/>
          <w:lang w:eastAsia="ru-RU"/>
        </w:rPr>
        <w:t>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марксизм. К. Маркс и Ф.Энгельс об устройстве и развитии общества. Рождение ревизионизма. Э. Бернштейн. I. Интернационал.</w:t>
      </w:r>
    </w:p>
    <w:p w:rsidR="00C24A45" w:rsidRPr="00C24A45" w:rsidRDefault="00C24A45"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w:t>
      </w:r>
      <w:r w:rsidRPr="00C24A45">
        <w:rPr>
          <w:rFonts w:ascii="Times New Roman" w:eastAsia="Times New Roman" w:hAnsi="Times New Roman" w:cs="Times New Roman"/>
          <w:b/>
          <w:bCs/>
          <w:color w:val="000000"/>
          <w:sz w:val="28"/>
          <w:szCs w:val="28"/>
          <w:lang w:eastAsia="ru-RU"/>
        </w:rPr>
        <w:t>Строительство Новой Европы</w:t>
      </w:r>
      <w:r>
        <w:rPr>
          <w:rFonts w:ascii="Times New Roman" w:eastAsia="Times New Roman" w:hAnsi="Times New Roman" w:cs="Times New Roman"/>
          <w:b/>
          <w:bCs/>
          <w:color w:val="000000"/>
          <w:sz w:val="28"/>
          <w:szCs w:val="28"/>
          <w:lang w:eastAsia="ru-RU"/>
        </w:rPr>
        <w:t xml:space="preserve"> – 9</w:t>
      </w:r>
      <w:r w:rsidRPr="00C24A45">
        <w:rPr>
          <w:rFonts w:ascii="Times New Roman" w:eastAsia="Times New Roman" w:hAnsi="Times New Roman" w:cs="Times New Roman"/>
          <w:b/>
          <w:bCs/>
          <w:color w:val="000000"/>
          <w:sz w:val="28"/>
          <w:szCs w:val="28"/>
          <w:lang w:eastAsia="ru-RU"/>
        </w:rPr>
        <w:t xml:space="preserve">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Франция в период консульства и империи. </w:t>
      </w:r>
      <w:r w:rsidRPr="00C24A45">
        <w:rPr>
          <w:rFonts w:ascii="Times New Roman" w:eastAsia="Times New Roman" w:hAnsi="Times New Roman" w:cs="Times New Roman"/>
          <w:color w:val="000000"/>
          <w:sz w:val="28"/>
          <w:szCs w:val="28"/>
          <w:lang w:eastAsia="ru-RU"/>
        </w:rPr>
        <w:t xml:space="preserve">Режим личной власти Наполеона Бонапарта. Наполеоновская Империя. Внутренняя политика консульства. Французский Гражданский кодекс. Завоевательные войны консульства и империи. Жизнь французского общества в период империи. </w:t>
      </w:r>
      <w:r w:rsidRPr="00C24A45">
        <w:rPr>
          <w:rFonts w:ascii="Times New Roman" w:eastAsia="Times New Roman" w:hAnsi="Times New Roman" w:cs="Times New Roman"/>
          <w:color w:val="000000"/>
          <w:sz w:val="28"/>
          <w:szCs w:val="28"/>
          <w:lang w:eastAsia="ru-RU"/>
        </w:rPr>
        <w:lastRenderedPageBreak/>
        <w:t xml:space="preserve">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Решения Венского конгресса как основа новой системы международных отношений. </w:t>
      </w:r>
      <w:r w:rsidRPr="00C24A45">
        <w:rPr>
          <w:rFonts w:ascii="Times New Roman" w:eastAsia="Times New Roman" w:hAnsi="Times New Roman" w:cs="Times New Roman"/>
          <w:bCs/>
          <w:color w:val="000000"/>
          <w:sz w:val="28"/>
          <w:szCs w:val="28"/>
          <w:lang w:eastAsia="ru-RU"/>
        </w:rPr>
        <w:t>Франция: экономическая жизнь и политическое устройство после реставрации Бурбонов.</w:t>
      </w:r>
      <w:r w:rsidRPr="00C24A45">
        <w:rPr>
          <w:rFonts w:ascii="Times New Roman" w:eastAsia="Times New Roman" w:hAnsi="Times New Roman" w:cs="Times New Roman"/>
          <w:color w:val="000000"/>
          <w:sz w:val="28"/>
          <w:szCs w:val="28"/>
          <w:lang w:eastAsia="ru-RU"/>
        </w:rPr>
        <w:t xml:space="preserve"> Революция 1830 г., кризис июльской монархии. Выступление лионских ткачей. Революция 1848 г. </w:t>
      </w:r>
      <w:r w:rsidRPr="00C24A45">
        <w:rPr>
          <w:rFonts w:ascii="Times New Roman" w:eastAsia="Times New Roman" w:hAnsi="Times New Roman" w:cs="Times New Roman"/>
          <w:bCs/>
          <w:color w:val="000000"/>
          <w:sz w:val="28"/>
          <w:szCs w:val="28"/>
          <w:lang w:eastAsia="ru-RU"/>
        </w:rPr>
        <w:t>Англия в первой половине XIX века.</w:t>
      </w:r>
      <w:r w:rsidRPr="00C24A45">
        <w:rPr>
          <w:rFonts w:ascii="Times New Roman" w:eastAsia="Times New Roman" w:hAnsi="Times New Roman" w:cs="Times New Roman"/>
          <w:color w:val="000000"/>
          <w:sz w:val="28"/>
          <w:szCs w:val="28"/>
          <w:lang w:eastAsia="ru-RU"/>
        </w:rPr>
        <w:t xml:space="preserve"> Политическая борьба. Парламентская реформа 1832 г. установление законченного парламентского режима. Чартистское движение. Англия- «Мастерская мира». От чартизма к «почтительности». Внешняя политика Англии. </w:t>
      </w:r>
      <w:r w:rsidRPr="00C24A45">
        <w:rPr>
          <w:rFonts w:ascii="Times New Roman" w:eastAsia="Times New Roman" w:hAnsi="Times New Roman" w:cs="Times New Roman"/>
          <w:bCs/>
          <w:color w:val="000000"/>
          <w:sz w:val="28"/>
          <w:szCs w:val="28"/>
          <w:lang w:eastAsia="ru-RU"/>
        </w:rPr>
        <w:t>Борьба за объединение Германии.</w:t>
      </w:r>
      <w:r w:rsidRPr="00C24A45">
        <w:rPr>
          <w:rFonts w:ascii="Times New Roman" w:eastAsia="Times New Roman" w:hAnsi="Times New Roman" w:cs="Times New Roman"/>
          <w:color w:val="000000"/>
          <w:sz w:val="28"/>
          <w:szCs w:val="28"/>
          <w:lang w:eastAsia="ru-RU"/>
        </w:rPr>
        <w:t xml:space="preserve">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 Германского союза). </w:t>
      </w:r>
      <w:r w:rsidRPr="00C24A45">
        <w:rPr>
          <w:rFonts w:ascii="Times New Roman" w:eastAsia="Times New Roman" w:hAnsi="Times New Roman" w:cs="Times New Roman"/>
          <w:bCs/>
          <w:color w:val="000000"/>
          <w:sz w:val="28"/>
          <w:szCs w:val="28"/>
          <w:lang w:eastAsia="ru-RU"/>
        </w:rPr>
        <w:t>Борьба за независимость и национальное объединение Италии.</w:t>
      </w:r>
      <w:r w:rsidRPr="00C24A45">
        <w:rPr>
          <w:rFonts w:ascii="Times New Roman" w:eastAsia="Times New Roman" w:hAnsi="Times New Roman" w:cs="Times New Roman"/>
          <w:color w:val="000000"/>
          <w:sz w:val="28"/>
          <w:szCs w:val="28"/>
          <w:lang w:eastAsia="ru-RU"/>
        </w:rPr>
        <w:t xml:space="preserve"> К. Кавур. Революционная деятельность Д. Гарибальди и политика Д. Мадзини. Национальное объединение Италии. </w:t>
      </w:r>
      <w:r w:rsidRPr="00C24A45">
        <w:rPr>
          <w:rFonts w:ascii="Times New Roman" w:eastAsia="Times New Roman" w:hAnsi="Times New Roman" w:cs="Times New Roman"/>
          <w:bCs/>
          <w:color w:val="000000"/>
          <w:sz w:val="28"/>
          <w:szCs w:val="28"/>
          <w:lang w:eastAsia="ru-RU"/>
        </w:rPr>
        <w:t>Франко-прусская война и Парижская коммуна. </w:t>
      </w:r>
      <w:r w:rsidRPr="00C24A45">
        <w:rPr>
          <w:rFonts w:ascii="Times New Roman" w:eastAsia="Times New Roman" w:hAnsi="Times New Roman" w:cs="Times New Roman"/>
          <w:color w:val="000000"/>
          <w:sz w:val="28"/>
          <w:szCs w:val="28"/>
          <w:lang w:eastAsia="ru-RU"/>
        </w:rPr>
        <w:t>Падение второй империи. Третья республика во Франции. Завершение объединения Германии и провозглашение Германской империи.</w:t>
      </w: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3. Страны Западной Европы в конце 19в.</w:t>
      </w: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Успехи и проблемы индустриального общества – 5 часовГ</w:t>
      </w:r>
    </w:p>
    <w:p w:rsidR="00C24A45" w:rsidRPr="00C24A45"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Германская империя.</w:t>
      </w:r>
      <w:r w:rsidRPr="00C24A45">
        <w:rPr>
          <w:rFonts w:ascii="Times New Roman" w:eastAsia="Times New Roman" w:hAnsi="Times New Roman" w:cs="Times New Roman"/>
          <w:color w:val="000000"/>
          <w:sz w:val="28"/>
          <w:szCs w:val="28"/>
          <w:lang w:eastAsia="ru-RU"/>
        </w:rPr>
        <w:t xml:space="preserve">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 Исключительный закон против социалистов». Политика нового курса- социальные реформы. Вильгельм II- «человек больших неожиданностей». От «нового курса» к «мировой политике». Борьба за место под солнцем. Национализм. Подготовка к войне. </w:t>
      </w:r>
      <w:r w:rsidRPr="00C24A45">
        <w:rPr>
          <w:rFonts w:ascii="Times New Roman" w:eastAsia="Times New Roman" w:hAnsi="Times New Roman" w:cs="Times New Roman"/>
          <w:bCs/>
          <w:color w:val="000000"/>
          <w:sz w:val="28"/>
          <w:szCs w:val="28"/>
          <w:lang w:eastAsia="ru-RU"/>
        </w:rPr>
        <w:t>Создание британской империи.</w:t>
      </w:r>
      <w:r w:rsidRPr="00C24A45">
        <w:rPr>
          <w:rFonts w:ascii="Times New Roman" w:eastAsia="Times New Roman" w:hAnsi="Times New Roman" w:cs="Times New Roman"/>
          <w:color w:val="000000"/>
          <w:sz w:val="28"/>
          <w:szCs w:val="28"/>
          <w:lang w:eastAsia="ru-RU"/>
        </w:rPr>
        <w:t xml:space="preserve">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Макдонольд. Реформы во имя классового мира. Дэвид Ллойд Джордж. </w:t>
      </w:r>
      <w:r w:rsidRPr="00C24A45">
        <w:rPr>
          <w:rFonts w:ascii="Times New Roman" w:eastAsia="Times New Roman" w:hAnsi="Times New Roman" w:cs="Times New Roman"/>
          <w:bCs/>
          <w:color w:val="000000"/>
          <w:sz w:val="28"/>
          <w:szCs w:val="28"/>
          <w:lang w:eastAsia="ru-RU"/>
        </w:rPr>
        <w:t>Третья республика во Франции.</w:t>
      </w:r>
      <w:r w:rsidRPr="00C24A45">
        <w:rPr>
          <w:rFonts w:ascii="Times New Roman" w:eastAsia="Times New Roman" w:hAnsi="Times New Roman" w:cs="Times New Roman"/>
          <w:color w:val="000000"/>
          <w:sz w:val="28"/>
          <w:szCs w:val="28"/>
          <w:lang w:eastAsia="ru-RU"/>
        </w:rPr>
        <w:t xml:space="preserve">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первое светское государство среди европейских государств. </w:t>
      </w:r>
      <w:r w:rsidRPr="00C24A45">
        <w:rPr>
          <w:rFonts w:ascii="Times New Roman" w:eastAsia="Times New Roman" w:hAnsi="Times New Roman" w:cs="Times New Roman"/>
          <w:bCs/>
          <w:color w:val="000000"/>
          <w:sz w:val="28"/>
          <w:szCs w:val="28"/>
          <w:lang w:eastAsia="ru-RU"/>
        </w:rPr>
        <w:t>Италия: время реформ и колониальных захватов.</w:t>
      </w:r>
      <w:r w:rsidRPr="00C24A45">
        <w:rPr>
          <w:rFonts w:ascii="Times New Roman" w:eastAsia="Times New Roman" w:hAnsi="Times New Roman" w:cs="Times New Roman"/>
          <w:color w:val="000000"/>
          <w:sz w:val="28"/>
          <w:szCs w:val="28"/>
          <w:lang w:eastAsia="ru-RU"/>
        </w:rPr>
        <w:t xml:space="preserve"> 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Джоллити. Внешняя политика. Колониальные войны. </w:t>
      </w:r>
      <w:r w:rsidRPr="00C24A45">
        <w:rPr>
          <w:rFonts w:ascii="Times New Roman" w:eastAsia="Times New Roman" w:hAnsi="Times New Roman" w:cs="Times New Roman"/>
          <w:bCs/>
          <w:color w:val="000000"/>
          <w:sz w:val="28"/>
          <w:szCs w:val="28"/>
          <w:lang w:eastAsia="ru-RU"/>
        </w:rPr>
        <w:t>Австро- Венгрия.</w:t>
      </w:r>
      <w:r w:rsidRPr="00C24A45">
        <w:rPr>
          <w:rFonts w:ascii="Times New Roman" w:eastAsia="Times New Roman" w:hAnsi="Times New Roman" w:cs="Times New Roman"/>
          <w:color w:val="000000"/>
          <w:sz w:val="28"/>
          <w:szCs w:val="28"/>
          <w:lang w:eastAsia="ru-RU"/>
        </w:rPr>
        <w:t> «Лоскутная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Австро- Венгрии. Национальный вопрос. Начало промышленной революции. Внешняя политика.</w:t>
      </w:r>
    </w:p>
    <w:p w:rsidR="00C24A45" w:rsidRPr="00C24A45" w:rsidRDefault="00BD085A" w:rsidP="00BD085A">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Глава 4. </w:t>
      </w:r>
      <w:r w:rsidR="00C24A45" w:rsidRPr="00C24A45">
        <w:rPr>
          <w:rFonts w:ascii="Times New Roman" w:eastAsia="Times New Roman" w:hAnsi="Times New Roman" w:cs="Times New Roman"/>
          <w:b/>
          <w:bCs/>
          <w:color w:val="000000"/>
          <w:sz w:val="28"/>
          <w:szCs w:val="28"/>
          <w:lang w:eastAsia="ru-RU"/>
        </w:rPr>
        <w:t>Две Америки</w:t>
      </w:r>
      <w:r>
        <w:rPr>
          <w:rFonts w:ascii="Times New Roman" w:eastAsia="Times New Roman" w:hAnsi="Times New Roman" w:cs="Times New Roman"/>
          <w:b/>
          <w:bCs/>
          <w:color w:val="000000"/>
          <w:sz w:val="28"/>
          <w:szCs w:val="28"/>
          <w:lang w:eastAsia="ru-RU"/>
        </w:rPr>
        <w:t xml:space="preserve"> – </w:t>
      </w:r>
      <w:r w:rsidR="00415312">
        <w:rPr>
          <w:rFonts w:ascii="Times New Roman" w:eastAsia="Times New Roman" w:hAnsi="Times New Roman" w:cs="Times New Roman"/>
          <w:b/>
          <w:bCs/>
          <w:color w:val="000000"/>
          <w:sz w:val="28"/>
          <w:szCs w:val="28"/>
          <w:lang w:eastAsia="ru-RU"/>
        </w:rPr>
        <w:t>3</w:t>
      </w:r>
      <w:r w:rsidR="00C24A45" w:rsidRPr="00C24A45">
        <w:rPr>
          <w:rFonts w:ascii="Times New Roman" w:eastAsia="Times New Roman" w:hAnsi="Times New Roman" w:cs="Times New Roman"/>
          <w:b/>
          <w:bCs/>
          <w:color w:val="000000"/>
          <w:sz w:val="28"/>
          <w:szCs w:val="28"/>
          <w:lang w:eastAsia="ru-RU"/>
        </w:rPr>
        <w:t xml:space="preserve"> часа</w:t>
      </w:r>
    </w:p>
    <w:p w:rsidR="00C24A45" w:rsidRPr="00C24A45"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США в XIX веке. </w:t>
      </w:r>
      <w:r w:rsidRPr="00C24A45">
        <w:rPr>
          <w:rFonts w:ascii="Times New Roman" w:eastAsia="Times New Roman" w:hAnsi="Times New Roman" w:cs="Times New Roman"/>
          <w:color w:val="000000"/>
          <w:sz w:val="28"/>
          <w:szCs w:val="28"/>
          <w:lang w:eastAsia="ru-RU"/>
        </w:rPr>
        <w:t xml:space="preserve">Увеличение территории США. «Земельная лихорадка». Особенности промышленного переворота и экономическое развитие первой половине XIX в. С. Маккормик. Идеал американского общества- фермер, «человек у которого нет хозяина». Плантационное рабовладельческое хозяйство на Юге. Положение негров- рабов. Движение протеста. Аболиционизм. Восстание Джона Брауна. Нарастание конфликта между севером и Югом. Авраам Линкольн- президент, сохранивший целостность государства. Мятеж Юга. Гражданская война. Отмена рабства. Закон о гомстедах. Победа Северян. </w:t>
      </w:r>
      <w:r w:rsidRPr="00C24A45">
        <w:rPr>
          <w:rFonts w:ascii="Times New Roman" w:eastAsia="Times New Roman" w:hAnsi="Times New Roman" w:cs="Times New Roman"/>
          <w:bCs/>
          <w:color w:val="000000"/>
          <w:sz w:val="28"/>
          <w:szCs w:val="28"/>
          <w:lang w:eastAsia="ru-RU"/>
        </w:rPr>
        <w:t>США в период монополистического капитализма.</w:t>
      </w:r>
      <w:r w:rsidRPr="00C24A45">
        <w:rPr>
          <w:rFonts w:ascii="Times New Roman" w:eastAsia="Times New Roman" w:hAnsi="Times New Roman" w:cs="Times New Roman"/>
          <w:color w:val="000000"/>
          <w:sz w:val="28"/>
          <w:szCs w:val="28"/>
          <w:lang w:eastAsia="ru-RU"/>
        </w:rPr>
        <w:t xml:space="preserve">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w:t>
      </w:r>
      <w:r w:rsidRPr="00C24A45">
        <w:rPr>
          <w:rFonts w:ascii="Times New Roman" w:eastAsia="Times New Roman" w:hAnsi="Times New Roman" w:cs="Times New Roman"/>
          <w:bCs/>
          <w:color w:val="000000"/>
          <w:sz w:val="28"/>
          <w:szCs w:val="28"/>
          <w:lang w:eastAsia="ru-RU"/>
        </w:rPr>
        <w:t>Латинская Америка</w:t>
      </w:r>
      <w:r w:rsidRPr="00C24A45">
        <w:rPr>
          <w:rFonts w:ascii="Times New Roman" w:eastAsia="Times New Roman" w:hAnsi="Times New Roman" w:cs="Times New Roman"/>
          <w:color w:val="000000"/>
          <w:sz w:val="28"/>
          <w:szCs w:val="28"/>
          <w:lang w:eastAsia="ru-RU"/>
        </w:rPr>
        <w:t xml:space="preserve">.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 </w:t>
      </w: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5. Традиционные общества в</w:t>
      </w:r>
      <w:r w:rsidR="00C24A45" w:rsidRPr="00C24A45">
        <w:rPr>
          <w:rFonts w:ascii="Times New Roman" w:eastAsia="Times New Roman" w:hAnsi="Times New Roman" w:cs="Times New Roman"/>
          <w:b/>
          <w:bCs/>
          <w:color w:val="000000"/>
          <w:sz w:val="28"/>
          <w:szCs w:val="28"/>
          <w:lang w:eastAsia="ru-RU"/>
        </w:rPr>
        <w:t xml:space="preserve"> XIX в.</w:t>
      </w:r>
      <w:r>
        <w:rPr>
          <w:rFonts w:ascii="Times New Roman" w:eastAsia="Times New Roman" w:hAnsi="Times New Roman" w:cs="Times New Roman"/>
          <w:b/>
          <w:bCs/>
          <w:color w:val="000000"/>
          <w:sz w:val="28"/>
          <w:szCs w:val="28"/>
          <w:lang w:eastAsia="ru-RU"/>
        </w:rPr>
        <w:t>:</w:t>
      </w:r>
    </w:p>
    <w:p w:rsidR="00C24A45" w:rsidRPr="00C24A45" w:rsidRDefault="00BD085A" w:rsidP="00BD085A">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новый этап колонизации </w:t>
      </w:r>
      <w:r w:rsidR="00C24A45" w:rsidRPr="00C24A4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4 часа</w:t>
      </w:r>
    </w:p>
    <w:p w:rsidR="0085572D"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Япония на пути модернизации: «Восточная мораль - Западная техника». </w:t>
      </w:r>
      <w:r w:rsidRPr="00C24A45">
        <w:rPr>
          <w:rFonts w:ascii="Times New Roman" w:eastAsia="Times New Roman" w:hAnsi="Times New Roman" w:cs="Times New Roman"/>
          <w:color w:val="000000"/>
          <w:sz w:val="28"/>
          <w:szCs w:val="28"/>
          <w:lang w:eastAsia="ru-RU"/>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r w:rsidRPr="00C24A45">
        <w:rPr>
          <w:rFonts w:ascii="Times New Roman" w:eastAsia="Times New Roman" w:hAnsi="Times New Roman" w:cs="Times New Roman"/>
          <w:bCs/>
          <w:color w:val="000000"/>
          <w:sz w:val="28"/>
          <w:szCs w:val="28"/>
          <w:lang w:eastAsia="ru-RU"/>
        </w:rPr>
        <w:t>Китай: сопротивление реформам.</w:t>
      </w:r>
      <w:r w:rsidRPr="00C24A45">
        <w:rPr>
          <w:rFonts w:ascii="Times New Roman" w:eastAsia="Times New Roman" w:hAnsi="Times New Roman" w:cs="Times New Roman"/>
          <w:color w:val="000000"/>
          <w:sz w:val="28"/>
          <w:szCs w:val="28"/>
          <w:lang w:eastAsia="ru-RU"/>
        </w:rPr>
        <w:t xml:space="preserve"> Насильственное «открытие» Китая. Движение тайпинов- попытка воплотить утопию в жизнь. Раздел Китая на сферы влияния. Курс на модернизацию страны не состоялся. Восстание 1899- 1990 г. превращение Китая в полуколонию индустриальных держав. Насильственное разрушение традиционного общества. </w:t>
      </w:r>
      <w:r w:rsidRPr="00C24A45">
        <w:rPr>
          <w:rFonts w:ascii="Times New Roman" w:eastAsia="Times New Roman" w:hAnsi="Times New Roman" w:cs="Times New Roman"/>
          <w:bCs/>
          <w:color w:val="000000"/>
          <w:sz w:val="28"/>
          <w:szCs w:val="28"/>
          <w:lang w:eastAsia="ru-RU"/>
        </w:rPr>
        <w:t>Индия: насильственное разрушение традиционного общества.</w:t>
      </w:r>
      <w:r w:rsidRPr="00C24A45">
        <w:rPr>
          <w:rFonts w:ascii="Times New Roman" w:eastAsia="Times New Roman" w:hAnsi="Times New Roman" w:cs="Times New Roman"/>
          <w:color w:val="000000"/>
          <w:sz w:val="28"/>
          <w:szCs w:val="28"/>
          <w:lang w:eastAsia="ru-RU"/>
        </w:rPr>
        <w:t xml:space="preserve"> Особенности колониального режима в Индии. Насильственное разрушение традиционного общества восстание 1857-1859 .гг. Аграрное перенаселение страны, голод эпидемии. Индийский национальный конгресс: « умеренные» и « крайние». БалгангадхарТилак. Отсутствие системы европейского равновесия в XIX </w:t>
      </w:r>
    </w:p>
    <w:p w:rsidR="00BD085A" w:rsidRDefault="00BD085A" w:rsidP="00BD085A">
      <w:pPr>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BD085A">
        <w:rPr>
          <w:rFonts w:ascii="Times New Roman" w:eastAsia="Times New Roman" w:hAnsi="Times New Roman" w:cs="Times New Roman"/>
          <w:b/>
          <w:color w:val="000000"/>
          <w:sz w:val="28"/>
          <w:szCs w:val="28"/>
          <w:lang w:eastAsia="ru-RU"/>
        </w:rPr>
        <w:t>Глава 6. Международные о</w:t>
      </w:r>
      <w:r>
        <w:rPr>
          <w:rFonts w:ascii="Times New Roman" w:eastAsia="Times New Roman" w:hAnsi="Times New Roman" w:cs="Times New Roman"/>
          <w:b/>
          <w:color w:val="000000"/>
          <w:sz w:val="28"/>
          <w:szCs w:val="28"/>
          <w:lang w:eastAsia="ru-RU"/>
        </w:rPr>
        <w:t>тношения: обострение противоречи</w:t>
      </w:r>
      <w:r w:rsidRPr="00BD085A">
        <w:rPr>
          <w:rFonts w:ascii="Times New Roman" w:eastAsia="Times New Roman" w:hAnsi="Times New Roman" w:cs="Times New Roman"/>
          <w:b/>
          <w:color w:val="000000"/>
          <w:sz w:val="28"/>
          <w:szCs w:val="28"/>
          <w:lang w:eastAsia="ru-RU"/>
        </w:rPr>
        <w:t>й –</w:t>
      </w:r>
      <w:r w:rsidR="00415312">
        <w:rPr>
          <w:rFonts w:ascii="Times New Roman" w:eastAsia="Times New Roman" w:hAnsi="Times New Roman" w:cs="Times New Roman"/>
          <w:b/>
          <w:color w:val="000000"/>
          <w:sz w:val="28"/>
          <w:szCs w:val="28"/>
          <w:lang w:eastAsia="ru-RU"/>
        </w:rPr>
        <w:t xml:space="preserve"> 2</w:t>
      </w:r>
      <w:r w:rsidRPr="00BD085A">
        <w:rPr>
          <w:rFonts w:ascii="Times New Roman" w:eastAsia="Times New Roman" w:hAnsi="Times New Roman" w:cs="Times New Roman"/>
          <w:b/>
          <w:color w:val="000000"/>
          <w:sz w:val="28"/>
          <w:szCs w:val="28"/>
          <w:lang w:eastAsia="ru-RU"/>
        </w:rPr>
        <w:t xml:space="preserve"> часа</w:t>
      </w:r>
    </w:p>
    <w:p w:rsidR="0085572D" w:rsidRDefault="0085572D" w:rsidP="0085572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Начало распада Османской Империи. Политическая карта мира к началу XX века. Нарастание противоречий между великими державами и основные узлы противоречий. Тройственный союз. Франко- русский союз. Англо- 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пролог первой мировой </w:t>
      </w:r>
      <w:r w:rsidRPr="00C24A45">
        <w:rPr>
          <w:rFonts w:ascii="Times New Roman" w:eastAsia="Times New Roman" w:hAnsi="Times New Roman" w:cs="Times New Roman"/>
          <w:color w:val="000000"/>
          <w:sz w:val="28"/>
          <w:szCs w:val="28"/>
          <w:lang w:eastAsia="ru-RU"/>
        </w:rPr>
        <w:lastRenderedPageBreak/>
        <w:t>войны. пацифистское движение. II интернационал против войн и политики гонки вооружения.</w:t>
      </w:r>
    </w:p>
    <w:p w:rsidR="0085572D" w:rsidRPr="00C24A45" w:rsidRDefault="0085572D" w:rsidP="0085572D">
      <w:pPr>
        <w:spacing w:after="0" w:line="240" w:lineRule="auto"/>
        <w:contextualSpacing/>
        <w:jc w:val="both"/>
        <w:rPr>
          <w:rFonts w:ascii="Times New Roman" w:eastAsia="Times New Roman" w:hAnsi="Times New Roman" w:cs="Times New Roman"/>
          <w:color w:val="000000"/>
          <w:sz w:val="28"/>
          <w:szCs w:val="28"/>
          <w:lang w:eastAsia="ru-RU"/>
        </w:rPr>
      </w:pPr>
    </w:p>
    <w:p w:rsidR="00C24A45" w:rsidRPr="00C24A45" w:rsidRDefault="00C24A45" w:rsidP="00C24A45">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sidRPr="00C24A45">
        <w:rPr>
          <w:rFonts w:ascii="Times New Roman" w:eastAsia="Times New Roman" w:hAnsi="Times New Roman" w:cs="Times New Roman"/>
          <w:b/>
          <w:bCs/>
          <w:color w:val="000000"/>
          <w:sz w:val="28"/>
          <w:szCs w:val="28"/>
          <w:lang w:eastAsia="ru-RU"/>
        </w:rPr>
        <w:t xml:space="preserve">История России. </w:t>
      </w:r>
      <w:r w:rsidRPr="00C24A45">
        <w:rPr>
          <w:rFonts w:ascii="Times New Roman" w:eastAsia="Times New Roman" w:hAnsi="Times New Roman" w:cs="Times New Roman"/>
          <w:b/>
          <w:bCs/>
          <w:color w:val="000000"/>
          <w:sz w:val="28"/>
          <w:szCs w:val="28"/>
          <w:lang w:val="en-US" w:eastAsia="ru-RU"/>
        </w:rPr>
        <w:t>XIX</w:t>
      </w:r>
      <w:r w:rsidRPr="00C24A45">
        <w:rPr>
          <w:rFonts w:ascii="Times New Roman" w:eastAsia="Times New Roman" w:hAnsi="Times New Roman" w:cs="Times New Roman"/>
          <w:b/>
          <w:bCs/>
          <w:color w:val="000000"/>
          <w:sz w:val="28"/>
          <w:szCs w:val="28"/>
          <w:lang w:eastAsia="ru-RU"/>
        </w:rPr>
        <w:t xml:space="preserve"> в.</w:t>
      </w:r>
      <w:r w:rsidR="0085572D">
        <w:rPr>
          <w:rFonts w:ascii="Times New Roman" w:eastAsia="Times New Roman" w:hAnsi="Times New Roman" w:cs="Times New Roman"/>
          <w:b/>
          <w:bCs/>
          <w:color w:val="000000"/>
          <w:sz w:val="28"/>
          <w:szCs w:val="28"/>
          <w:lang w:eastAsia="ru-RU"/>
        </w:rPr>
        <w:t xml:space="preserve"> – 40</w:t>
      </w:r>
      <w:r w:rsidRPr="00C24A45">
        <w:rPr>
          <w:rFonts w:ascii="Times New Roman" w:eastAsia="Times New Roman" w:hAnsi="Times New Roman" w:cs="Times New Roman"/>
          <w:b/>
          <w:bCs/>
          <w:color w:val="000000"/>
          <w:sz w:val="28"/>
          <w:szCs w:val="28"/>
          <w:lang w:eastAsia="ru-RU"/>
        </w:rPr>
        <w:t xml:space="preserve"> часа</w:t>
      </w:r>
    </w:p>
    <w:p w:rsidR="00C24A45" w:rsidRPr="00C24A45" w:rsidRDefault="00415312"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Раздел 1. </w:t>
      </w:r>
      <w:r w:rsidR="00C24A45" w:rsidRPr="00C24A45">
        <w:rPr>
          <w:rFonts w:ascii="Times New Roman" w:eastAsia="Times New Roman" w:hAnsi="Times New Roman" w:cs="Times New Roman"/>
          <w:b/>
          <w:bCs/>
          <w:color w:val="000000"/>
          <w:sz w:val="28"/>
          <w:szCs w:val="28"/>
          <w:lang w:eastAsia="ru-RU"/>
        </w:rPr>
        <w:t>Россия в первой половине XIX в. –</w:t>
      </w:r>
      <w:r w:rsidR="0085572D">
        <w:rPr>
          <w:rFonts w:ascii="Times New Roman" w:eastAsia="Times New Roman" w:hAnsi="Times New Roman" w:cs="Times New Roman"/>
          <w:b/>
          <w:bCs/>
          <w:color w:val="000000"/>
          <w:sz w:val="28"/>
          <w:szCs w:val="28"/>
          <w:lang w:eastAsia="ru-RU"/>
        </w:rPr>
        <w:t>18</w:t>
      </w:r>
      <w:r w:rsidR="00C24A45" w:rsidRPr="00C24A45">
        <w:rPr>
          <w:rFonts w:ascii="Times New Roman" w:eastAsia="Times New Roman" w:hAnsi="Times New Roman" w:cs="Times New Roman"/>
          <w:b/>
          <w:bCs/>
          <w:color w:val="000000"/>
          <w:sz w:val="28"/>
          <w:szCs w:val="28"/>
          <w:lang w:eastAsia="ru-RU"/>
        </w:rPr>
        <w:t xml:space="preserve">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Россия на рубеже веков. Территория. Население. Сословия. Экономический строй. Политический строй.</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Внутренняя политика в 1801- 1806 гг. Переворот 11 марта 1801 г. и первые преобразования. АлександрI . проект Ф. Лагарпа.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Тильзитский мир 1807 г. и его последствия. Присоедиение к России Финляндии. Разрыв русско-французского союза. Отечественная война 1812 г. Начало войны. Планы и силы сторон. Смоленское сражение. Назначение М.И. Кутузова главнокомандующим. Бородинское сражение и его значение. Тарутинский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Внешняя политика в 1813- 1825 гг. Начало заграничных походов, их цели. «Битва народов» под 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Н.Н.Новосильцева. Усиление политической реакции в начале 1820-х гг. 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 Внутренняя политика Николая I. </w:t>
      </w:r>
      <w:r w:rsidRPr="00C24A45">
        <w:rPr>
          <w:rFonts w:ascii="Times New Roman" w:eastAsia="Times New Roman" w:hAnsi="Times New Roman" w:cs="Times New Roman"/>
          <w:color w:val="000000"/>
          <w:sz w:val="28"/>
          <w:szCs w:val="28"/>
          <w:lang w:eastAsia="ru-RU"/>
        </w:rPr>
        <w:lastRenderedPageBreak/>
        <w:t>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Социально-экономическое развитие. Противоречия хозяйственного развития. Кризис феодально-крепостнической системы. Начало промышленного переворот . Первые железные дороги. Новые Явления в промышленности, сельском хозяйстве и торговле. Финансовая реформа Е.Ф.Канкрина. Реформа управления государственными крестьянами П.Д.Киселева. Рост городов. Внешняя политика в 1826-1849 гг. Участие России в подавлении революционных движений в европейских странах. Русско-иранская война 1826-1828 г. Русско- турецкая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Мюридизм. Имамат. Движение Шамиля.</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Общественное движение 30-50-х годов. Особенности общественного движения 1830—1850-х гг. Консервативное движение. «Теория официальной народности». С.С.Уварова. Либеральное движение.</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Западники. Т.Н. Грановский. С.М. Соловьев. Славянофилы. И.С. и К.С. Аксаковы, И.В. и П.В. Киреевские. Революционное движение. А.И. Герцен и Н.П. Огарев. Петрашевцы. Теория «общинного социализма».</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Научные открытия. Открытия в биологии. И.А. Двигубского, К.М. Бэра. Дядьковского. Н.И. Пирогов и развитие военно-полевой хирургии. Пулковская обсерватория. Математические открытия М.В. Остроградского и Н.И.Лобачевского. Вклад в развитие физики Б.С.Якоби и Э.Х.ленца. А.А. Воскресенский, Н.И. Зинин и развитие органической химии. Русские первооткрыватели и путешественники. Кругосветные экспедиции И.Ф. Крузенштерна и Л.Ф.Лисянского, Ф.Ф. Беллинсгаузена и М.П.Лазарева. Открытие Антарктиды. Дальневосточные экспедиции Г.И. Невельского и Е.В. Путятина. Русское географическое общество. Особенности и основные стили в художественной культуре. (Романтизм, классицизм, реализм.)</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Литература.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lastRenderedPageBreak/>
        <w:t>Музыка. Становление русской национальной музыкальной школы. А.Е. Варламов. А.А. Алябев. М.И.Глинка. А.С. Даргомыжский. Живопись. К.П. Брюлов.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К.А. Тон (Храм Христа Спасителя, Большой Кремлевский дворец, Оружейная палата. Культура народов Российской империи. Взаимное обогащение культур. Повторение и обобщение «Россия на пороге перемен».</w:t>
      </w:r>
    </w:p>
    <w:p w:rsidR="00C24A45" w:rsidRPr="00C24A45" w:rsidRDefault="00415312" w:rsidP="00415312">
      <w:pPr>
        <w:spacing w:after="0" w:line="240" w:lineRule="auto"/>
        <w:ind w:firstLine="567"/>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Раздел 2. </w:t>
      </w:r>
      <w:r w:rsidR="00C24A45" w:rsidRPr="00C24A45">
        <w:rPr>
          <w:rFonts w:ascii="Times New Roman" w:eastAsia="Times New Roman" w:hAnsi="Times New Roman" w:cs="Times New Roman"/>
          <w:b/>
          <w:color w:val="000000"/>
          <w:sz w:val="28"/>
          <w:szCs w:val="28"/>
          <w:lang w:eastAsia="ru-RU"/>
        </w:rPr>
        <w:t>Россия во второй половине XIX в. – 2</w:t>
      </w:r>
      <w:r w:rsidR="0085572D">
        <w:rPr>
          <w:rFonts w:ascii="Times New Roman" w:eastAsia="Times New Roman" w:hAnsi="Times New Roman" w:cs="Times New Roman"/>
          <w:b/>
          <w:color w:val="000000"/>
          <w:sz w:val="28"/>
          <w:szCs w:val="28"/>
          <w:lang w:eastAsia="ru-RU"/>
        </w:rPr>
        <w:t>1</w:t>
      </w:r>
      <w:r w:rsidR="00C24A45" w:rsidRPr="00C24A45">
        <w:rPr>
          <w:rFonts w:ascii="Times New Roman" w:eastAsia="Times New Roman" w:hAnsi="Times New Roman" w:cs="Times New Roman"/>
          <w:b/>
          <w:color w:val="000000"/>
          <w:sz w:val="28"/>
          <w:szCs w:val="28"/>
          <w:lang w:eastAsia="ru-RU"/>
        </w:rPr>
        <w:t xml:space="preserve"> часов</w:t>
      </w:r>
    </w:p>
    <w:p w:rsidR="00C24A45" w:rsidRPr="00C24A45" w:rsidRDefault="00C24A45" w:rsidP="00C24A45">
      <w:pPr>
        <w:spacing w:after="0" w:line="240" w:lineRule="auto"/>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Отмена крепостного права. Социально-экономические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XIX в. «Конституция» М.Т. Лорис-Меликова. 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«Культурнистическая русификация» народов Поволжья.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 Тверской адрес 1862 г. Разногласия в либеральном движении. Земский конституционализм. Консерваторы и реформы. М.Н. Катков. 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С.Г. Нечаев и «Нечаевщина».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w:t>
      </w:r>
      <w:r w:rsidRPr="00C24A45">
        <w:rPr>
          <w:rFonts w:ascii="Times New Roman" w:eastAsia="Times New Roman" w:hAnsi="Times New Roman" w:cs="Times New Roman"/>
          <w:color w:val="000000"/>
          <w:sz w:val="28"/>
          <w:szCs w:val="28"/>
          <w:lang w:eastAsia="ru-RU"/>
        </w:rPr>
        <w:lastRenderedPageBreak/>
        <w:t>Азии. Дальневосточная политика. Продажа Аляски. Русско-турецкая война 1877-1878 гг. Причины и ход военных действий, итоги. М.Д. Скобелев. И.В. Гурко. Роль России в освобождении балканских народов от османского ига. Внутренняя политика Александра III. Личность Александра III. Начало нового царствования. К.П.Победоносцев.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печати.укрепление позиции дворянства. наступление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Деятельность Н.Х. Бунге. Экономическая политика Вышнеградского. Начало государственной деятельности С.Ю.Витте. Золотое десятилетие русской промышленности. Состояние сельского хозяйства. Положение основных слоев российского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интеллигенция.крестьянская община. Усиление процесса расслоения русского крестьянства. Казачество. Особенности российского пролетариата. Общественное движение в 80-90 –х гг. Кризис революционного народничества. Изменения в либеральном движении.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 Политика России. Развитие образования и науки во второй половине XIX в. Подъем российской демократической культуры. Просвещение во второй половине 19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(Н.А. Некрасов, И.С. Тургенев, Л.Н. Толстой, Ф.М. Достоевский).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П.И. Чайковский, их значение дляразвитие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Итоговое повторение и обобщение. Россия и мир на пороге XX в.</w:t>
      </w:r>
    </w:p>
    <w:p w:rsidR="00F910B9" w:rsidRPr="00F910B9" w:rsidRDefault="00F910B9" w:rsidP="00C24A45">
      <w:pPr>
        <w:spacing w:after="0" w:line="240" w:lineRule="auto"/>
        <w:ind w:left="284"/>
        <w:contextualSpacing/>
        <w:jc w:val="center"/>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lastRenderedPageBreak/>
        <w:t>Требования к уровню подготовки учащихся.</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Изучение истории в 8 классе способствует развитию у учащихся значительного круга компетентностей – социально-адаптивной (гражданственной), когнитивной (познавательной), информационно-технологической, коммуникативной.</w:t>
      </w:r>
    </w:p>
    <w:p w:rsidR="000769B8" w:rsidRPr="000769B8" w:rsidRDefault="000769B8" w:rsidP="00C24A45">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Личностные результаты:</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осознание  своей идентичности как гражданина страны, члена семьи, этнической и религиозной группы, локальной и региональной общности;</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освоение гуманистических традиций и ценностей современного общества, уважение прав и свобод человека;</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понимание культурного многообразия мира, уважение своего и других народов, толерантность.</w:t>
      </w:r>
    </w:p>
    <w:p w:rsidR="000769B8" w:rsidRPr="000769B8" w:rsidRDefault="000769B8" w:rsidP="00C24A45">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Метапредметные результаты:</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сознательно организовывать и регулировать свою деятельность – учебную, общественную.</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использовать современные источники информации, в том числе материалы на электронных носителях;</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решать творческие задачи, представлять результаты своей деятельности в различных формах (сообщение, эссе, презентация, реферат);</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готовность к сотрудничеству с соучениками, коллективной работе, освоение основ межкультурного взаимодействия в школе и социальном окружении.</w:t>
      </w:r>
    </w:p>
    <w:p w:rsidR="000769B8" w:rsidRPr="000769B8" w:rsidRDefault="000769B8" w:rsidP="00C24A45">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Предметные результаты</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применять понятийный аппарат исторического знания и примеры исторического анализа для раскрытия сущности и значения событий и явлений прошлого и современности;</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0769B8" w:rsidRPr="000769B8" w:rsidRDefault="000769B8" w:rsidP="00C24A45">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F910B9" w:rsidRPr="00F910B9" w:rsidRDefault="000769B8" w:rsidP="0085572D">
      <w:pPr>
        <w:spacing w:after="0" w:line="240" w:lineRule="auto"/>
        <w:ind w:firstLine="720"/>
        <w:contextualSpacing/>
        <w:jc w:val="both"/>
        <w:rPr>
          <w:rFonts w:ascii="Times New Roman" w:hAnsi="Times New Roman" w:cs="Times New Roman"/>
          <w:sz w:val="28"/>
          <w:szCs w:val="28"/>
        </w:rPr>
      </w:pPr>
      <w:r w:rsidRPr="000769B8">
        <w:rPr>
          <w:rFonts w:ascii="Times New Roman" w:eastAsia="Calibri" w:hAnsi="Times New Roman" w:cs="Times New Roman"/>
          <w:sz w:val="28"/>
          <w:szCs w:val="28"/>
        </w:rPr>
        <w:t>- готовность применять исторические знания для выявления и сохранения исторических и культурных памятников своей страны и мира.</w:t>
      </w:r>
    </w:p>
    <w:p w:rsidR="006C734C" w:rsidRDefault="006C734C" w:rsidP="006C734C">
      <w:pPr>
        <w:ind w:firstLine="567"/>
        <w:jc w:val="center"/>
        <w:rPr>
          <w:rFonts w:ascii="Times New Roman" w:hAnsi="Times New Roman" w:cs="Times New Roman"/>
          <w:b/>
          <w:i/>
          <w:sz w:val="28"/>
          <w:szCs w:val="28"/>
        </w:rPr>
        <w:sectPr w:rsidR="006C734C" w:rsidSect="00D5350B">
          <w:footerReference w:type="default" r:id="rId7"/>
          <w:pgSz w:w="11906" w:h="16838"/>
          <w:pgMar w:top="1134" w:right="851" w:bottom="1134" w:left="1701" w:header="709" w:footer="709" w:gutter="0"/>
          <w:cols w:space="708"/>
          <w:titlePg/>
          <w:docGrid w:linePitch="360"/>
        </w:sectPr>
      </w:pPr>
    </w:p>
    <w:p w:rsidR="006C734C" w:rsidRPr="006C734C" w:rsidRDefault="006C734C" w:rsidP="006C734C">
      <w:pPr>
        <w:spacing w:after="0" w:line="240" w:lineRule="auto"/>
        <w:ind w:firstLine="567"/>
        <w:contextualSpacing/>
        <w:jc w:val="center"/>
        <w:rPr>
          <w:rFonts w:ascii="Times New Roman" w:hAnsi="Times New Roman" w:cs="Times New Roman"/>
          <w:b/>
          <w:sz w:val="28"/>
          <w:szCs w:val="28"/>
        </w:rPr>
      </w:pPr>
      <w:r w:rsidRPr="006C734C">
        <w:rPr>
          <w:rFonts w:ascii="Times New Roman" w:hAnsi="Times New Roman" w:cs="Times New Roman"/>
          <w:b/>
          <w:sz w:val="28"/>
          <w:szCs w:val="28"/>
        </w:rPr>
        <w:lastRenderedPageBreak/>
        <w:t xml:space="preserve">Календарно-тематическое планирование </w:t>
      </w:r>
    </w:p>
    <w:p w:rsidR="006C734C" w:rsidRPr="00C24A45" w:rsidRDefault="006C734C" w:rsidP="006C734C">
      <w:pPr>
        <w:shd w:val="clear" w:color="auto" w:fill="FFFFFF"/>
        <w:spacing w:after="0" w:line="240" w:lineRule="auto"/>
        <w:ind w:right="90" w:firstLine="567"/>
        <w:contextualSpacing/>
        <w:jc w:val="center"/>
        <w:rPr>
          <w:rFonts w:ascii="Times New Roman" w:eastAsia="Calibri" w:hAnsi="Times New Roman" w:cs="Times New Roman"/>
          <w:sz w:val="28"/>
          <w:szCs w:val="28"/>
        </w:rPr>
      </w:pPr>
      <w:r w:rsidRPr="00C24A45">
        <w:rPr>
          <w:rFonts w:ascii="Times New Roman" w:eastAsia="Calibri" w:hAnsi="Times New Roman" w:cs="Times New Roman"/>
          <w:b/>
          <w:bCs/>
          <w:color w:val="000000"/>
          <w:sz w:val="28"/>
          <w:szCs w:val="28"/>
        </w:rPr>
        <w:t xml:space="preserve">Раздел программы:  </w:t>
      </w:r>
      <w:r w:rsidRPr="00C24A45">
        <w:rPr>
          <w:rFonts w:ascii="Times New Roman" w:eastAsia="Calibri" w:hAnsi="Times New Roman" w:cs="Times New Roman"/>
          <w:b/>
          <w:sz w:val="28"/>
          <w:szCs w:val="28"/>
        </w:rPr>
        <w:t xml:space="preserve">«Новая история1800-1913» </w:t>
      </w:r>
      <w:r w:rsidRPr="00C24A45">
        <w:rPr>
          <w:rFonts w:ascii="Times New Roman" w:eastAsia="Calibri" w:hAnsi="Times New Roman" w:cs="Times New Roman"/>
          <w:b/>
          <w:bCs/>
          <w:color w:val="000000"/>
          <w:sz w:val="28"/>
          <w:szCs w:val="28"/>
        </w:rPr>
        <w:t>(28 часов)</w:t>
      </w:r>
    </w:p>
    <w:p w:rsidR="006C734C" w:rsidRPr="006C734C" w:rsidRDefault="006C734C" w:rsidP="006C734C">
      <w:pPr>
        <w:spacing w:after="0" w:line="240" w:lineRule="auto"/>
        <w:ind w:firstLine="567"/>
        <w:contextualSpacing/>
        <w:jc w:val="center"/>
        <w:rPr>
          <w:rFonts w:ascii="Times New Roman" w:hAnsi="Times New Roman" w:cs="Times New Roman"/>
          <w:b/>
          <w:i/>
          <w:sz w:val="24"/>
          <w:szCs w:val="24"/>
        </w:rPr>
      </w:pPr>
    </w:p>
    <w:tbl>
      <w:tblPr>
        <w:tblpPr w:leftFromText="180" w:rightFromText="180" w:vertAnchor="text" w:tblpX="-248" w:tblpY="1"/>
        <w:tblOverlap w:val="never"/>
        <w:tblW w:w="15633" w:type="dxa"/>
        <w:tblLayout w:type="fixed"/>
        <w:tblCellMar>
          <w:left w:w="40" w:type="dxa"/>
          <w:right w:w="40" w:type="dxa"/>
        </w:tblCellMar>
        <w:tblLook w:val="04A0"/>
      </w:tblPr>
      <w:tblGrid>
        <w:gridCol w:w="466"/>
        <w:gridCol w:w="3808"/>
        <w:gridCol w:w="709"/>
        <w:gridCol w:w="1418"/>
        <w:gridCol w:w="2995"/>
        <w:gridCol w:w="5103"/>
        <w:gridCol w:w="1134"/>
      </w:tblGrid>
      <w:tr w:rsidR="006C734C" w:rsidRPr="006C734C" w:rsidTr="006C734C">
        <w:trPr>
          <w:cantSplit/>
          <w:trHeight w:val="1399"/>
        </w:trPr>
        <w:tc>
          <w:tcPr>
            <w:tcW w:w="466" w:type="dxa"/>
            <w:tcBorders>
              <w:top w:val="single" w:sz="4" w:space="0" w:color="auto"/>
              <w:left w:val="single" w:sz="4" w:space="0" w:color="auto"/>
              <w:bottom w:val="single" w:sz="4" w:space="0" w:color="auto"/>
              <w:right w:val="nil"/>
            </w:tcBorders>
            <w:textDirection w:val="btLr"/>
            <w:hideMark/>
          </w:tcPr>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color w:val="000000"/>
                <w:spacing w:val="13"/>
                <w:sz w:val="24"/>
                <w:szCs w:val="24"/>
              </w:rPr>
            </w:pPr>
            <w:r w:rsidRPr="006C734C">
              <w:rPr>
                <w:rFonts w:ascii="Times New Roman" w:hAnsi="Times New Roman" w:cs="Times New Roman"/>
                <w:b/>
                <w:color w:val="000000"/>
                <w:spacing w:val="13"/>
                <w:sz w:val="24"/>
                <w:szCs w:val="24"/>
              </w:rPr>
              <w:t>№урока</w:t>
            </w:r>
          </w:p>
        </w:tc>
        <w:tc>
          <w:tcPr>
            <w:tcW w:w="3808"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color w:val="000000"/>
                <w:spacing w:val="-4"/>
                <w:sz w:val="24"/>
                <w:szCs w:val="24"/>
              </w:rPr>
              <w:t>Тема раздела,  урока</w:t>
            </w: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tc>
        <w:tc>
          <w:tcPr>
            <w:tcW w:w="709" w:type="dxa"/>
            <w:tcBorders>
              <w:top w:val="single" w:sz="6" w:space="0" w:color="auto"/>
              <w:left w:val="single" w:sz="4" w:space="0" w:color="auto"/>
              <w:bottom w:val="single" w:sz="4" w:space="0" w:color="auto"/>
              <w:right w:val="single" w:sz="6" w:space="0" w:color="auto"/>
            </w:tcBorders>
            <w:textDirection w:val="btLr"/>
            <w:hideMark/>
          </w:tcPr>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color w:val="000000"/>
                <w:sz w:val="24"/>
                <w:szCs w:val="24"/>
              </w:rPr>
              <w:t>Кол-</w:t>
            </w:r>
            <w:r w:rsidRPr="006C734C">
              <w:rPr>
                <w:rFonts w:ascii="Times New Roman" w:hAnsi="Times New Roman" w:cs="Times New Roman"/>
                <w:b/>
                <w:color w:val="000000"/>
                <w:spacing w:val="-8"/>
                <w:w w:val="101"/>
                <w:sz w:val="24"/>
                <w:szCs w:val="24"/>
              </w:rPr>
              <w:t>во</w:t>
            </w:r>
          </w:p>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color w:val="000000"/>
                <w:spacing w:val="-5"/>
                <w:sz w:val="24"/>
                <w:szCs w:val="24"/>
              </w:rPr>
              <w:t>часов</w:t>
            </w:r>
          </w:p>
        </w:tc>
        <w:tc>
          <w:tcPr>
            <w:tcW w:w="1418" w:type="dxa"/>
            <w:tcBorders>
              <w:top w:val="single" w:sz="6" w:space="0" w:color="auto"/>
              <w:left w:val="single" w:sz="6" w:space="0" w:color="auto"/>
              <w:bottom w:val="single" w:sz="4" w:space="0" w:color="auto"/>
              <w:right w:val="single" w:sz="6" w:space="0" w:color="auto"/>
            </w:tcBorders>
            <w:textDirection w:val="btLr"/>
          </w:tcPr>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Дата</w:t>
            </w:r>
          </w:p>
          <w:p w:rsidR="006C734C" w:rsidRPr="006C734C" w:rsidRDefault="006C734C" w:rsidP="006C734C">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проведения</w:t>
            </w:r>
          </w:p>
        </w:tc>
        <w:tc>
          <w:tcPr>
            <w:tcW w:w="2995"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Материалы  и</w:t>
            </w:r>
          </w:p>
          <w:p w:rsidR="006C734C" w:rsidRPr="006C734C" w:rsidRDefault="006C734C" w:rsidP="006C734C">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оборудование</w:t>
            </w:r>
          </w:p>
        </w:tc>
        <w:tc>
          <w:tcPr>
            <w:tcW w:w="5103" w:type="dxa"/>
            <w:tcBorders>
              <w:top w:val="single" w:sz="4" w:space="0" w:color="auto"/>
              <w:left w:val="nil"/>
              <w:bottom w:val="single" w:sz="4" w:space="0" w:color="auto"/>
              <w:right w:val="single" w:sz="4" w:space="0" w:color="auto"/>
            </w:tcBorders>
          </w:tcPr>
          <w:p w:rsidR="006C734C" w:rsidRPr="006C734C" w:rsidRDefault="006C734C" w:rsidP="006C734C">
            <w:pPr>
              <w:spacing w:after="0" w:line="240" w:lineRule="auto"/>
              <w:contextualSpacing/>
              <w:jc w:val="center"/>
              <w:rPr>
                <w:rFonts w:ascii="Times New Roman" w:hAnsi="Times New Roman" w:cs="Times New Roman"/>
                <w:b/>
                <w:sz w:val="24"/>
                <w:szCs w:val="24"/>
              </w:rPr>
            </w:pPr>
          </w:p>
          <w:p w:rsidR="006C734C" w:rsidRPr="006C734C" w:rsidRDefault="006C734C" w:rsidP="006C734C">
            <w:pPr>
              <w:spacing w:after="0" w:line="240" w:lineRule="auto"/>
              <w:contextualSpacing/>
              <w:jc w:val="center"/>
              <w:rPr>
                <w:rFonts w:ascii="Times New Roman" w:hAnsi="Times New Roman" w:cs="Times New Roman"/>
                <w:b/>
                <w:sz w:val="24"/>
                <w:szCs w:val="24"/>
              </w:rPr>
            </w:pPr>
          </w:p>
          <w:p w:rsidR="006C734C" w:rsidRPr="006C734C" w:rsidRDefault="006C734C" w:rsidP="006C734C">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Основные термины</w:t>
            </w:r>
          </w:p>
          <w:p w:rsidR="006C734C" w:rsidRPr="006C734C" w:rsidRDefault="006C734C" w:rsidP="006C734C">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и</w:t>
            </w:r>
          </w:p>
          <w:p w:rsidR="006C734C" w:rsidRPr="006C734C" w:rsidRDefault="006C734C" w:rsidP="006C734C">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понятия</w:t>
            </w:r>
          </w:p>
        </w:tc>
        <w:tc>
          <w:tcPr>
            <w:tcW w:w="1134" w:type="dxa"/>
            <w:tcBorders>
              <w:top w:val="single" w:sz="4" w:space="0" w:color="auto"/>
              <w:left w:val="nil"/>
              <w:bottom w:val="single" w:sz="4" w:space="0" w:color="auto"/>
              <w:right w:val="single" w:sz="4" w:space="0" w:color="auto"/>
            </w:tcBorders>
            <w:textDirection w:val="btLr"/>
          </w:tcPr>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Домашнее</w:t>
            </w:r>
          </w:p>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задание</w:t>
            </w:r>
          </w:p>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p>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p>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p>
          <w:p w:rsidR="006C734C" w:rsidRPr="006C734C" w:rsidRDefault="006C734C" w:rsidP="006C734C">
            <w:pPr>
              <w:spacing w:after="0" w:line="240" w:lineRule="auto"/>
              <w:ind w:left="113" w:right="113"/>
              <w:contextualSpacing/>
              <w:jc w:val="center"/>
              <w:rPr>
                <w:rFonts w:ascii="Times New Roman" w:hAnsi="Times New Roman" w:cs="Times New Roman"/>
                <w:b/>
                <w:sz w:val="24"/>
                <w:szCs w:val="24"/>
              </w:rPr>
            </w:pPr>
          </w:p>
        </w:tc>
      </w:tr>
    </w:tbl>
    <w:tbl>
      <w:tblPr>
        <w:tblW w:w="15593" w:type="dxa"/>
        <w:tblInd w:w="-244" w:type="dxa"/>
        <w:tblLayout w:type="fixed"/>
        <w:tblCellMar>
          <w:left w:w="40" w:type="dxa"/>
          <w:right w:w="40" w:type="dxa"/>
        </w:tblCellMar>
        <w:tblLook w:val="04A0"/>
      </w:tblPr>
      <w:tblGrid>
        <w:gridCol w:w="426"/>
        <w:gridCol w:w="3827"/>
        <w:gridCol w:w="709"/>
        <w:gridCol w:w="1418"/>
        <w:gridCol w:w="2976"/>
        <w:gridCol w:w="5103"/>
        <w:gridCol w:w="1134"/>
      </w:tblGrid>
      <w:tr w:rsidR="006C734C" w:rsidRPr="006C734C" w:rsidTr="006C734C">
        <w:trPr>
          <w:trHeight w:val="263"/>
        </w:trPr>
        <w:tc>
          <w:tcPr>
            <w:tcW w:w="15593" w:type="dxa"/>
            <w:gridSpan w:val="7"/>
            <w:tcBorders>
              <w:top w:val="single" w:sz="4" w:space="0" w:color="auto"/>
              <w:left w:val="single" w:sz="6" w:space="0" w:color="auto"/>
              <w:bottom w:val="single" w:sz="6" w:space="0" w:color="auto"/>
              <w:right w:val="single" w:sz="6" w:space="0" w:color="auto"/>
            </w:tcBorders>
            <w:hideMark/>
          </w:tcPr>
          <w:p w:rsidR="006C734C" w:rsidRPr="006C734C" w:rsidRDefault="00C24A45" w:rsidP="00C24A45">
            <w:pPr>
              <w:spacing w:after="0" w:line="240" w:lineRule="auto"/>
              <w:contextualSpacing/>
              <w:jc w:val="center"/>
              <w:rPr>
                <w:rFonts w:ascii="Times New Roman" w:hAnsi="Times New Roman" w:cs="Times New Roman"/>
                <w:b/>
                <w:i/>
                <w:sz w:val="24"/>
                <w:szCs w:val="24"/>
              </w:rPr>
            </w:pPr>
            <w:r>
              <w:rPr>
                <w:rFonts w:ascii="Times New Roman" w:hAnsi="Times New Roman" w:cs="Times New Roman"/>
                <w:b/>
                <w:i/>
                <w:sz w:val="24"/>
                <w:szCs w:val="24"/>
              </w:rPr>
              <w:t>Глава</w:t>
            </w:r>
            <w:r w:rsidR="006C734C" w:rsidRPr="006C734C">
              <w:rPr>
                <w:rFonts w:ascii="Times New Roman" w:hAnsi="Times New Roman" w:cs="Times New Roman"/>
                <w:b/>
                <w:i/>
                <w:sz w:val="24"/>
                <w:szCs w:val="24"/>
              </w:rPr>
              <w:t xml:space="preserve"> 1:  Становление инд</w:t>
            </w:r>
            <w:r>
              <w:rPr>
                <w:rFonts w:ascii="Times New Roman" w:hAnsi="Times New Roman" w:cs="Times New Roman"/>
                <w:b/>
                <w:i/>
                <w:sz w:val="24"/>
                <w:szCs w:val="24"/>
              </w:rPr>
              <w:t>устриального общества   5 часов</w:t>
            </w:r>
          </w:p>
        </w:tc>
      </w:tr>
      <w:tr w:rsidR="006C734C" w:rsidRPr="006C734C" w:rsidTr="006C734C">
        <w:trPr>
          <w:trHeight w:hRule="exact" w:val="640"/>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Индустриальная революция</w:t>
            </w:r>
          </w:p>
          <w:p w:rsidR="006C734C" w:rsidRPr="006C734C" w:rsidRDefault="006C734C" w:rsidP="006C734C">
            <w:pPr>
              <w:spacing w:after="0" w:line="240" w:lineRule="auto"/>
              <w:contextualSpacing/>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Иллюстрации,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промышленный переворот, монополизм</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9"/>
                <w:sz w:val="24"/>
                <w:szCs w:val="24"/>
              </w:rPr>
              <w:t>§ 1-2.</w:t>
            </w:r>
          </w:p>
        </w:tc>
      </w:tr>
      <w:tr w:rsidR="006C734C" w:rsidRPr="006C734C" w:rsidTr="006C734C">
        <w:trPr>
          <w:trHeight w:hRule="exact" w:val="692"/>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2</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Индустриальное </w:t>
            </w:r>
            <w:r w:rsidRPr="006C734C">
              <w:rPr>
                <w:rFonts w:ascii="Times New Roman" w:hAnsi="Times New Roman" w:cs="Times New Roman"/>
                <w:color w:val="000000"/>
                <w:spacing w:val="-12"/>
                <w:sz w:val="24"/>
                <w:szCs w:val="24"/>
              </w:rPr>
              <w:t>общество</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lang w:val="en-US"/>
              </w:rPr>
            </w:pPr>
            <w:r w:rsidRPr="006C734C">
              <w:rPr>
                <w:rFonts w:ascii="Times New Roman" w:hAnsi="Times New Roman" w:cs="Times New Roman"/>
                <w:sz w:val="24"/>
                <w:szCs w:val="24"/>
              </w:rPr>
              <w:t>Иллюстрации</w:t>
            </w:r>
          </w:p>
          <w:p w:rsidR="006C734C" w:rsidRPr="006C734C" w:rsidRDefault="006C734C" w:rsidP="006C734C">
            <w:pPr>
              <w:spacing w:after="0" w:line="240" w:lineRule="auto"/>
              <w:contextualSpacing/>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урбанизация, миграция, индустриализация, модернизация</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4"/>
                <w:sz w:val="24"/>
                <w:szCs w:val="24"/>
              </w:rPr>
              <w:t>§ 3—4.</w:t>
            </w:r>
          </w:p>
        </w:tc>
      </w:tr>
      <w:tr w:rsidR="006C734C" w:rsidRPr="006C734C" w:rsidTr="006C734C">
        <w:trPr>
          <w:trHeight w:hRule="exact" w:val="715"/>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3</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w w:val="88"/>
                <w:sz w:val="24"/>
                <w:szCs w:val="24"/>
              </w:rPr>
              <w:t xml:space="preserve">Наука в </w:t>
            </w:r>
            <w:r w:rsidRPr="006C734C">
              <w:rPr>
                <w:rFonts w:ascii="Times New Roman" w:hAnsi="Times New Roman" w:cs="Times New Roman"/>
                <w:color w:val="000000"/>
                <w:w w:val="88"/>
                <w:sz w:val="24"/>
                <w:szCs w:val="24"/>
                <w:lang w:val="en-US"/>
              </w:rPr>
              <w:t xml:space="preserve">XIX </w:t>
            </w:r>
            <w:r w:rsidRPr="006C734C">
              <w:rPr>
                <w:rFonts w:ascii="Times New Roman" w:hAnsi="Times New Roman" w:cs="Times New Roman"/>
                <w:color w:val="000000"/>
                <w:w w:val="88"/>
                <w:sz w:val="24"/>
                <w:szCs w:val="24"/>
              </w:rPr>
              <w:t>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Иллюстрации, презентация по теме</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либерализм, социализм, анархизм, консерватизм</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8"/>
                <w:sz w:val="24"/>
                <w:szCs w:val="24"/>
              </w:rPr>
              <w:t>§ 5-6</w:t>
            </w:r>
          </w:p>
        </w:tc>
      </w:tr>
      <w:tr w:rsidR="006C734C" w:rsidRPr="006C734C" w:rsidTr="006C734C">
        <w:trPr>
          <w:trHeight w:hRule="exact" w:val="742"/>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4</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Искусство </w:t>
            </w:r>
            <w:r w:rsidRPr="006C734C">
              <w:rPr>
                <w:rFonts w:ascii="Times New Roman" w:hAnsi="Times New Roman" w:cs="Times New Roman"/>
                <w:color w:val="000000"/>
                <w:spacing w:val="-10"/>
                <w:sz w:val="24"/>
                <w:szCs w:val="24"/>
                <w:lang w:val="en-US"/>
              </w:rPr>
              <w:t xml:space="preserve">XIX </w:t>
            </w:r>
            <w:r w:rsidRPr="006C734C">
              <w:rPr>
                <w:rFonts w:ascii="Times New Roman" w:hAnsi="Times New Roman" w:cs="Times New Roman"/>
                <w:color w:val="000000"/>
                <w:spacing w:val="-10"/>
                <w:sz w:val="24"/>
                <w:szCs w:val="24"/>
              </w:rPr>
              <w:t>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иллюстрации, фотографии</w:t>
            </w:r>
          </w:p>
          <w:p w:rsidR="006C734C" w:rsidRPr="006C734C" w:rsidRDefault="006C734C" w:rsidP="006C734C">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презентация по теме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романтизм, реализм, натурализм, ампир, академизм</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9"/>
                <w:sz w:val="24"/>
                <w:szCs w:val="24"/>
              </w:rPr>
              <w:t>§ 7-8.</w:t>
            </w:r>
          </w:p>
        </w:tc>
      </w:tr>
      <w:tr w:rsidR="006C734C" w:rsidRPr="006C734C" w:rsidTr="006C734C">
        <w:trPr>
          <w:trHeight w:hRule="exact" w:val="680"/>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5</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1"/>
                <w:sz w:val="24"/>
                <w:szCs w:val="24"/>
              </w:rPr>
              <w:t xml:space="preserve">Либералы, </w:t>
            </w:r>
            <w:r w:rsidRPr="006C734C">
              <w:rPr>
                <w:rFonts w:ascii="Times New Roman" w:hAnsi="Times New Roman" w:cs="Times New Roman"/>
                <w:color w:val="000000"/>
                <w:spacing w:val="-10"/>
                <w:sz w:val="24"/>
                <w:szCs w:val="24"/>
              </w:rPr>
              <w:t>консерваторы, социалисты.</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фотографии, презентация по теме</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либерализм, социализм, анархизм, консерватизм</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9"/>
                <w:sz w:val="24"/>
                <w:szCs w:val="24"/>
              </w:rPr>
              <w:t>§ 9-10</w:t>
            </w:r>
          </w:p>
        </w:tc>
      </w:tr>
      <w:tr w:rsidR="006C734C" w:rsidRPr="006C734C" w:rsidTr="00C24A45">
        <w:trPr>
          <w:trHeight w:val="359"/>
        </w:trPr>
        <w:tc>
          <w:tcPr>
            <w:tcW w:w="15593" w:type="dxa"/>
            <w:gridSpan w:val="7"/>
            <w:tcBorders>
              <w:top w:val="single" w:sz="6" w:space="0" w:color="auto"/>
              <w:left w:val="single" w:sz="6" w:space="0" w:color="auto"/>
              <w:bottom w:val="single" w:sz="6" w:space="0" w:color="auto"/>
              <w:right w:val="single" w:sz="6" w:space="0" w:color="auto"/>
            </w:tcBorders>
            <w:hideMark/>
          </w:tcPr>
          <w:p w:rsidR="006C734C" w:rsidRPr="00C24A45" w:rsidRDefault="00C24A45" w:rsidP="00C24A45">
            <w:pPr>
              <w:shd w:val="clear" w:color="auto" w:fill="FFFFFF"/>
              <w:tabs>
                <w:tab w:val="center" w:pos="4898"/>
                <w:tab w:val="left" w:pos="5145"/>
              </w:tabs>
              <w:spacing w:after="0" w:line="240" w:lineRule="auto"/>
              <w:contextualSpacing/>
              <w:jc w:val="center"/>
              <w:rPr>
                <w:rFonts w:ascii="Times New Roman" w:hAnsi="Times New Roman" w:cs="Times New Roman"/>
                <w:b/>
                <w:i/>
                <w:color w:val="000000"/>
                <w:spacing w:val="-13"/>
                <w:sz w:val="24"/>
                <w:szCs w:val="24"/>
              </w:rPr>
            </w:pPr>
            <w:r>
              <w:rPr>
                <w:rFonts w:ascii="Times New Roman" w:hAnsi="Times New Roman" w:cs="Times New Roman"/>
                <w:b/>
                <w:i/>
                <w:color w:val="000000"/>
                <w:spacing w:val="-13"/>
                <w:sz w:val="24"/>
                <w:szCs w:val="24"/>
              </w:rPr>
              <w:t xml:space="preserve">Глава </w:t>
            </w:r>
            <w:r w:rsidR="006C734C" w:rsidRPr="006C734C">
              <w:rPr>
                <w:rFonts w:ascii="Times New Roman" w:hAnsi="Times New Roman" w:cs="Times New Roman"/>
                <w:b/>
                <w:i/>
                <w:color w:val="000000"/>
                <w:spacing w:val="-13"/>
                <w:sz w:val="24"/>
                <w:szCs w:val="24"/>
              </w:rPr>
              <w:t>2:     Строител</w:t>
            </w:r>
            <w:r>
              <w:rPr>
                <w:rFonts w:ascii="Times New Roman" w:hAnsi="Times New Roman" w:cs="Times New Roman"/>
                <w:b/>
                <w:i/>
                <w:color w:val="000000"/>
                <w:spacing w:val="-13"/>
                <w:sz w:val="24"/>
                <w:szCs w:val="24"/>
              </w:rPr>
              <w:t>ьство  новой  Европы    9 часов</w:t>
            </w:r>
          </w:p>
        </w:tc>
      </w:tr>
      <w:tr w:rsidR="006C734C" w:rsidRPr="006C734C" w:rsidTr="006C734C">
        <w:trPr>
          <w:trHeight w:hRule="exact" w:val="979"/>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6</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Консульство и образование наполеоновской </w:t>
            </w:r>
            <w:r w:rsidRPr="006C734C">
              <w:rPr>
                <w:rFonts w:ascii="Times New Roman" w:hAnsi="Times New Roman" w:cs="Times New Roman"/>
                <w:color w:val="000000"/>
                <w:spacing w:val="-13"/>
                <w:sz w:val="24"/>
                <w:szCs w:val="24"/>
              </w:rPr>
              <w:t>империи</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«Европа с 1799 по 1815гг.» презентация по теме</w:t>
            </w:r>
          </w:p>
        </w:tc>
        <w:tc>
          <w:tcPr>
            <w:tcW w:w="5103" w:type="dxa"/>
            <w:tcBorders>
              <w:top w:val="single" w:sz="6" w:space="0" w:color="auto"/>
              <w:left w:val="single" w:sz="6"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империя, коалиция, реквизиция, первый  консул</w:t>
            </w:r>
          </w:p>
        </w:tc>
        <w:tc>
          <w:tcPr>
            <w:tcW w:w="1134" w:type="dxa"/>
            <w:tcBorders>
              <w:top w:val="single" w:sz="6" w:space="0" w:color="auto"/>
              <w:left w:val="single" w:sz="4"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3"/>
                <w:sz w:val="24"/>
                <w:szCs w:val="24"/>
              </w:rPr>
              <w:t>§11</w:t>
            </w:r>
          </w:p>
        </w:tc>
      </w:tr>
      <w:tr w:rsidR="006C734C" w:rsidRPr="006C734C" w:rsidTr="006C734C">
        <w:trPr>
          <w:trHeight w:hRule="exact" w:val="729"/>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7</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Падение империи </w:t>
            </w:r>
            <w:r w:rsidRPr="006C734C">
              <w:rPr>
                <w:rFonts w:ascii="Times New Roman" w:hAnsi="Times New Roman" w:cs="Times New Roman"/>
                <w:color w:val="000000"/>
                <w:spacing w:val="-11"/>
                <w:sz w:val="24"/>
                <w:szCs w:val="24"/>
              </w:rPr>
              <w:t>Наполеона, Венский конгресс</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та же, иллюстрации презентация по теме</w:t>
            </w:r>
          </w:p>
        </w:tc>
        <w:tc>
          <w:tcPr>
            <w:tcW w:w="5103" w:type="dxa"/>
            <w:tcBorders>
              <w:top w:val="single" w:sz="4"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континентальная блокада, легитимность, Бурбоны, Ватерлоо</w:t>
            </w:r>
          </w:p>
        </w:tc>
        <w:tc>
          <w:tcPr>
            <w:tcW w:w="1134" w:type="dxa"/>
            <w:tcBorders>
              <w:top w:val="single" w:sz="4"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10"/>
                <w:sz w:val="24"/>
                <w:szCs w:val="24"/>
              </w:rPr>
              <w:t>§ 12.</w:t>
            </w:r>
          </w:p>
        </w:tc>
      </w:tr>
      <w:tr w:rsidR="006C734C" w:rsidRPr="006C734C" w:rsidTr="006C734C">
        <w:trPr>
          <w:trHeight w:hRule="exact" w:val="548"/>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8</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Англия в первой половине </w:t>
            </w:r>
            <w:r w:rsidRPr="006C734C">
              <w:rPr>
                <w:rFonts w:ascii="Times New Roman" w:hAnsi="Times New Roman" w:cs="Times New Roman"/>
                <w:color w:val="000000"/>
                <w:spacing w:val="-10"/>
                <w:sz w:val="24"/>
                <w:szCs w:val="24"/>
                <w:lang w:val="en-US"/>
              </w:rPr>
              <w:t>XIX</w:t>
            </w:r>
            <w:r w:rsidRPr="006C734C">
              <w:rPr>
                <w:rFonts w:ascii="Times New Roman" w:hAnsi="Times New Roman" w:cs="Times New Roman"/>
                <w:color w:val="000000"/>
                <w:spacing w:val="-10"/>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«Европа в 19в.»</w:t>
            </w:r>
          </w:p>
          <w:p w:rsidR="006C734C" w:rsidRPr="006C734C" w:rsidRDefault="006C734C" w:rsidP="006C734C">
            <w:pPr>
              <w:spacing w:after="0" w:line="240" w:lineRule="auto"/>
              <w:contextualSpacing/>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чартизм, «гнилые местечки»</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9"/>
                <w:sz w:val="24"/>
                <w:szCs w:val="24"/>
              </w:rPr>
              <w:t>§ 13.</w:t>
            </w:r>
          </w:p>
        </w:tc>
      </w:tr>
      <w:tr w:rsidR="006C734C" w:rsidRPr="006C734C" w:rsidTr="006C734C">
        <w:trPr>
          <w:trHeight w:hRule="exact" w:val="717"/>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9</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Франция в первой</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половине </w:t>
            </w:r>
            <w:r w:rsidRPr="006C734C">
              <w:rPr>
                <w:rFonts w:ascii="Times New Roman" w:hAnsi="Times New Roman" w:cs="Times New Roman"/>
                <w:color w:val="000000"/>
                <w:spacing w:val="-10"/>
                <w:sz w:val="24"/>
                <w:szCs w:val="24"/>
                <w:lang w:val="en-US"/>
              </w:rPr>
              <w:t>XIX</w:t>
            </w:r>
            <w:r w:rsidRPr="006C734C">
              <w:rPr>
                <w:rFonts w:ascii="Times New Roman" w:hAnsi="Times New Roman" w:cs="Times New Roman"/>
                <w:color w:val="000000"/>
                <w:spacing w:val="-10"/>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та же</w:t>
            </w:r>
          </w:p>
          <w:p w:rsidR="006C734C" w:rsidRPr="006C734C" w:rsidRDefault="006C734C" w:rsidP="006C734C">
            <w:pPr>
              <w:spacing w:after="0" w:line="240" w:lineRule="auto"/>
              <w:contextualSpacing/>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Реставрация, Июльская монархия</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9"/>
                <w:sz w:val="24"/>
                <w:szCs w:val="24"/>
              </w:rPr>
              <w:t>§ 14.</w:t>
            </w:r>
          </w:p>
        </w:tc>
      </w:tr>
      <w:tr w:rsidR="006C734C" w:rsidRPr="006C734C" w:rsidTr="006C734C">
        <w:trPr>
          <w:trHeight w:hRule="exact" w:val="570"/>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lastRenderedPageBreak/>
              <w:t>10</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Франция в 1848-1870 гг.</w:t>
            </w:r>
          </w:p>
          <w:p w:rsidR="006C734C" w:rsidRPr="006C734C" w:rsidRDefault="006C734C" w:rsidP="006C734C">
            <w:pPr>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та же </w:t>
            </w:r>
          </w:p>
          <w:p w:rsidR="006C734C" w:rsidRPr="006C734C" w:rsidRDefault="006C734C" w:rsidP="006C734C">
            <w:pPr>
              <w:spacing w:after="0" w:line="240" w:lineRule="auto"/>
              <w:contextualSpacing/>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Вторая республика, Вторая  империя</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9"/>
                <w:sz w:val="24"/>
                <w:szCs w:val="24"/>
              </w:rPr>
              <w:t>§ 15.</w:t>
            </w:r>
          </w:p>
        </w:tc>
      </w:tr>
      <w:tr w:rsidR="006C734C" w:rsidRPr="006C734C" w:rsidTr="006C734C">
        <w:trPr>
          <w:trHeight w:hRule="exact" w:val="564"/>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10"/>
                <w:sz w:val="24"/>
                <w:szCs w:val="24"/>
              </w:rPr>
            </w:pPr>
            <w:r w:rsidRPr="006C734C">
              <w:rPr>
                <w:rFonts w:ascii="Times New Roman" w:hAnsi="Times New Roman" w:cs="Times New Roman"/>
                <w:color w:val="000000"/>
                <w:spacing w:val="-10"/>
                <w:sz w:val="24"/>
                <w:szCs w:val="24"/>
              </w:rPr>
              <w:t xml:space="preserve">Германия в первой </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9"/>
                <w:sz w:val="24"/>
                <w:szCs w:val="24"/>
              </w:rPr>
              <w:t xml:space="preserve">половине </w:t>
            </w:r>
            <w:r w:rsidRPr="006C734C">
              <w:rPr>
                <w:rFonts w:ascii="Times New Roman" w:hAnsi="Times New Roman" w:cs="Times New Roman"/>
                <w:color w:val="000000"/>
                <w:spacing w:val="-9"/>
                <w:sz w:val="24"/>
                <w:szCs w:val="24"/>
                <w:lang w:val="en-US"/>
              </w:rPr>
              <w:t>XIX</w:t>
            </w:r>
            <w:r w:rsidRPr="006C734C">
              <w:rPr>
                <w:rFonts w:ascii="Times New Roman" w:hAnsi="Times New Roman" w:cs="Times New Roman"/>
                <w:color w:val="000000"/>
                <w:spacing w:val="-9"/>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та же</w:t>
            </w:r>
          </w:p>
          <w:p w:rsidR="006C734C" w:rsidRPr="006C734C" w:rsidRDefault="006C734C" w:rsidP="006C734C">
            <w:pPr>
              <w:spacing w:after="0" w:line="240" w:lineRule="auto"/>
              <w:contextualSpacing/>
              <w:rPr>
                <w:rFonts w:ascii="Times New Roman" w:hAnsi="Times New Roman" w:cs="Times New Roman"/>
                <w:sz w:val="24"/>
                <w:szCs w:val="24"/>
              </w:rPr>
            </w:pP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кайзер, канцлер</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11"/>
                <w:sz w:val="24"/>
                <w:szCs w:val="24"/>
              </w:rPr>
              <w:t>§ 1 6.</w:t>
            </w:r>
          </w:p>
        </w:tc>
      </w:tr>
      <w:tr w:rsidR="006C734C" w:rsidRPr="006C734C" w:rsidTr="006C734C">
        <w:trPr>
          <w:trHeight w:hRule="exact" w:val="434"/>
        </w:trPr>
        <w:tc>
          <w:tcPr>
            <w:tcW w:w="42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12</w:t>
            </w: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Италия в первой половине </w:t>
            </w:r>
            <w:r w:rsidRPr="006C734C">
              <w:rPr>
                <w:rFonts w:ascii="Times New Roman" w:hAnsi="Times New Roman" w:cs="Times New Roman"/>
                <w:color w:val="000000"/>
                <w:spacing w:val="-10"/>
                <w:sz w:val="24"/>
                <w:szCs w:val="24"/>
                <w:lang w:val="en-US"/>
              </w:rPr>
              <w:t>XIX</w:t>
            </w:r>
            <w:r w:rsidRPr="006C734C">
              <w:rPr>
                <w:rFonts w:ascii="Times New Roman" w:hAnsi="Times New Roman" w:cs="Times New Roman"/>
                <w:color w:val="000000"/>
                <w:spacing w:val="-10"/>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та же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республиканцы, карбонарии, </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9"/>
                <w:sz w:val="24"/>
                <w:szCs w:val="24"/>
              </w:rPr>
              <w:t>§ 17.</w:t>
            </w:r>
          </w:p>
        </w:tc>
      </w:tr>
      <w:tr w:rsidR="006C734C" w:rsidRPr="006C734C" w:rsidTr="006C734C">
        <w:trPr>
          <w:trHeight w:hRule="exact" w:val="692"/>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13</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Франко-прусская </w:t>
            </w:r>
            <w:r w:rsidRPr="006C734C">
              <w:rPr>
                <w:rFonts w:ascii="Times New Roman" w:hAnsi="Times New Roman" w:cs="Times New Roman"/>
                <w:color w:val="000000"/>
                <w:spacing w:val="-9"/>
                <w:sz w:val="24"/>
                <w:szCs w:val="24"/>
              </w:rPr>
              <w:t xml:space="preserve">война. Парижская </w:t>
            </w:r>
            <w:r w:rsidRPr="006C734C">
              <w:rPr>
                <w:rFonts w:ascii="Times New Roman" w:hAnsi="Times New Roman" w:cs="Times New Roman"/>
                <w:color w:val="000000"/>
                <w:spacing w:val="-12"/>
                <w:sz w:val="24"/>
                <w:szCs w:val="24"/>
              </w:rPr>
              <w:t>коммуна</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та же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Парижская коммуна, </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мобилизация, оппозиция, реванш, </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8"/>
                <w:sz w:val="24"/>
                <w:szCs w:val="24"/>
              </w:rPr>
              <w:t>§ 18.</w:t>
            </w:r>
          </w:p>
        </w:tc>
      </w:tr>
      <w:tr w:rsidR="006C734C" w:rsidRPr="006C734C" w:rsidTr="006C734C">
        <w:trPr>
          <w:trHeight w:hRule="exact" w:val="716"/>
        </w:trPr>
        <w:tc>
          <w:tcPr>
            <w:tcW w:w="42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14</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2"/>
                <w:sz w:val="24"/>
                <w:szCs w:val="24"/>
              </w:rPr>
              <w:t>Обоб</w:t>
            </w:r>
            <w:r w:rsidRPr="006C734C">
              <w:rPr>
                <w:rFonts w:ascii="Times New Roman" w:hAnsi="Times New Roman" w:cs="Times New Roman"/>
                <w:color w:val="000000"/>
                <w:spacing w:val="-12"/>
                <w:sz w:val="24"/>
                <w:szCs w:val="24"/>
              </w:rPr>
              <w:softHyphen/>
            </w:r>
            <w:r w:rsidRPr="006C734C">
              <w:rPr>
                <w:rFonts w:ascii="Times New Roman" w:hAnsi="Times New Roman" w:cs="Times New Roman"/>
                <w:color w:val="000000"/>
                <w:spacing w:val="-11"/>
                <w:sz w:val="24"/>
                <w:szCs w:val="24"/>
              </w:rPr>
              <w:t>щение  по теме  «</w:t>
            </w:r>
            <w:r w:rsidRPr="006C734C">
              <w:rPr>
                <w:rFonts w:ascii="Times New Roman" w:hAnsi="Times New Roman" w:cs="Times New Roman"/>
                <w:color w:val="000000"/>
                <w:spacing w:val="-13"/>
                <w:sz w:val="24"/>
                <w:szCs w:val="24"/>
              </w:rPr>
              <w:t xml:space="preserve">Мир в первую половину </w:t>
            </w:r>
            <w:r w:rsidRPr="006C734C">
              <w:rPr>
                <w:rFonts w:ascii="Times New Roman" w:hAnsi="Times New Roman" w:cs="Times New Roman"/>
                <w:color w:val="000000"/>
                <w:spacing w:val="-10"/>
                <w:sz w:val="24"/>
                <w:szCs w:val="24"/>
                <w:lang w:val="en-US"/>
              </w:rPr>
              <w:t>XIX</w:t>
            </w:r>
            <w:r w:rsidRPr="006C734C">
              <w:rPr>
                <w:rFonts w:ascii="Times New Roman" w:hAnsi="Times New Roman" w:cs="Times New Roman"/>
                <w:color w:val="000000"/>
                <w:spacing w:val="-10"/>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4"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тест</w:t>
            </w:r>
          </w:p>
        </w:tc>
        <w:tc>
          <w:tcPr>
            <w:tcW w:w="5103"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См. выше</w:t>
            </w:r>
          </w:p>
        </w:tc>
        <w:tc>
          <w:tcPr>
            <w:tcW w:w="1134" w:type="dxa"/>
            <w:tcBorders>
              <w:top w:val="single" w:sz="6" w:space="0" w:color="auto"/>
              <w:left w:val="single" w:sz="4" w:space="0" w:color="auto"/>
              <w:bottom w:val="single" w:sz="4" w:space="0" w:color="auto"/>
              <w:right w:val="single" w:sz="4" w:space="0" w:color="auto"/>
            </w:tcBorders>
          </w:tcPr>
          <w:p w:rsidR="006C734C" w:rsidRPr="006C734C" w:rsidRDefault="006C734C" w:rsidP="006C734C">
            <w:pPr>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8"/>
                <w:sz w:val="24"/>
                <w:szCs w:val="24"/>
              </w:rPr>
              <w:t>§</w:t>
            </w:r>
            <w:r w:rsidRPr="006C734C">
              <w:rPr>
                <w:rFonts w:ascii="Times New Roman" w:hAnsi="Times New Roman" w:cs="Times New Roman"/>
                <w:color w:val="000000"/>
                <w:spacing w:val="-9"/>
                <w:sz w:val="24"/>
                <w:szCs w:val="24"/>
              </w:rPr>
              <w:t>1-18</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r>
      <w:tr w:rsidR="006C734C" w:rsidRPr="006C734C" w:rsidTr="00C24A45">
        <w:trPr>
          <w:trHeight w:val="389"/>
        </w:trPr>
        <w:tc>
          <w:tcPr>
            <w:tcW w:w="15593" w:type="dxa"/>
            <w:gridSpan w:val="7"/>
            <w:tcBorders>
              <w:top w:val="single" w:sz="4" w:space="0" w:color="auto"/>
              <w:left w:val="single" w:sz="6" w:space="0" w:color="auto"/>
              <w:bottom w:val="single" w:sz="6" w:space="0" w:color="auto"/>
              <w:right w:val="single" w:sz="6" w:space="0" w:color="auto"/>
            </w:tcBorders>
            <w:hideMark/>
          </w:tcPr>
          <w:p w:rsidR="006C734C" w:rsidRPr="006C734C" w:rsidRDefault="00C24A45" w:rsidP="00C24A45">
            <w:pPr>
              <w:shd w:val="clear" w:color="auto" w:fill="FFFFFF"/>
              <w:spacing w:after="0" w:line="240" w:lineRule="auto"/>
              <w:contextualSpacing/>
              <w:jc w:val="center"/>
              <w:rPr>
                <w:rFonts w:ascii="Times New Roman" w:hAnsi="Times New Roman" w:cs="Times New Roman"/>
                <w:b/>
                <w:i/>
                <w:color w:val="000000"/>
                <w:spacing w:val="-12"/>
                <w:sz w:val="24"/>
                <w:szCs w:val="24"/>
                <w:lang w:val="en-US"/>
              </w:rPr>
            </w:pPr>
            <w:r>
              <w:rPr>
                <w:rFonts w:ascii="Times New Roman" w:hAnsi="Times New Roman" w:cs="Times New Roman"/>
                <w:b/>
                <w:i/>
                <w:color w:val="000000"/>
                <w:spacing w:val="-12"/>
                <w:sz w:val="24"/>
                <w:szCs w:val="24"/>
              </w:rPr>
              <w:t xml:space="preserve">Глава </w:t>
            </w:r>
            <w:r w:rsidR="006C734C" w:rsidRPr="006C734C">
              <w:rPr>
                <w:rFonts w:ascii="Times New Roman" w:hAnsi="Times New Roman" w:cs="Times New Roman"/>
                <w:b/>
                <w:i/>
                <w:color w:val="000000"/>
                <w:spacing w:val="-12"/>
                <w:sz w:val="24"/>
                <w:szCs w:val="24"/>
              </w:rPr>
              <w:t xml:space="preserve">3:   Западная Европа  на рубеже </w:t>
            </w:r>
            <w:r w:rsidR="006C734C" w:rsidRPr="006C734C">
              <w:rPr>
                <w:rFonts w:ascii="Times New Roman" w:hAnsi="Times New Roman" w:cs="Times New Roman"/>
                <w:b/>
                <w:i/>
                <w:color w:val="000000"/>
                <w:spacing w:val="-12"/>
                <w:sz w:val="24"/>
                <w:szCs w:val="24"/>
                <w:lang w:val="en-US"/>
              </w:rPr>
              <w:t>XIX</w:t>
            </w:r>
            <w:r w:rsidR="006C734C" w:rsidRPr="006C734C">
              <w:rPr>
                <w:rFonts w:ascii="Times New Roman" w:hAnsi="Times New Roman" w:cs="Times New Roman"/>
                <w:b/>
                <w:i/>
                <w:color w:val="000000"/>
                <w:spacing w:val="-12"/>
                <w:sz w:val="24"/>
                <w:szCs w:val="24"/>
              </w:rPr>
              <w:t xml:space="preserve"> – </w:t>
            </w:r>
            <w:r w:rsidR="006C734C" w:rsidRPr="006C734C">
              <w:rPr>
                <w:rFonts w:ascii="Times New Roman" w:hAnsi="Times New Roman" w:cs="Times New Roman"/>
                <w:b/>
                <w:i/>
                <w:color w:val="000000"/>
                <w:spacing w:val="-12"/>
                <w:sz w:val="24"/>
                <w:szCs w:val="24"/>
                <w:lang w:val="en-US"/>
              </w:rPr>
              <w:t>XX</w:t>
            </w:r>
            <w:r w:rsidR="006C734C" w:rsidRPr="006C734C">
              <w:rPr>
                <w:rFonts w:ascii="Times New Roman" w:hAnsi="Times New Roman" w:cs="Times New Roman"/>
                <w:b/>
                <w:i/>
                <w:color w:val="000000"/>
                <w:spacing w:val="-12"/>
                <w:sz w:val="24"/>
                <w:szCs w:val="24"/>
              </w:rPr>
              <w:t xml:space="preserve">  вв. Успехи и проблемы индустриального общества.  5 часов</w:t>
            </w:r>
          </w:p>
        </w:tc>
      </w:tr>
      <w:tr w:rsidR="006C734C" w:rsidRPr="006C734C" w:rsidTr="006C734C">
        <w:trPr>
          <w:trHeight w:hRule="exact" w:val="720"/>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15</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Германия во второй половине XIX в</w:t>
            </w:r>
            <w:r w:rsidRPr="006C734C">
              <w:rPr>
                <w:rFonts w:ascii="Times New Roman" w:hAnsi="Times New Roman" w:cs="Times New Roman"/>
                <w:color w:val="000000"/>
                <w:spacing w:val="-2"/>
                <w:w w:val="91"/>
                <w:sz w:val="24"/>
                <w:szCs w:val="24"/>
              </w:rPr>
              <w:t>.: борьба за «место под солнцем»</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«Европа во 2-й половине 19в.»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рейхстаг, </w:t>
            </w:r>
          </w:p>
        </w:tc>
        <w:tc>
          <w:tcPr>
            <w:tcW w:w="1134" w:type="dxa"/>
            <w:tcBorders>
              <w:top w:val="single" w:sz="6" w:space="0" w:color="auto"/>
              <w:left w:val="single" w:sz="4" w:space="0" w:color="auto"/>
              <w:bottom w:val="single" w:sz="6" w:space="0" w:color="auto"/>
              <w:right w:val="single" w:sz="4"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9"/>
                <w:sz w:val="24"/>
                <w:szCs w:val="24"/>
              </w:rPr>
              <w:t>§ 19.</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r>
      <w:tr w:rsidR="006C734C" w:rsidRPr="006C734C" w:rsidTr="006C734C">
        <w:trPr>
          <w:trHeight w:hRule="exact" w:val="590"/>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16</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10"/>
                <w:sz w:val="24"/>
                <w:szCs w:val="24"/>
              </w:rPr>
              <w:t xml:space="preserve">Великобритания конца </w:t>
            </w:r>
            <w:r w:rsidRPr="006C734C">
              <w:rPr>
                <w:rFonts w:ascii="Times New Roman" w:hAnsi="Times New Roman" w:cs="Times New Roman"/>
                <w:color w:val="000000"/>
                <w:spacing w:val="-10"/>
                <w:sz w:val="24"/>
                <w:szCs w:val="24"/>
                <w:lang w:val="en-US"/>
              </w:rPr>
              <w:t>XIX</w:t>
            </w:r>
            <w:r w:rsidRPr="006C734C">
              <w:rPr>
                <w:rFonts w:ascii="Times New Roman" w:hAnsi="Times New Roman" w:cs="Times New Roman"/>
                <w:color w:val="000000"/>
                <w:spacing w:val="-10"/>
                <w:sz w:val="24"/>
                <w:szCs w:val="24"/>
              </w:rPr>
              <w:t xml:space="preserve"> в.</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та же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лейборизм, гомруль, джингоизм</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8"/>
                <w:sz w:val="24"/>
                <w:szCs w:val="24"/>
              </w:rPr>
              <w:t>§ 20</w:t>
            </w:r>
          </w:p>
        </w:tc>
      </w:tr>
      <w:tr w:rsidR="006C734C" w:rsidRPr="006C734C" w:rsidTr="006C734C">
        <w:trPr>
          <w:trHeight w:hRule="exact" w:val="712"/>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z w:val="24"/>
                <w:szCs w:val="24"/>
              </w:rPr>
              <w:t>17</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color w:val="000000"/>
                <w:spacing w:val="-9"/>
                <w:sz w:val="24"/>
                <w:szCs w:val="24"/>
              </w:rPr>
              <w:t xml:space="preserve">Третья республика </w:t>
            </w:r>
            <w:r w:rsidRPr="006C734C">
              <w:rPr>
                <w:rFonts w:ascii="Times New Roman" w:hAnsi="Times New Roman" w:cs="Times New Roman"/>
                <w:color w:val="000000"/>
                <w:spacing w:val="-11"/>
                <w:sz w:val="24"/>
                <w:szCs w:val="24"/>
              </w:rPr>
              <w:t>во Франции</w:t>
            </w:r>
          </w:p>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«Европа в конце 19 в.» </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Третья республика, радикал, атташе</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color w:val="000000"/>
                <w:spacing w:val="-10"/>
                <w:sz w:val="24"/>
                <w:szCs w:val="24"/>
              </w:rPr>
              <w:t>§ 21.</w:t>
            </w:r>
          </w:p>
        </w:tc>
      </w:tr>
      <w:tr w:rsidR="006C734C" w:rsidRPr="006C734C" w:rsidTr="006C734C">
        <w:trPr>
          <w:trHeight w:hRule="exact" w:val="836"/>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18</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Италия во второй</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 xml:space="preserve"> половине XIX в. Время реформ и колониальных захватов</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та же</w:t>
            </w:r>
          </w:p>
        </w:tc>
        <w:tc>
          <w:tcPr>
            <w:tcW w:w="5103"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«эра Джолитти»</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1134" w:type="dxa"/>
            <w:tcBorders>
              <w:top w:val="single" w:sz="6" w:space="0" w:color="auto"/>
              <w:left w:val="single" w:sz="4" w:space="0" w:color="auto"/>
              <w:bottom w:val="single" w:sz="6" w:space="0" w:color="auto"/>
              <w:right w:val="single" w:sz="4"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22.</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p>
        </w:tc>
      </w:tr>
      <w:tr w:rsidR="006C734C" w:rsidRPr="006C734C" w:rsidTr="006C734C">
        <w:trPr>
          <w:trHeight w:hRule="exact" w:val="576"/>
        </w:trPr>
        <w:tc>
          <w:tcPr>
            <w:tcW w:w="42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19</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Формирование австро-венгер</w:t>
            </w:r>
            <w:r w:rsidRPr="006C734C">
              <w:rPr>
                <w:rFonts w:ascii="Times New Roman" w:hAnsi="Times New Roman" w:cs="Times New Roman"/>
                <w:color w:val="000000"/>
                <w:spacing w:val="-9"/>
                <w:sz w:val="24"/>
                <w:szCs w:val="24"/>
              </w:rPr>
              <w:softHyphen/>
              <w:t>ского государства</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4"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tc>
        <w:tc>
          <w:tcPr>
            <w:tcW w:w="1418"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4"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та же</w:t>
            </w:r>
          </w:p>
        </w:tc>
        <w:tc>
          <w:tcPr>
            <w:tcW w:w="5103" w:type="dxa"/>
            <w:tcBorders>
              <w:top w:val="single" w:sz="6" w:space="0" w:color="auto"/>
              <w:left w:val="single" w:sz="6"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дуалистическое государство</w:t>
            </w:r>
          </w:p>
        </w:tc>
        <w:tc>
          <w:tcPr>
            <w:tcW w:w="1134" w:type="dxa"/>
            <w:tcBorders>
              <w:top w:val="single" w:sz="6" w:space="0" w:color="auto"/>
              <w:left w:val="single" w:sz="4"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23.</w:t>
            </w:r>
          </w:p>
        </w:tc>
      </w:tr>
      <w:tr w:rsidR="006C734C" w:rsidRPr="006C734C" w:rsidTr="00C24A45">
        <w:trPr>
          <w:trHeight w:val="380"/>
        </w:trPr>
        <w:tc>
          <w:tcPr>
            <w:tcW w:w="15593" w:type="dxa"/>
            <w:gridSpan w:val="7"/>
            <w:tcBorders>
              <w:top w:val="single" w:sz="4" w:space="0" w:color="auto"/>
              <w:left w:val="single" w:sz="6" w:space="0" w:color="auto"/>
              <w:bottom w:val="single" w:sz="6" w:space="0" w:color="auto"/>
              <w:right w:val="single" w:sz="6" w:space="0" w:color="auto"/>
            </w:tcBorders>
            <w:hideMark/>
          </w:tcPr>
          <w:p w:rsidR="006C734C" w:rsidRPr="006C734C" w:rsidRDefault="00C24A45" w:rsidP="00BD085A">
            <w:pPr>
              <w:shd w:val="clear" w:color="auto" w:fill="FFFFFF"/>
              <w:tabs>
                <w:tab w:val="center" w:pos="4835"/>
              </w:tabs>
              <w:spacing w:after="0" w:line="240" w:lineRule="auto"/>
              <w:contextualSpacing/>
              <w:jc w:val="center"/>
              <w:rPr>
                <w:rFonts w:ascii="Times New Roman" w:hAnsi="Times New Roman" w:cs="Times New Roman"/>
                <w:b/>
                <w:i/>
                <w:color w:val="000000"/>
                <w:spacing w:val="-10"/>
                <w:sz w:val="24"/>
                <w:szCs w:val="24"/>
              </w:rPr>
            </w:pPr>
            <w:r>
              <w:rPr>
                <w:rFonts w:ascii="Times New Roman" w:hAnsi="Times New Roman" w:cs="Times New Roman"/>
                <w:b/>
                <w:i/>
                <w:color w:val="000000"/>
                <w:spacing w:val="-10"/>
                <w:sz w:val="24"/>
                <w:szCs w:val="24"/>
              </w:rPr>
              <w:t>Глава</w:t>
            </w:r>
            <w:r w:rsidR="006C734C" w:rsidRPr="006C734C">
              <w:rPr>
                <w:rFonts w:ascii="Times New Roman" w:hAnsi="Times New Roman" w:cs="Times New Roman"/>
                <w:b/>
                <w:i/>
                <w:color w:val="000000"/>
                <w:spacing w:val="-10"/>
                <w:sz w:val="24"/>
                <w:szCs w:val="24"/>
              </w:rPr>
              <w:t xml:space="preserve"> 4: Две Америк</w:t>
            </w:r>
            <w:r w:rsidR="00415312">
              <w:rPr>
                <w:rFonts w:ascii="Times New Roman" w:hAnsi="Times New Roman" w:cs="Times New Roman"/>
                <w:b/>
                <w:i/>
                <w:color w:val="000000"/>
                <w:spacing w:val="-10"/>
                <w:sz w:val="24"/>
                <w:szCs w:val="24"/>
              </w:rPr>
              <w:t>и    3</w:t>
            </w:r>
            <w:r w:rsidR="006C734C" w:rsidRPr="006C734C">
              <w:rPr>
                <w:rFonts w:ascii="Times New Roman" w:hAnsi="Times New Roman" w:cs="Times New Roman"/>
                <w:b/>
                <w:i/>
                <w:color w:val="000000"/>
                <w:spacing w:val="-10"/>
                <w:sz w:val="24"/>
                <w:szCs w:val="24"/>
              </w:rPr>
              <w:t xml:space="preserve"> часа</w:t>
            </w:r>
          </w:p>
        </w:tc>
      </w:tr>
      <w:tr w:rsidR="006C734C" w:rsidRPr="006C734C" w:rsidTr="00415312">
        <w:trPr>
          <w:trHeight w:hRule="exact" w:val="719"/>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20</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США в XIX в.: модернизация, отмена рабства и сохранение республики</w:t>
            </w: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rPr>
                <w:rFonts w:ascii="Times New Roman" w:hAnsi="Times New Roman" w:cs="Times New Roman"/>
                <w:color w:val="000000"/>
                <w:spacing w:val="-9"/>
                <w:sz w:val="24"/>
                <w:szCs w:val="24"/>
              </w:rPr>
            </w:pPr>
          </w:p>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«США в конце 19-начале 20 вв.»</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абсолютизм, гомстед, иммигрант</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415312"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Pr>
                <w:rFonts w:ascii="Times New Roman" w:hAnsi="Times New Roman" w:cs="Times New Roman"/>
                <w:color w:val="000000"/>
                <w:spacing w:val="-10"/>
                <w:sz w:val="24"/>
                <w:szCs w:val="24"/>
              </w:rPr>
              <w:t>§ 24</w:t>
            </w:r>
          </w:p>
        </w:tc>
      </w:tr>
      <w:tr w:rsidR="00415312" w:rsidRPr="006C734C" w:rsidTr="00415312">
        <w:trPr>
          <w:trHeight w:hRule="exact" w:val="702"/>
        </w:trPr>
        <w:tc>
          <w:tcPr>
            <w:tcW w:w="426" w:type="dxa"/>
            <w:tcBorders>
              <w:top w:val="single" w:sz="6" w:space="0" w:color="auto"/>
              <w:left w:val="single" w:sz="6" w:space="0" w:color="auto"/>
              <w:bottom w:val="single" w:sz="6" w:space="0" w:color="auto"/>
              <w:right w:val="single" w:sz="6" w:space="0" w:color="auto"/>
            </w:tcBorders>
          </w:tcPr>
          <w:p w:rsidR="00415312" w:rsidRPr="006C734C" w:rsidRDefault="00415312" w:rsidP="00415312">
            <w:pPr>
              <w:shd w:val="clear" w:color="auto" w:fill="FFFFFF"/>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3827" w:type="dxa"/>
            <w:tcBorders>
              <w:top w:val="single" w:sz="6" w:space="0" w:color="auto"/>
              <w:left w:val="single" w:sz="6" w:space="0" w:color="auto"/>
              <w:bottom w:val="single" w:sz="6" w:space="0" w:color="auto"/>
              <w:right w:val="single" w:sz="4" w:space="0" w:color="auto"/>
            </w:tcBorders>
          </w:tcPr>
          <w:p w:rsidR="00415312" w:rsidRPr="006C734C" w:rsidRDefault="00415312" w:rsidP="006C734C">
            <w:pPr>
              <w:shd w:val="clear" w:color="auto" w:fill="FFFFFF"/>
              <w:spacing w:after="0" w:line="240" w:lineRule="auto"/>
              <w:contextualSpacing/>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США: империализм и вступление в мировую политику</w:t>
            </w:r>
          </w:p>
        </w:tc>
        <w:tc>
          <w:tcPr>
            <w:tcW w:w="709" w:type="dxa"/>
            <w:tcBorders>
              <w:top w:val="single" w:sz="6" w:space="0" w:color="auto"/>
              <w:left w:val="single" w:sz="4" w:space="0" w:color="auto"/>
              <w:bottom w:val="single" w:sz="6" w:space="0" w:color="auto"/>
              <w:right w:val="single" w:sz="6" w:space="0" w:color="auto"/>
            </w:tcBorders>
          </w:tcPr>
          <w:p w:rsidR="00415312" w:rsidRPr="006C734C" w:rsidRDefault="00415312" w:rsidP="00415312">
            <w:pPr>
              <w:spacing w:after="0" w:line="240" w:lineRule="auto"/>
              <w:contextualSpacing/>
              <w:jc w:val="center"/>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415312" w:rsidRPr="006C734C" w:rsidRDefault="00415312"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6" w:space="0" w:color="auto"/>
              <w:right w:val="single" w:sz="6" w:space="0" w:color="auto"/>
            </w:tcBorders>
          </w:tcPr>
          <w:p w:rsidR="00415312" w:rsidRPr="006C734C" w:rsidRDefault="00415312"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«США в конце 19-начале 20 вв.»</w:t>
            </w:r>
          </w:p>
        </w:tc>
        <w:tc>
          <w:tcPr>
            <w:tcW w:w="5103" w:type="dxa"/>
            <w:tcBorders>
              <w:top w:val="single" w:sz="6" w:space="0" w:color="auto"/>
              <w:left w:val="single" w:sz="6" w:space="0" w:color="auto"/>
              <w:bottom w:val="single" w:sz="6" w:space="0" w:color="auto"/>
              <w:right w:val="single" w:sz="4" w:space="0" w:color="auto"/>
            </w:tcBorders>
          </w:tcPr>
          <w:p w:rsidR="00415312" w:rsidRPr="006C734C" w:rsidRDefault="00415312" w:rsidP="006C734C">
            <w:pPr>
              <w:shd w:val="clear" w:color="auto" w:fill="FFFFFF"/>
              <w:spacing w:after="0" w:line="240" w:lineRule="auto"/>
              <w:contextualSpacing/>
              <w:rPr>
                <w:rFonts w:ascii="Times New Roman" w:hAnsi="Times New Roman" w:cs="Times New Roman"/>
                <w:color w:val="000000"/>
                <w:spacing w:val="-9"/>
                <w:sz w:val="24"/>
                <w:szCs w:val="24"/>
              </w:rPr>
            </w:pPr>
            <w:r>
              <w:rPr>
                <w:rFonts w:ascii="Times New Roman" w:hAnsi="Times New Roman" w:cs="Times New Roman"/>
                <w:color w:val="000000"/>
                <w:spacing w:val="-9"/>
                <w:sz w:val="24"/>
                <w:szCs w:val="24"/>
              </w:rPr>
              <w:t>трест, антитрестовский завод, «Американская федерация труда»</w:t>
            </w:r>
          </w:p>
        </w:tc>
        <w:tc>
          <w:tcPr>
            <w:tcW w:w="1134" w:type="dxa"/>
            <w:tcBorders>
              <w:top w:val="single" w:sz="6" w:space="0" w:color="auto"/>
              <w:left w:val="single" w:sz="4" w:space="0" w:color="auto"/>
              <w:bottom w:val="single" w:sz="6" w:space="0" w:color="auto"/>
              <w:right w:val="single" w:sz="4" w:space="0" w:color="auto"/>
            </w:tcBorders>
          </w:tcPr>
          <w:p w:rsidR="00415312" w:rsidRPr="006C734C" w:rsidRDefault="00415312" w:rsidP="006C734C">
            <w:pPr>
              <w:shd w:val="clear" w:color="auto" w:fill="FFFFFF"/>
              <w:spacing w:after="0" w:line="240" w:lineRule="auto"/>
              <w:contextualSpacing/>
              <w:jc w:val="center"/>
              <w:rPr>
                <w:rFonts w:ascii="Times New Roman" w:hAnsi="Times New Roman" w:cs="Times New Roman"/>
                <w:color w:val="000000"/>
                <w:spacing w:val="-10"/>
                <w:sz w:val="24"/>
                <w:szCs w:val="24"/>
              </w:rPr>
            </w:pPr>
            <w:r>
              <w:rPr>
                <w:rFonts w:ascii="Times New Roman" w:hAnsi="Times New Roman" w:cs="Times New Roman"/>
                <w:color w:val="000000"/>
                <w:spacing w:val="-10"/>
                <w:sz w:val="24"/>
                <w:szCs w:val="24"/>
              </w:rPr>
              <w:t>§ 25</w:t>
            </w:r>
            <w:r w:rsidRPr="006C734C">
              <w:rPr>
                <w:rFonts w:ascii="Times New Roman" w:hAnsi="Times New Roman" w:cs="Times New Roman"/>
                <w:color w:val="000000"/>
                <w:spacing w:val="-10"/>
                <w:sz w:val="24"/>
                <w:szCs w:val="24"/>
              </w:rPr>
              <w:t>.</w:t>
            </w:r>
          </w:p>
        </w:tc>
      </w:tr>
      <w:tr w:rsidR="006C734C" w:rsidRPr="006C734C" w:rsidTr="00415312">
        <w:trPr>
          <w:trHeight w:hRule="exact" w:val="702"/>
        </w:trPr>
        <w:tc>
          <w:tcPr>
            <w:tcW w:w="42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p w:rsidR="006C734C" w:rsidRPr="006C734C" w:rsidRDefault="00415312" w:rsidP="006C734C">
            <w:pPr>
              <w:shd w:val="clear" w:color="auto" w:fill="FFFFFF"/>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Латинская Аме</w:t>
            </w:r>
            <w:r w:rsidRPr="006C734C">
              <w:rPr>
                <w:rFonts w:ascii="Times New Roman" w:hAnsi="Times New Roman" w:cs="Times New Roman"/>
                <w:color w:val="000000"/>
                <w:spacing w:val="-9"/>
                <w:sz w:val="24"/>
                <w:szCs w:val="24"/>
              </w:rPr>
              <w:softHyphen/>
              <w:t>рика в XIX в.</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tc>
        <w:tc>
          <w:tcPr>
            <w:tcW w:w="1418"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4"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«Латинская Америка в 19 в.»</w:t>
            </w:r>
          </w:p>
        </w:tc>
        <w:tc>
          <w:tcPr>
            <w:tcW w:w="5103" w:type="dxa"/>
            <w:tcBorders>
              <w:top w:val="single" w:sz="6" w:space="0" w:color="auto"/>
              <w:left w:val="single" w:sz="6"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 колониальная политика, каудильо, экспансия, латифундия, авторитарный  режим</w:t>
            </w:r>
          </w:p>
        </w:tc>
        <w:tc>
          <w:tcPr>
            <w:tcW w:w="1134" w:type="dxa"/>
            <w:tcBorders>
              <w:top w:val="single" w:sz="6" w:space="0" w:color="auto"/>
              <w:left w:val="single" w:sz="4"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26.</w:t>
            </w:r>
          </w:p>
        </w:tc>
      </w:tr>
      <w:tr w:rsidR="006C734C" w:rsidRPr="006C734C" w:rsidTr="006C734C">
        <w:trPr>
          <w:trHeight w:val="357"/>
        </w:trPr>
        <w:tc>
          <w:tcPr>
            <w:tcW w:w="15593" w:type="dxa"/>
            <w:gridSpan w:val="7"/>
            <w:tcBorders>
              <w:top w:val="single" w:sz="4" w:space="0" w:color="auto"/>
              <w:left w:val="single" w:sz="6" w:space="0" w:color="auto"/>
              <w:bottom w:val="single" w:sz="6" w:space="0" w:color="auto"/>
              <w:right w:val="single" w:sz="6" w:space="0" w:color="auto"/>
            </w:tcBorders>
            <w:hideMark/>
          </w:tcPr>
          <w:p w:rsidR="006C734C" w:rsidRPr="006C734C" w:rsidRDefault="00C24A45" w:rsidP="006C734C">
            <w:pPr>
              <w:shd w:val="clear" w:color="auto" w:fill="FFFFFF"/>
              <w:spacing w:after="0" w:line="240" w:lineRule="auto"/>
              <w:contextualSpacing/>
              <w:jc w:val="center"/>
              <w:rPr>
                <w:rFonts w:ascii="Times New Roman" w:hAnsi="Times New Roman" w:cs="Times New Roman"/>
                <w:color w:val="000000"/>
                <w:spacing w:val="-10"/>
                <w:sz w:val="24"/>
                <w:szCs w:val="24"/>
              </w:rPr>
            </w:pPr>
            <w:r>
              <w:rPr>
                <w:rFonts w:ascii="Times New Roman" w:hAnsi="Times New Roman" w:cs="Times New Roman"/>
                <w:b/>
                <w:i/>
                <w:color w:val="000000"/>
                <w:spacing w:val="-9"/>
                <w:sz w:val="24"/>
                <w:szCs w:val="24"/>
              </w:rPr>
              <w:t>Глава</w:t>
            </w:r>
            <w:r w:rsidR="006C734C" w:rsidRPr="006C734C">
              <w:rPr>
                <w:rFonts w:ascii="Times New Roman" w:hAnsi="Times New Roman" w:cs="Times New Roman"/>
                <w:b/>
                <w:i/>
                <w:color w:val="000000"/>
                <w:spacing w:val="-9"/>
                <w:sz w:val="24"/>
                <w:szCs w:val="24"/>
              </w:rPr>
              <w:t xml:space="preserve"> 5:  Традиционные  общества   в </w:t>
            </w:r>
            <w:r w:rsidR="006C734C" w:rsidRPr="006C734C">
              <w:rPr>
                <w:rFonts w:ascii="Times New Roman" w:hAnsi="Times New Roman" w:cs="Times New Roman"/>
                <w:b/>
                <w:i/>
                <w:color w:val="000000"/>
                <w:spacing w:val="-9"/>
                <w:sz w:val="24"/>
                <w:szCs w:val="24"/>
                <w:lang w:val="en-US"/>
              </w:rPr>
              <w:t>XIX</w:t>
            </w:r>
            <w:r w:rsidR="006C734C" w:rsidRPr="006C734C">
              <w:rPr>
                <w:rFonts w:ascii="Times New Roman" w:hAnsi="Times New Roman" w:cs="Times New Roman"/>
                <w:b/>
                <w:i/>
                <w:color w:val="000000"/>
                <w:spacing w:val="-9"/>
                <w:sz w:val="24"/>
                <w:szCs w:val="24"/>
              </w:rPr>
              <w:t xml:space="preserve"> веке: новый этап колониализма   4 часа</w:t>
            </w:r>
          </w:p>
        </w:tc>
      </w:tr>
      <w:tr w:rsidR="006C734C" w:rsidRPr="006C734C" w:rsidTr="006C734C">
        <w:trPr>
          <w:trHeight w:hRule="exact" w:val="762"/>
        </w:trPr>
        <w:tc>
          <w:tcPr>
            <w:tcW w:w="426" w:type="dxa"/>
            <w:tcBorders>
              <w:top w:val="single" w:sz="6" w:space="0" w:color="auto"/>
              <w:left w:val="single" w:sz="6" w:space="0" w:color="auto"/>
              <w:bottom w:val="single" w:sz="6" w:space="0" w:color="auto"/>
              <w:right w:val="single" w:sz="4" w:space="0" w:color="auto"/>
            </w:tcBorders>
          </w:tcPr>
          <w:p w:rsidR="006C734C" w:rsidRPr="006C734C" w:rsidRDefault="00415312" w:rsidP="006C734C">
            <w:pPr>
              <w:shd w:val="clear" w:color="auto" w:fill="FFFFFF"/>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23</w:t>
            </w:r>
            <w:r w:rsidR="006C734C" w:rsidRPr="006C734C">
              <w:rPr>
                <w:rFonts w:ascii="Times New Roman" w:hAnsi="Times New Roman" w:cs="Times New Roman"/>
                <w:color w:val="000000"/>
                <w:sz w:val="24"/>
                <w:szCs w:val="24"/>
              </w:rPr>
              <w:t>-</w:t>
            </w:r>
          </w:p>
          <w:p w:rsidR="006C734C" w:rsidRPr="006C734C" w:rsidRDefault="00415312" w:rsidP="006C734C">
            <w:pPr>
              <w:shd w:val="clear" w:color="auto" w:fill="FFFFFF"/>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4"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Страны Востока в XIX в.: Япония и Китай</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2</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lang w:val="en-US"/>
              </w:rPr>
            </w:pPr>
            <w:r w:rsidRPr="006C734C">
              <w:rPr>
                <w:rFonts w:ascii="Times New Roman" w:hAnsi="Times New Roman" w:cs="Times New Roman"/>
                <w:color w:val="000000"/>
                <w:spacing w:val="-8"/>
                <w:sz w:val="24"/>
                <w:szCs w:val="24"/>
              </w:rPr>
              <w:t>карта мира</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«Мэйдзи», опиумные войны, сёгунат, самурай, ихэтуаньское восстание</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27-28</w:t>
            </w:r>
          </w:p>
        </w:tc>
      </w:tr>
      <w:tr w:rsidR="006C734C" w:rsidRPr="006C734C" w:rsidTr="006C734C">
        <w:trPr>
          <w:trHeight w:hRule="exact" w:val="716"/>
        </w:trPr>
        <w:tc>
          <w:tcPr>
            <w:tcW w:w="426" w:type="dxa"/>
            <w:tcBorders>
              <w:top w:val="single" w:sz="6" w:space="0" w:color="auto"/>
              <w:left w:val="single" w:sz="6" w:space="0" w:color="auto"/>
              <w:bottom w:val="single" w:sz="4" w:space="0" w:color="auto"/>
              <w:right w:val="single" w:sz="6" w:space="0" w:color="auto"/>
            </w:tcBorders>
          </w:tcPr>
          <w:p w:rsidR="006C734C" w:rsidRPr="006C734C" w:rsidRDefault="00415312" w:rsidP="006C734C">
            <w:pPr>
              <w:shd w:val="clear" w:color="auto" w:fill="FFFFFF"/>
              <w:spacing w:after="0" w:line="240" w:lineRule="auto"/>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r w:rsidR="006C734C" w:rsidRPr="006C734C">
              <w:rPr>
                <w:rFonts w:ascii="Times New Roman" w:hAnsi="Times New Roman" w:cs="Times New Roman"/>
                <w:color w:val="000000"/>
                <w:sz w:val="24"/>
                <w:szCs w:val="24"/>
              </w:rPr>
              <w:t>-</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26</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Страны Востока в XIX в.: Индия и Африка</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4"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2</w:t>
            </w:r>
          </w:p>
        </w:tc>
        <w:tc>
          <w:tcPr>
            <w:tcW w:w="1418"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4"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карта мира</w:t>
            </w:r>
          </w:p>
        </w:tc>
        <w:tc>
          <w:tcPr>
            <w:tcW w:w="5103" w:type="dxa"/>
            <w:tcBorders>
              <w:top w:val="single" w:sz="6" w:space="0" w:color="auto"/>
              <w:left w:val="single" w:sz="6"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 xml:space="preserve">колония, метрополия, сипаи, культ, магия, табу, миссионер, </w:t>
            </w:r>
          </w:p>
        </w:tc>
        <w:tc>
          <w:tcPr>
            <w:tcW w:w="1134" w:type="dxa"/>
            <w:tcBorders>
              <w:top w:val="single" w:sz="6" w:space="0" w:color="auto"/>
              <w:left w:val="single" w:sz="4" w:space="0" w:color="auto"/>
              <w:bottom w:val="single" w:sz="4"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29-30</w:t>
            </w:r>
          </w:p>
        </w:tc>
      </w:tr>
      <w:tr w:rsidR="006C734C" w:rsidRPr="006C734C" w:rsidTr="00C24A45">
        <w:trPr>
          <w:trHeight w:val="389"/>
        </w:trPr>
        <w:tc>
          <w:tcPr>
            <w:tcW w:w="15593" w:type="dxa"/>
            <w:gridSpan w:val="7"/>
            <w:tcBorders>
              <w:top w:val="single" w:sz="4" w:space="0" w:color="auto"/>
              <w:left w:val="single" w:sz="6" w:space="0" w:color="auto"/>
              <w:bottom w:val="single" w:sz="6" w:space="0" w:color="auto"/>
              <w:right w:val="single" w:sz="6" w:space="0" w:color="auto"/>
            </w:tcBorders>
            <w:hideMark/>
          </w:tcPr>
          <w:p w:rsidR="006C734C" w:rsidRPr="006C734C" w:rsidRDefault="00C24A45" w:rsidP="00C24A45">
            <w:pPr>
              <w:shd w:val="clear" w:color="auto" w:fill="FFFFFF"/>
              <w:tabs>
                <w:tab w:val="center" w:pos="4396"/>
              </w:tabs>
              <w:spacing w:after="0" w:line="240" w:lineRule="auto"/>
              <w:contextualSpacing/>
              <w:jc w:val="center"/>
              <w:rPr>
                <w:rFonts w:ascii="Times New Roman" w:hAnsi="Times New Roman" w:cs="Times New Roman"/>
                <w:b/>
                <w:i/>
                <w:color w:val="000000"/>
                <w:spacing w:val="-9"/>
                <w:sz w:val="24"/>
                <w:szCs w:val="24"/>
              </w:rPr>
            </w:pPr>
            <w:r>
              <w:rPr>
                <w:rFonts w:ascii="Times New Roman" w:hAnsi="Times New Roman" w:cs="Times New Roman"/>
                <w:b/>
                <w:i/>
                <w:color w:val="000000"/>
                <w:spacing w:val="-9"/>
                <w:sz w:val="24"/>
                <w:szCs w:val="24"/>
              </w:rPr>
              <w:t xml:space="preserve">Глава </w:t>
            </w:r>
            <w:r w:rsidR="006C734C" w:rsidRPr="006C734C">
              <w:rPr>
                <w:rFonts w:ascii="Times New Roman" w:hAnsi="Times New Roman" w:cs="Times New Roman"/>
                <w:b/>
                <w:i/>
                <w:color w:val="000000"/>
                <w:spacing w:val="-9"/>
                <w:sz w:val="24"/>
                <w:szCs w:val="24"/>
              </w:rPr>
              <w:t>6: Международные отно</w:t>
            </w:r>
            <w:r w:rsidR="00415312">
              <w:rPr>
                <w:rFonts w:ascii="Times New Roman" w:hAnsi="Times New Roman" w:cs="Times New Roman"/>
                <w:b/>
                <w:i/>
                <w:color w:val="000000"/>
                <w:spacing w:val="-9"/>
                <w:sz w:val="24"/>
                <w:szCs w:val="24"/>
              </w:rPr>
              <w:t xml:space="preserve">шения: обострение противоречий 2 </w:t>
            </w:r>
            <w:r w:rsidR="006C734C" w:rsidRPr="006C734C">
              <w:rPr>
                <w:rFonts w:ascii="Times New Roman" w:hAnsi="Times New Roman" w:cs="Times New Roman"/>
                <w:b/>
                <w:i/>
                <w:color w:val="000000"/>
                <w:spacing w:val="-9"/>
                <w:sz w:val="24"/>
                <w:szCs w:val="24"/>
              </w:rPr>
              <w:t xml:space="preserve"> часа</w:t>
            </w:r>
          </w:p>
        </w:tc>
      </w:tr>
      <w:tr w:rsidR="006C734C" w:rsidRPr="006C734C" w:rsidTr="00415312">
        <w:trPr>
          <w:trHeight w:hRule="exact" w:val="887"/>
        </w:trPr>
        <w:tc>
          <w:tcPr>
            <w:tcW w:w="426"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27</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6"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Международные отношения: дипломатия или войны.</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6"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tc>
        <w:tc>
          <w:tcPr>
            <w:tcW w:w="1418" w:type="dxa"/>
            <w:tcBorders>
              <w:top w:val="single" w:sz="6" w:space="0" w:color="auto"/>
              <w:left w:val="single" w:sz="6" w:space="0" w:color="auto"/>
              <w:bottom w:val="single" w:sz="6"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 xml:space="preserve">  карта мира</w:t>
            </w:r>
          </w:p>
        </w:tc>
        <w:tc>
          <w:tcPr>
            <w:tcW w:w="5103" w:type="dxa"/>
            <w:tcBorders>
              <w:top w:val="single" w:sz="6" w:space="0" w:color="auto"/>
              <w:left w:val="single" w:sz="6"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 xml:space="preserve">Антанта, пацифизм, </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Англо-бургская война,</w:t>
            </w:r>
          </w:p>
          <w:p w:rsidR="006C734C" w:rsidRPr="006C734C" w:rsidRDefault="006C734C" w:rsidP="00415312">
            <w:pPr>
              <w:shd w:val="clear" w:color="auto" w:fill="FFFFFF"/>
              <w:spacing w:after="0" w:line="240" w:lineRule="auto"/>
              <w:contextualSpacing/>
              <w:rPr>
                <w:rFonts w:ascii="Times New Roman" w:hAnsi="Times New Roman" w:cs="Times New Roman"/>
                <w:color w:val="000000"/>
                <w:spacing w:val="-9"/>
                <w:sz w:val="24"/>
                <w:szCs w:val="24"/>
                <w:lang w:val="en-US"/>
              </w:rPr>
            </w:pPr>
            <w:r w:rsidRPr="006C734C">
              <w:rPr>
                <w:rFonts w:ascii="Times New Roman" w:hAnsi="Times New Roman" w:cs="Times New Roman"/>
                <w:color w:val="000000"/>
                <w:spacing w:val="-9"/>
                <w:sz w:val="24"/>
                <w:szCs w:val="24"/>
              </w:rPr>
              <w:t>2-й Интернационал</w:t>
            </w:r>
          </w:p>
        </w:tc>
        <w:tc>
          <w:tcPr>
            <w:tcW w:w="1134" w:type="dxa"/>
            <w:tcBorders>
              <w:top w:val="single" w:sz="6" w:space="0" w:color="auto"/>
              <w:left w:val="single" w:sz="4" w:space="0" w:color="auto"/>
              <w:bottom w:val="single" w:sz="6" w:space="0" w:color="auto"/>
              <w:right w:val="single" w:sz="4" w:space="0" w:color="auto"/>
            </w:tcBorders>
            <w:hideMark/>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 31</w:t>
            </w:r>
          </w:p>
        </w:tc>
      </w:tr>
      <w:tr w:rsidR="006C734C" w:rsidRPr="006C734C" w:rsidTr="006C734C">
        <w:trPr>
          <w:trHeight w:hRule="exact" w:val="731"/>
        </w:trPr>
        <w:tc>
          <w:tcPr>
            <w:tcW w:w="42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r w:rsidRPr="006C734C">
              <w:rPr>
                <w:rFonts w:ascii="Times New Roman" w:hAnsi="Times New Roman" w:cs="Times New Roman"/>
                <w:color w:val="000000"/>
                <w:sz w:val="24"/>
                <w:szCs w:val="24"/>
              </w:rPr>
              <w:t>28</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z w:val="24"/>
                <w:szCs w:val="24"/>
              </w:rPr>
            </w:pPr>
          </w:p>
        </w:tc>
        <w:tc>
          <w:tcPr>
            <w:tcW w:w="3827"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Обоб</w:t>
            </w:r>
            <w:r w:rsidRPr="006C734C">
              <w:rPr>
                <w:rFonts w:ascii="Times New Roman" w:hAnsi="Times New Roman" w:cs="Times New Roman"/>
                <w:color w:val="000000"/>
                <w:spacing w:val="-9"/>
                <w:sz w:val="24"/>
                <w:szCs w:val="24"/>
              </w:rPr>
              <w:softHyphen/>
              <w:t>щение по теме «</w:t>
            </w:r>
            <w:r w:rsidRPr="006C734C">
              <w:rPr>
                <w:rFonts w:ascii="Times New Roman" w:hAnsi="Times New Roman" w:cs="Times New Roman"/>
                <w:color w:val="000000"/>
                <w:spacing w:val="-12"/>
                <w:sz w:val="24"/>
                <w:szCs w:val="24"/>
              </w:rPr>
              <w:t>Мир на рубеже  19-20вв»</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709" w:type="dxa"/>
            <w:tcBorders>
              <w:top w:val="single" w:sz="6" w:space="0" w:color="auto"/>
              <w:left w:val="single" w:sz="4" w:space="0" w:color="auto"/>
              <w:bottom w:val="single" w:sz="4" w:space="0" w:color="auto"/>
              <w:right w:val="single" w:sz="6"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1</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p>
        </w:tc>
        <w:tc>
          <w:tcPr>
            <w:tcW w:w="1418"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10"/>
                <w:sz w:val="24"/>
                <w:szCs w:val="24"/>
              </w:rPr>
            </w:pPr>
          </w:p>
        </w:tc>
        <w:tc>
          <w:tcPr>
            <w:tcW w:w="2976" w:type="dxa"/>
            <w:tcBorders>
              <w:top w:val="single" w:sz="6" w:space="0" w:color="auto"/>
              <w:left w:val="single" w:sz="6" w:space="0" w:color="auto"/>
              <w:bottom w:val="single" w:sz="4" w:space="0" w:color="auto"/>
              <w:right w:val="single" w:sz="6"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8"/>
                <w:sz w:val="24"/>
                <w:szCs w:val="24"/>
              </w:rPr>
            </w:pPr>
            <w:r w:rsidRPr="006C734C">
              <w:rPr>
                <w:rFonts w:ascii="Times New Roman" w:hAnsi="Times New Roman" w:cs="Times New Roman"/>
                <w:color w:val="000000"/>
                <w:spacing w:val="-8"/>
                <w:sz w:val="24"/>
                <w:szCs w:val="24"/>
              </w:rPr>
              <w:t>Проверочная работа</w:t>
            </w:r>
          </w:p>
        </w:tc>
        <w:tc>
          <w:tcPr>
            <w:tcW w:w="5103" w:type="dxa"/>
            <w:tcBorders>
              <w:top w:val="single" w:sz="6" w:space="0" w:color="auto"/>
              <w:left w:val="single" w:sz="6" w:space="0" w:color="auto"/>
              <w:bottom w:val="single" w:sz="4" w:space="0" w:color="auto"/>
              <w:right w:val="single" w:sz="4" w:space="0" w:color="auto"/>
            </w:tcBorders>
          </w:tcPr>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r w:rsidRPr="006C734C">
              <w:rPr>
                <w:rFonts w:ascii="Times New Roman" w:hAnsi="Times New Roman" w:cs="Times New Roman"/>
                <w:color w:val="000000"/>
                <w:spacing w:val="-9"/>
                <w:sz w:val="24"/>
                <w:szCs w:val="24"/>
              </w:rPr>
              <w:t xml:space="preserve"> См. выше </w:t>
            </w:r>
          </w:p>
          <w:p w:rsidR="006C734C" w:rsidRPr="006C734C" w:rsidRDefault="006C734C" w:rsidP="006C734C">
            <w:pPr>
              <w:shd w:val="clear" w:color="auto" w:fill="FFFFFF"/>
              <w:spacing w:after="0" w:line="240" w:lineRule="auto"/>
              <w:contextualSpacing/>
              <w:rPr>
                <w:rFonts w:ascii="Times New Roman" w:hAnsi="Times New Roman" w:cs="Times New Roman"/>
                <w:color w:val="000000"/>
                <w:spacing w:val="-9"/>
                <w:sz w:val="24"/>
                <w:szCs w:val="24"/>
              </w:rPr>
            </w:pPr>
          </w:p>
        </w:tc>
        <w:tc>
          <w:tcPr>
            <w:tcW w:w="1134" w:type="dxa"/>
            <w:tcBorders>
              <w:top w:val="single" w:sz="6" w:space="0" w:color="auto"/>
              <w:left w:val="single" w:sz="4" w:space="0" w:color="auto"/>
              <w:bottom w:val="single" w:sz="4" w:space="0" w:color="auto"/>
              <w:right w:val="single" w:sz="4" w:space="0" w:color="auto"/>
            </w:tcBorders>
          </w:tcPr>
          <w:p w:rsidR="006C734C" w:rsidRPr="006C734C" w:rsidRDefault="006C734C" w:rsidP="006C734C">
            <w:pPr>
              <w:spacing w:after="0" w:line="240" w:lineRule="auto"/>
              <w:contextualSpacing/>
              <w:jc w:val="center"/>
              <w:rPr>
                <w:rFonts w:ascii="Times New Roman" w:hAnsi="Times New Roman" w:cs="Times New Roman"/>
                <w:color w:val="000000"/>
                <w:spacing w:val="-9"/>
                <w:sz w:val="24"/>
                <w:szCs w:val="24"/>
              </w:rPr>
            </w:pPr>
            <w:r w:rsidRPr="006C734C">
              <w:rPr>
                <w:rFonts w:ascii="Times New Roman" w:hAnsi="Times New Roman" w:cs="Times New Roman"/>
                <w:color w:val="000000"/>
                <w:spacing w:val="-10"/>
                <w:sz w:val="24"/>
                <w:szCs w:val="24"/>
              </w:rPr>
              <w:t>§19-31</w:t>
            </w:r>
          </w:p>
          <w:p w:rsidR="006C734C" w:rsidRPr="006C734C" w:rsidRDefault="006C734C" w:rsidP="006C734C">
            <w:pPr>
              <w:shd w:val="clear" w:color="auto" w:fill="FFFFFF"/>
              <w:spacing w:after="0" w:line="240" w:lineRule="auto"/>
              <w:contextualSpacing/>
              <w:jc w:val="center"/>
              <w:rPr>
                <w:rFonts w:ascii="Times New Roman" w:hAnsi="Times New Roman" w:cs="Times New Roman"/>
                <w:color w:val="000000"/>
                <w:spacing w:val="-9"/>
                <w:sz w:val="24"/>
                <w:szCs w:val="24"/>
              </w:rPr>
            </w:pPr>
          </w:p>
        </w:tc>
      </w:tr>
    </w:tbl>
    <w:p w:rsidR="006C734C" w:rsidRPr="006C734C" w:rsidRDefault="006C734C" w:rsidP="006C734C">
      <w:pPr>
        <w:spacing w:after="0" w:line="240" w:lineRule="auto"/>
        <w:contextualSpacing/>
        <w:rPr>
          <w:rFonts w:ascii="Times New Roman" w:hAnsi="Times New Roman" w:cs="Times New Roman"/>
          <w:sz w:val="24"/>
          <w:szCs w:val="24"/>
        </w:rPr>
      </w:pPr>
    </w:p>
    <w:p w:rsidR="006C734C" w:rsidRDefault="006C734C" w:rsidP="006C734C">
      <w:pPr>
        <w:spacing w:after="0" w:line="240" w:lineRule="auto"/>
        <w:contextualSpacing/>
        <w:rPr>
          <w:rFonts w:ascii="Times New Roman" w:hAnsi="Times New Roman" w:cs="Times New Roman"/>
          <w:sz w:val="24"/>
          <w:szCs w:val="24"/>
        </w:rPr>
      </w:pPr>
    </w:p>
    <w:p w:rsidR="006C734C" w:rsidRPr="006C734C" w:rsidRDefault="006C734C" w:rsidP="006C734C">
      <w:pPr>
        <w:spacing w:after="0" w:line="240" w:lineRule="auto"/>
        <w:ind w:firstLine="567"/>
        <w:contextualSpacing/>
        <w:jc w:val="center"/>
        <w:rPr>
          <w:rFonts w:ascii="Times New Roman" w:eastAsia="Calibri" w:hAnsi="Times New Roman" w:cs="Times New Roman"/>
          <w:b/>
          <w:sz w:val="24"/>
          <w:szCs w:val="24"/>
        </w:rPr>
      </w:pPr>
      <w:r w:rsidRPr="006C734C">
        <w:rPr>
          <w:rFonts w:ascii="Times New Roman" w:eastAsia="Calibri" w:hAnsi="Times New Roman" w:cs="Times New Roman"/>
          <w:b/>
          <w:sz w:val="24"/>
          <w:szCs w:val="24"/>
        </w:rPr>
        <w:t>Раздел программы:  «История России в XIX веке»  (40 часов)</w:t>
      </w:r>
    </w:p>
    <w:tbl>
      <w:tblPr>
        <w:tblW w:w="15309" w:type="dxa"/>
        <w:tblInd w:w="182" w:type="dxa"/>
        <w:tblLayout w:type="fixed"/>
        <w:tblCellMar>
          <w:left w:w="40" w:type="dxa"/>
          <w:right w:w="40" w:type="dxa"/>
        </w:tblCellMar>
        <w:tblLook w:val="04A0"/>
      </w:tblPr>
      <w:tblGrid>
        <w:gridCol w:w="851"/>
        <w:gridCol w:w="2976"/>
        <w:gridCol w:w="851"/>
        <w:gridCol w:w="1134"/>
        <w:gridCol w:w="3260"/>
        <w:gridCol w:w="5245"/>
        <w:gridCol w:w="992"/>
      </w:tblGrid>
      <w:tr w:rsidR="00932D65" w:rsidRPr="006C734C" w:rsidTr="00932D65">
        <w:trPr>
          <w:cantSplit/>
          <w:trHeight w:val="1134"/>
        </w:trPr>
        <w:tc>
          <w:tcPr>
            <w:tcW w:w="851" w:type="dxa"/>
            <w:tcBorders>
              <w:top w:val="single" w:sz="6" w:space="0" w:color="auto"/>
              <w:left w:val="single" w:sz="6" w:space="0" w:color="auto"/>
              <w:bottom w:val="single" w:sz="6" w:space="0" w:color="auto"/>
              <w:right w:val="single" w:sz="4" w:space="0" w:color="auto"/>
            </w:tcBorders>
            <w:textDirection w:val="btLr"/>
          </w:tcPr>
          <w:p w:rsidR="00932D65" w:rsidRPr="006C734C" w:rsidRDefault="00932D65" w:rsidP="00932D65">
            <w:pPr>
              <w:shd w:val="clear" w:color="auto" w:fill="FFFFFF"/>
              <w:spacing w:after="0" w:line="240" w:lineRule="auto"/>
              <w:ind w:left="113" w:right="113"/>
              <w:contextualSpacing/>
              <w:rPr>
                <w:rFonts w:ascii="Times New Roman" w:hAnsi="Times New Roman" w:cs="Times New Roman"/>
                <w:b/>
                <w:color w:val="000000"/>
                <w:spacing w:val="13"/>
                <w:sz w:val="24"/>
                <w:szCs w:val="24"/>
              </w:rPr>
            </w:pPr>
            <w:r w:rsidRPr="006C734C">
              <w:rPr>
                <w:rFonts w:ascii="Times New Roman" w:hAnsi="Times New Roman" w:cs="Times New Roman"/>
                <w:b/>
                <w:color w:val="000000"/>
                <w:spacing w:val="13"/>
                <w:sz w:val="24"/>
                <w:szCs w:val="24"/>
              </w:rPr>
              <w:t>№урока</w:t>
            </w:r>
          </w:p>
        </w:tc>
        <w:tc>
          <w:tcPr>
            <w:tcW w:w="2976"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color w:val="000000"/>
                <w:spacing w:val="-4"/>
                <w:sz w:val="24"/>
                <w:szCs w:val="24"/>
              </w:rPr>
              <w:t>Тема раздела,  урока</w:t>
            </w: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tc>
        <w:tc>
          <w:tcPr>
            <w:tcW w:w="851" w:type="dxa"/>
            <w:tcBorders>
              <w:top w:val="single" w:sz="6" w:space="0" w:color="auto"/>
              <w:left w:val="single" w:sz="4" w:space="0" w:color="auto"/>
              <w:bottom w:val="single" w:sz="6" w:space="0" w:color="auto"/>
              <w:right w:val="single" w:sz="4" w:space="0" w:color="auto"/>
            </w:tcBorders>
            <w:textDirection w:val="btLr"/>
          </w:tcPr>
          <w:p w:rsidR="00932D65" w:rsidRPr="006C734C" w:rsidRDefault="00932D65" w:rsidP="00932D65">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color w:val="000000"/>
                <w:sz w:val="24"/>
                <w:szCs w:val="24"/>
              </w:rPr>
              <w:t>Кол-</w:t>
            </w:r>
            <w:r w:rsidRPr="006C734C">
              <w:rPr>
                <w:rFonts w:ascii="Times New Roman" w:hAnsi="Times New Roman" w:cs="Times New Roman"/>
                <w:b/>
                <w:color w:val="000000"/>
                <w:spacing w:val="-8"/>
                <w:w w:val="101"/>
                <w:sz w:val="24"/>
                <w:szCs w:val="24"/>
              </w:rPr>
              <w:t>во</w:t>
            </w:r>
          </w:p>
          <w:p w:rsidR="00932D65" w:rsidRPr="006C734C" w:rsidRDefault="00932D65" w:rsidP="00932D65">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color w:val="000000"/>
                <w:spacing w:val="-5"/>
                <w:sz w:val="24"/>
                <w:szCs w:val="24"/>
              </w:rPr>
              <w:t>часов</w:t>
            </w:r>
          </w:p>
        </w:tc>
        <w:tc>
          <w:tcPr>
            <w:tcW w:w="1134" w:type="dxa"/>
            <w:tcBorders>
              <w:top w:val="single" w:sz="6" w:space="0" w:color="auto"/>
              <w:left w:val="single" w:sz="4" w:space="0" w:color="auto"/>
              <w:bottom w:val="single" w:sz="6" w:space="0" w:color="auto"/>
              <w:right w:val="single" w:sz="4" w:space="0" w:color="auto"/>
            </w:tcBorders>
            <w:textDirection w:val="btLr"/>
          </w:tcPr>
          <w:p w:rsidR="00932D65" w:rsidRPr="006C734C" w:rsidRDefault="00932D65" w:rsidP="00932D65">
            <w:pPr>
              <w:shd w:val="clear" w:color="auto" w:fill="FFFFFF"/>
              <w:spacing w:after="0" w:line="240" w:lineRule="auto"/>
              <w:ind w:left="113" w:right="113"/>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Дата</w:t>
            </w:r>
          </w:p>
          <w:p w:rsidR="00932D65" w:rsidRPr="006C734C" w:rsidRDefault="00932D65" w:rsidP="00932D65">
            <w:pPr>
              <w:shd w:val="clear" w:color="auto" w:fill="FFFFFF"/>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проведения</w:t>
            </w: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Материалы и</w:t>
            </w:r>
          </w:p>
          <w:p w:rsidR="00932D65" w:rsidRPr="006C734C" w:rsidRDefault="00932D65" w:rsidP="00932D65">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оборудование</w:t>
            </w: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b/>
                <w:sz w:val="24"/>
                <w:szCs w:val="24"/>
              </w:rPr>
            </w:pPr>
          </w:p>
          <w:p w:rsidR="00932D65" w:rsidRPr="006C734C" w:rsidRDefault="00932D65" w:rsidP="00932D65">
            <w:pPr>
              <w:spacing w:after="0" w:line="240" w:lineRule="auto"/>
              <w:contextualSpacing/>
              <w:jc w:val="center"/>
              <w:rPr>
                <w:rFonts w:ascii="Times New Roman" w:hAnsi="Times New Roman" w:cs="Times New Roman"/>
                <w:b/>
                <w:sz w:val="24"/>
                <w:szCs w:val="24"/>
              </w:rPr>
            </w:pPr>
          </w:p>
          <w:p w:rsidR="00932D65" w:rsidRPr="006C734C" w:rsidRDefault="00932D65" w:rsidP="00932D65">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Основные термины</w:t>
            </w:r>
          </w:p>
          <w:p w:rsidR="00932D65" w:rsidRPr="006C734C" w:rsidRDefault="00932D65" w:rsidP="00932D65">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и</w:t>
            </w:r>
          </w:p>
          <w:p w:rsidR="00932D65" w:rsidRPr="006C734C" w:rsidRDefault="00932D65" w:rsidP="00932D65">
            <w:pPr>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sz w:val="24"/>
                <w:szCs w:val="24"/>
              </w:rPr>
              <w:t>понятия</w:t>
            </w:r>
          </w:p>
        </w:tc>
        <w:tc>
          <w:tcPr>
            <w:tcW w:w="992" w:type="dxa"/>
            <w:tcBorders>
              <w:top w:val="single" w:sz="6" w:space="0" w:color="auto"/>
              <w:left w:val="single" w:sz="4" w:space="0" w:color="auto"/>
              <w:bottom w:val="single" w:sz="6" w:space="0" w:color="auto"/>
              <w:right w:val="single" w:sz="4" w:space="0" w:color="auto"/>
            </w:tcBorders>
            <w:textDirection w:val="btLr"/>
          </w:tcPr>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Домашнее</w:t>
            </w: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задание</w:t>
            </w: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дом.</w:t>
            </w:r>
          </w:p>
          <w:p w:rsidR="00932D65" w:rsidRPr="006C734C" w:rsidRDefault="00932D65" w:rsidP="00932D65">
            <w:pPr>
              <w:spacing w:after="0" w:line="240" w:lineRule="auto"/>
              <w:ind w:left="113" w:right="113"/>
              <w:contextualSpacing/>
              <w:jc w:val="center"/>
              <w:rPr>
                <w:rFonts w:ascii="Times New Roman" w:hAnsi="Times New Roman" w:cs="Times New Roman"/>
                <w:b/>
                <w:sz w:val="24"/>
                <w:szCs w:val="24"/>
              </w:rPr>
            </w:pPr>
            <w:r w:rsidRPr="006C734C">
              <w:rPr>
                <w:rFonts w:ascii="Times New Roman" w:hAnsi="Times New Roman" w:cs="Times New Roman"/>
                <w:b/>
                <w:sz w:val="24"/>
                <w:szCs w:val="24"/>
              </w:rPr>
              <w:t>задание</w:t>
            </w:r>
          </w:p>
        </w:tc>
      </w:tr>
      <w:tr w:rsidR="00932D65" w:rsidRPr="006C734C" w:rsidTr="00932D65">
        <w:trPr>
          <w:trHeight w:hRule="exact" w:val="945"/>
        </w:trPr>
        <w:tc>
          <w:tcPr>
            <w:tcW w:w="851"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Введение. Россия на рубеже ХVIII-XIХ вв.</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«Российская  империя в 19 в.»</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многоконфессионный, мещане, «капиталистые» крестьяне,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отходничество</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Записи,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с.4-5</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6C734C" w:rsidRPr="006C734C" w:rsidTr="00932D65">
        <w:trPr>
          <w:trHeight w:val="633"/>
        </w:trPr>
        <w:tc>
          <w:tcPr>
            <w:tcW w:w="15309" w:type="dxa"/>
            <w:gridSpan w:val="7"/>
            <w:tcBorders>
              <w:top w:val="single" w:sz="4" w:space="0" w:color="auto"/>
              <w:left w:val="single" w:sz="6" w:space="0" w:color="auto"/>
              <w:bottom w:val="single" w:sz="6" w:space="0" w:color="auto"/>
              <w:right w:val="single" w:sz="6" w:space="0" w:color="auto"/>
            </w:tcBorders>
          </w:tcPr>
          <w:p w:rsidR="006C734C" w:rsidRPr="006C734C" w:rsidRDefault="006C734C" w:rsidP="00932D65">
            <w:pPr>
              <w:tabs>
                <w:tab w:val="center" w:pos="4818"/>
              </w:tabs>
              <w:spacing w:after="0" w:line="240" w:lineRule="auto"/>
              <w:contextualSpacing/>
              <w:jc w:val="center"/>
              <w:rPr>
                <w:rFonts w:ascii="Times New Roman" w:hAnsi="Times New Roman" w:cs="Times New Roman"/>
                <w:b/>
                <w:i/>
                <w:sz w:val="24"/>
                <w:szCs w:val="24"/>
              </w:rPr>
            </w:pPr>
          </w:p>
          <w:p w:rsidR="006C734C" w:rsidRPr="006C734C" w:rsidRDefault="006C734C" w:rsidP="00932D65">
            <w:pPr>
              <w:tabs>
                <w:tab w:val="center" w:pos="4818"/>
              </w:tabs>
              <w:spacing w:after="0" w:line="240" w:lineRule="auto"/>
              <w:ind w:firstLine="527"/>
              <w:contextualSpacing/>
              <w:jc w:val="center"/>
              <w:rPr>
                <w:rFonts w:ascii="Times New Roman" w:hAnsi="Times New Roman" w:cs="Times New Roman"/>
                <w:b/>
                <w:i/>
                <w:sz w:val="24"/>
                <w:szCs w:val="24"/>
              </w:rPr>
            </w:pPr>
            <w:r w:rsidRPr="006C734C">
              <w:rPr>
                <w:rFonts w:ascii="Times New Roman" w:hAnsi="Times New Roman" w:cs="Times New Roman"/>
                <w:b/>
                <w:i/>
                <w:sz w:val="24"/>
                <w:szCs w:val="24"/>
              </w:rPr>
              <w:t>Раздел № 1: Россия в первой половине XIX века   18   часов</w:t>
            </w:r>
          </w:p>
          <w:p w:rsidR="006C734C" w:rsidRPr="006C734C" w:rsidRDefault="006C734C" w:rsidP="00932D65">
            <w:pPr>
              <w:tabs>
                <w:tab w:val="center" w:pos="4818"/>
              </w:tabs>
              <w:spacing w:after="0" w:line="240" w:lineRule="auto"/>
              <w:ind w:firstLine="527"/>
              <w:contextualSpacing/>
              <w:jc w:val="center"/>
              <w:rPr>
                <w:rFonts w:ascii="Times New Roman" w:hAnsi="Times New Roman" w:cs="Times New Roman"/>
                <w:b/>
                <w:i/>
                <w:sz w:val="24"/>
                <w:szCs w:val="24"/>
              </w:rPr>
            </w:pPr>
          </w:p>
        </w:tc>
      </w:tr>
      <w:tr w:rsidR="00932D65" w:rsidRPr="006C734C" w:rsidTr="00932D65">
        <w:trPr>
          <w:trHeight w:hRule="exact" w:val="967"/>
        </w:trPr>
        <w:tc>
          <w:tcPr>
            <w:tcW w:w="851" w:type="dxa"/>
            <w:tcBorders>
              <w:top w:val="single" w:sz="6" w:space="0" w:color="auto"/>
              <w:left w:val="single" w:sz="6" w:space="0" w:color="auto"/>
              <w:bottom w:val="single" w:sz="6" w:space="0" w:color="auto"/>
              <w:right w:val="single" w:sz="6"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w:t>
            </w: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Внутренняя политика Александра I в 1801-1806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Александра I и Сперанского Н.Н.</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«Негласный комитет», амнистия, манифест, либерализм</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с. 6</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698"/>
        </w:trPr>
        <w:tc>
          <w:tcPr>
            <w:tcW w:w="851"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Внешняя политика Алек</w:t>
            </w:r>
            <w:r w:rsidRPr="006C734C">
              <w:rPr>
                <w:rFonts w:ascii="Times New Roman" w:hAnsi="Times New Roman" w:cs="Times New Roman"/>
                <w:sz w:val="24"/>
                <w:szCs w:val="24"/>
              </w:rPr>
              <w:softHyphen/>
              <w:t>сандра в 1801-1812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Александра 1, Наполеона, М.И.Кутузова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коалиция, континентальная блокада, восточный вопрос, Тильзитский мирный договор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с.10</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703"/>
        </w:trPr>
        <w:tc>
          <w:tcPr>
            <w:tcW w:w="851" w:type="dxa"/>
            <w:tcBorders>
              <w:top w:val="single" w:sz="4"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lastRenderedPageBreak/>
              <w:t>4</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4" w:space="0" w:color="auto"/>
              <w:left w:val="single" w:sz="6" w:space="0" w:color="auto"/>
              <w:bottom w:val="single" w:sz="6" w:space="0" w:color="auto"/>
              <w:right w:val="single" w:sz="6"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Реформы М.М. Сперанского.</w:t>
            </w:r>
          </w:p>
        </w:tc>
        <w:tc>
          <w:tcPr>
            <w:tcW w:w="851" w:type="dxa"/>
            <w:tcBorders>
              <w:top w:val="single" w:sz="4"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4"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4"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М.М. Сперанского</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4"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Вольные хлебопашцы,</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Государственный Совет, консерватизм</w:t>
            </w:r>
          </w:p>
        </w:tc>
        <w:tc>
          <w:tcPr>
            <w:tcW w:w="992" w:type="dxa"/>
            <w:tcBorders>
              <w:top w:val="single" w:sz="4"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 с.17</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001"/>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5</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Отечественная война 1812г.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«Отечественная война 1812г.»</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партизаны, Бородинское сражение, флеши, редут, батарея, фураж, народное ополчение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§4 с.22</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124"/>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6</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Внешняя политика России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 1813-1 825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 Александра I, карта «Российская Империя в 1-й половине 19в.» 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заграничные походы русской армии, Венский конгресс, Священный союз</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§5 с.29</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147"/>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7</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Внутренняя политика Александра I в 18 13-1825гг.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портреты Аракчеева, Александра I,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та же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военные поселения, аракчеевщина возраст ной и имущественный ценз, «Уставная грамота Российской империи»</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§6-7</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С.35,40</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51"/>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8</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Общественное движение при Александре I.</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декабристов, Александра I ,Николая I</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декабристы, Союз спасения, Союз благоденствия, Северное и Южное общества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§8 с.46</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97"/>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9</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Восстание  декабристов в 1825г.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декабристов, Александра I ,Николая I</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то  же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§9 с.53</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97"/>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10</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Внутренняя политика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Ни</w:t>
            </w:r>
            <w:r w:rsidRPr="006C734C">
              <w:rPr>
                <w:rFonts w:ascii="Times New Roman" w:hAnsi="Times New Roman" w:cs="Times New Roman"/>
                <w:sz w:val="24"/>
                <w:szCs w:val="24"/>
              </w:rPr>
              <w:softHyphen/>
              <w:t>колая I</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Николая  I, П.Д.Киселева, Е.Ф.Канкрина, А.Х.Бенкендорфа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«апогей самодержавия», цензура, 3-е отделение, кодификация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§10 с.57</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56"/>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11</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Социально-экономическое развитие России в 1-й половине 19-го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 Николая 1</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промышленный переворот</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§11 с.63</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81"/>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12</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Внешняя политика Нико</w:t>
            </w:r>
            <w:r w:rsidRPr="006C734C">
              <w:rPr>
                <w:rFonts w:ascii="Times New Roman" w:hAnsi="Times New Roman" w:cs="Times New Roman"/>
                <w:sz w:val="24"/>
                <w:szCs w:val="24"/>
              </w:rPr>
              <w:softHyphen/>
              <w:t>лая I</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 1826-</w:t>
            </w:r>
            <w:smartTag w:uri="urn:schemas-microsoft-com:office:smarttags" w:element="metricconverter">
              <w:smartTagPr>
                <w:attr w:name="ProductID" w:val="1849 г"/>
              </w:smartTagPr>
              <w:r w:rsidRPr="006C734C">
                <w:rPr>
                  <w:rFonts w:ascii="Times New Roman" w:hAnsi="Times New Roman" w:cs="Times New Roman"/>
                  <w:sz w:val="24"/>
                  <w:szCs w:val="24"/>
                </w:rPr>
                <w:t>1849 г</w:t>
              </w:r>
            </w:smartTag>
            <w:r w:rsidRPr="006C734C">
              <w:rPr>
                <w:rFonts w:ascii="Times New Roman" w:hAnsi="Times New Roman" w:cs="Times New Roman"/>
                <w:sz w:val="24"/>
                <w:szCs w:val="24"/>
              </w:rPr>
              <w:t>.г.</w:t>
            </w: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«внешняя политика России в 1-й половине 19в.»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навигация, контрибуция, Андрианопольский мирный договор, Кавказская война, горцы, Имам, , мюридизм, имамат, теократия, газават</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§12 с.71</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209"/>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13</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Крымская война</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(1853-1856)</w:t>
            </w: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«Крымская война 1853-1856 гг.», портреты Николая I, В. А. Корнилова, П. С. Нахимова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Крымская война, Синопское сражение, оборона Севастополя </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§14 с. 84</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644"/>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lastRenderedPageBreak/>
              <w:t>14</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Общественные  движения 1830-1850-х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 И. Герцена, Н. П. Огарева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западники, славянофилы, социализм</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§13 с.77</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79"/>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15</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Наука и образование  первой половины XIX в.</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российских ученых и первооткрывателей презентация</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гимназия, приходское училище, уездное училище,  сословность образовательной системы</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§15</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С91,97</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710"/>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16</w:t>
            </w: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Русские первооткрыватели и путешественники</w:t>
            </w: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презентация по теме</w:t>
            </w: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§16</w:t>
            </w:r>
          </w:p>
        </w:tc>
      </w:tr>
      <w:tr w:rsidR="00932D65" w:rsidRPr="006C734C" w:rsidTr="00932D65">
        <w:trPr>
          <w:trHeight w:hRule="exact" w:val="877"/>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17</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Золотой век российской культуры первой половины 19-го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Репродукции картин художников первой половины 19 века, 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романтизм, ампир, русско-византийский стиль, бытовой жанр, реализм, критический  реализм </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§17  с.101</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44"/>
        </w:trPr>
        <w:tc>
          <w:tcPr>
            <w:tcW w:w="851"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18</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Перемены в быту основ</w:t>
            </w:r>
            <w:r w:rsidRPr="006C734C">
              <w:rPr>
                <w:rFonts w:ascii="Times New Roman" w:hAnsi="Times New Roman" w:cs="Times New Roman"/>
                <w:sz w:val="24"/>
                <w:szCs w:val="24"/>
              </w:rPr>
              <w:softHyphen/>
              <w:t>ных сословий населения</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иллюстрации</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4"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шорничество</w:t>
            </w:r>
          </w:p>
        </w:tc>
        <w:tc>
          <w:tcPr>
            <w:tcW w:w="992"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§18  с.111</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001"/>
        </w:trPr>
        <w:tc>
          <w:tcPr>
            <w:tcW w:w="851"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19</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Обобщение по теме «Россия в первой половине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XIX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4"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4"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варианты проверочных работ, карта России 1-й половины 19-го века</w:t>
            </w:r>
          </w:p>
        </w:tc>
        <w:tc>
          <w:tcPr>
            <w:tcW w:w="5245"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r>
      <w:tr w:rsidR="006C734C" w:rsidRPr="006C734C" w:rsidTr="00932D65">
        <w:trPr>
          <w:trHeight w:val="677"/>
        </w:trPr>
        <w:tc>
          <w:tcPr>
            <w:tcW w:w="15309" w:type="dxa"/>
            <w:gridSpan w:val="7"/>
            <w:tcBorders>
              <w:top w:val="single" w:sz="4" w:space="0" w:color="auto"/>
              <w:left w:val="single" w:sz="6" w:space="0" w:color="auto"/>
              <w:bottom w:val="single" w:sz="6" w:space="0" w:color="auto"/>
              <w:right w:val="single" w:sz="6" w:space="0" w:color="auto"/>
            </w:tcBorders>
          </w:tcPr>
          <w:p w:rsidR="006C734C" w:rsidRPr="006C734C" w:rsidRDefault="006C734C" w:rsidP="00932D65">
            <w:pPr>
              <w:tabs>
                <w:tab w:val="center" w:pos="4818"/>
              </w:tabs>
              <w:spacing w:after="0" w:line="240" w:lineRule="auto"/>
              <w:contextualSpacing/>
              <w:jc w:val="center"/>
              <w:rPr>
                <w:rFonts w:ascii="Times New Roman" w:hAnsi="Times New Roman" w:cs="Times New Roman"/>
                <w:b/>
                <w:i/>
                <w:sz w:val="24"/>
                <w:szCs w:val="24"/>
              </w:rPr>
            </w:pPr>
          </w:p>
          <w:p w:rsidR="006C734C" w:rsidRPr="006C734C" w:rsidRDefault="006C734C" w:rsidP="00932D65">
            <w:pPr>
              <w:tabs>
                <w:tab w:val="center" w:pos="4818"/>
              </w:tabs>
              <w:spacing w:after="0" w:line="240" w:lineRule="auto"/>
              <w:ind w:firstLine="527"/>
              <w:contextualSpacing/>
              <w:jc w:val="center"/>
              <w:rPr>
                <w:rFonts w:ascii="Times New Roman" w:hAnsi="Times New Roman" w:cs="Times New Roman"/>
                <w:b/>
                <w:i/>
                <w:sz w:val="24"/>
                <w:szCs w:val="24"/>
              </w:rPr>
            </w:pPr>
            <w:r w:rsidRPr="006C734C">
              <w:rPr>
                <w:rFonts w:ascii="Times New Roman" w:hAnsi="Times New Roman" w:cs="Times New Roman"/>
                <w:b/>
                <w:i/>
                <w:sz w:val="24"/>
                <w:szCs w:val="24"/>
              </w:rPr>
              <w:t>Раздел № 2: Россия во 2-й половине XIX века   21   час</w:t>
            </w:r>
          </w:p>
          <w:p w:rsidR="006C734C" w:rsidRPr="006C734C" w:rsidRDefault="006C734C" w:rsidP="00932D65">
            <w:pPr>
              <w:spacing w:after="0" w:line="240" w:lineRule="auto"/>
              <w:contextualSpacing/>
              <w:jc w:val="center"/>
              <w:rPr>
                <w:rFonts w:ascii="Times New Roman" w:hAnsi="Times New Roman" w:cs="Times New Roman"/>
                <w:i/>
                <w:sz w:val="24"/>
                <w:szCs w:val="24"/>
              </w:rPr>
            </w:pPr>
          </w:p>
        </w:tc>
      </w:tr>
      <w:tr w:rsidR="00932D65" w:rsidRPr="006C734C" w:rsidTr="00932D65">
        <w:trPr>
          <w:trHeight w:hRule="exact" w:val="870"/>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20</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Накануне отмены крепо</w:t>
            </w:r>
            <w:r w:rsidRPr="006C734C">
              <w:rPr>
                <w:rFonts w:ascii="Times New Roman" w:hAnsi="Times New Roman" w:cs="Times New Roman"/>
                <w:sz w:val="24"/>
                <w:szCs w:val="24"/>
              </w:rPr>
              <w:softHyphen/>
              <w:t>стного права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«Отмена крепостного права в России в </w:t>
            </w:r>
            <w:smartTag w:uri="urn:schemas-microsoft-com:office:smarttags" w:element="metricconverter">
              <w:smartTagPr>
                <w:attr w:name="ProductID" w:val="1861 г"/>
              </w:smartTagPr>
              <w:r w:rsidRPr="006C734C">
                <w:rPr>
                  <w:rFonts w:ascii="Times New Roman" w:hAnsi="Times New Roman" w:cs="Times New Roman"/>
                  <w:sz w:val="24"/>
                  <w:szCs w:val="24"/>
                </w:rPr>
                <w:t>1861 г</w:t>
              </w:r>
            </w:smartTag>
            <w:r w:rsidRPr="006C734C">
              <w:rPr>
                <w:rFonts w:ascii="Times New Roman" w:hAnsi="Times New Roman" w:cs="Times New Roman"/>
                <w:sz w:val="24"/>
                <w:szCs w:val="24"/>
              </w:rPr>
              <w:t xml:space="preserve">.» портрет Александра II </w:t>
            </w: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редакционные комиссии, Главный комитет по крестьянскому делу</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§19 с.119</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711"/>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21</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Отмена крепостного права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«Отмена крепостного права в России в </w:t>
            </w:r>
            <w:smartTag w:uri="urn:schemas-microsoft-com:office:smarttags" w:element="metricconverter">
              <w:smartTagPr>
                <w:attr w:name="ProductID" w:val="1861 г"/>
              </w:smartTagPr>
              <w:r w:rsidRPr="006C734C">
                <w:rPr>
                  <w:rFonts w:ascii="Times New Roman" w:hAnsi="Times New Roman" w:cs="Times New Roman"/>
                  <w:sz w:val="24"/>
                  <w:szCs w:val="24"/>
                </w:rPr>
                <w:t>1861 г</w:t>
              </w:r>
            </w:smartTag>
            <w:r w:rsidRPr="006C734C">
              <w:rPr>
                <w:rFonts w:ascii="Times New Roman" w:hAnsi="Times New Roman" w:cs="Times New Roman"/>
                <w:sz w:val="24"/>
                <w:szCs w:val="24"/>
              </w:rPr>
              <w:t>.»</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временнообязанные крестьяне, отрезки, прирезки, нормы надела, даровой надел</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§20 с.124</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92"/>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22</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Либеральные реформы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60-70-х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Александра II и  Милютина, иллюстрация учебника «Земство обедает»</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земства, «гласные», курия, имущественный ценз, городская дума, городская управа, городской голова, всеобщая воинская повинность,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§21-22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С.130</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51"/>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23</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Социально-экономическое развитие пореформенной России</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«развитие пореформенной России»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отработная система, капитализм, артель</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§23  с.142</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742"/>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lastRenderedPageBreak/>
              <w:t>24</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Либеральное и консерва</w:t>
            </w:r>
            <w:r w:rsidRPr="006C734C">
              <w:rPr>
                <w:rFonts w:ascii="Times New Roman" w:hAnsi="Times New Roman" w:cs="Times New Roman"/>
                <w:sz w:val="24"/>
                <w:szCs w:val="24"/>
              </w:rPr>
              <w:softHyphen/>
              <w:t>тивное общественные движения в 60-70-е гг.</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Зарождение радикального обществен</w:t>
            </w:r>
            <w:r w:rsidRPr="006C734C">
              <w:rPr>
                <w:rFonts w:ascii="Times New Roman" w:hAnsi="Times New Roman" w:cs="Times New Roman"/>
                <w:sz w:val="24"/>
                <w:szCs w:val="24"/>
              </w:rPr>
              <w:softHyphen/>
              <w:t>ного движения в России</w:t>
            </w: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иллюстрации</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либерал, консерватор</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революционер, «хождение в народ», народничество</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§24 с150</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§25 с.158</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65"/>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25</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Радикальные обществен</w:t>
            </w:r>
            <w:r w:rsidRPr="006C734C">
              <w:rPr>
                <w:rFonts w:ascii="Times New Roman" w:hAnsi="Times New Roman" w:cs="Times New Roman"/>
                <w:sz w:val="24"/>
                <w:szCs w:val="24"/>
              </w:rPr>
              <w:softHyphen/>
              <w:t xml:space="preserve">ные движения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1870-х – начала 80-х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революционер, народничество, «Земля и воля», «Народная воля», «Черный передел»</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§26 с.163</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075"/>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26</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Внешняя политика</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 Алек</w:t>
            </w:r>
            <w:r w:rsidRPr="006C734C">
              <w:rPr>
                <w:rFonts w:ascii="Times New Roman" w:hAnsi="Times New Roman" w:cs="Times New Roman"/>
                <w:sz w:val="24"/>
                <w:szCs w:val="24"/>
              </w:rPr>
              <w:softHyphen/>
              <w:t>сандра II</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карта «Российская империя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во 2-й половине 19-го в.» п/т№1-3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Айгунский договор, Пекинский договор, Петербургский договор, Лондонская конференция</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§27 с.170</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006"/>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27</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Русско-турецкая война 1877-1 878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«Русско-турецкая война 1877-1878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Сан-Стефанский мирный договор, Берлинский конгресс, Шипкинский перевал, Плевна</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§28 с.177</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88"/>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28</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Внутренняя политика Александра III</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Александра III, Д.А.Толстого, К.П.Победоносцева</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контрреформы, циркуляр «о кухаркиных детях», земский начальник</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§29-30</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С.184</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894"/>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29</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Социально-экономическое развитие России в 80-90-е гг.</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портреты С.Ю.Витте, Александра  III, иллюстрации </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косвенные налоги, конвертируемость, дефицит бюджета, винная монополия</w:t>
            </w: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§31 с.194</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26"/>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30</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Течения в общественно-политической жизни России  в конце XIX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портрет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Плеханова Г.В.</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теория малых дел, рабочее движение, марксизм</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§34 с.214</w:t>
            </w:r>
          </w:p>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944"/>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31</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Внешняя политика Алек</w:t>
            </w:r>
            <w:r w:rsidRPr="006C734C">
              <w:rPr>
                <w:rFonts w:ascii="Times New Roman" w:hAnsi="Times New Roman" w:cs="Times New Roman"/>
                <w:sz w:val="24"/>
                <w:szCs w:val="24"/>
              </w:rPr>
              <w:softHyphen/>
              <w:t>сандра III</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«внешняя политика России во 2-й половине 9-го в.»</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Тройственный союз, мобилизация, сепаратный мир</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§35 с220</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449"/>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32</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Достижения российской науки, образования и художественной культуры во второй половине XIX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портреты ученых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репродукции картин,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классические и реальные гимназии</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критический реализм</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§36 с.226</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§37-38</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С.232</w:t>
            </w: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1413"/>
        </w:trPr>
        <w:tc>
          <w:tcPr>
            <w:tcW w:w="851"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lastRenderedPageBreak/>
              <w:t>33</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4"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Быт и образ жизни в горо</w:t>
            </w:r>
            <w:r w:rsidRPr="006C734C">
              <w:rPr>
                <w:rFonts w:ascii="Times New Roman" w:hAnsi="Times New Roman" w:cs="Times New Roman"/>
                <w:sz w:val="24"/>
                <w:szCs w:val="24"/>
              </w:rPr>
              <w:softHyphen/>
              <w:t>де и деревне во второй половине XIX в.</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Положение основных слоев общества</w:t>
            </w:r>
          </w:p>
        </w:tc>
        <w:tc>
          <w:tcPr>
            <w:tcW w:w="851" w:type="dxa"/>
            <w:tcBorders>
              <w:top w:val="single" w:sz="6" w:space="0" w:color="auto"/>
              <w:left w:val="single" w:sz="6" w:space="0" w:color="auto"/>
              <w:bottom w:val="single" w:sz="4" w:space="0" w:color="auto"/>
              <w:right w:val="single" w:sz="4" w:space="0" w:color="auto"/>
            </w:tcBorders>
            <w:hideMark/>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tc>
        <w:tc>
          <w:tcPr>
            <w:tcW w:w="1134"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иллюстрации, фотографии</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презентация по теме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4"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армяк, коммунальное хозяйство, урбанизация, фрак, чуйка,  сюртук, поддевка</w:t>
            </w:r>
          </w:p>
        </w:tc>
        <w:tc>
          <w:tcPr>
            <w:tcW w:w="992" w:type="dxa"/>
            <w:tcBorders>
              <w:top w:val="single" w:sz="6" w:space="0" w:color="auto"/>
              <w:left w:val="single" w:sz="4" w:space="0" w:color="auto"/>
              <w:bottom w:val="single" w:sz="4"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§32</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с.200</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33</w:t>
            </w:r>
          </w:p>
        </w:tc>
      </w:tr>
      <w:tr w:rsidR="00932D65" w:rsidRPr="006C734C" w:rsidTr="00932D65">
        <w:trPr>
          <w:trHeight w:hRule="exact" w:val="882"/>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34</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 xml:space="preserve">Обобщение по теме «Россия во 2-й  половине </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XIX века»</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портреты Александра II   и Александра III, таблицы</w:t>
            </w:r>
          </w:p>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см. выше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§1-39</w:t>
            </w:r>
          </w:p>
        </w:tc>
      </w:tr>
      <w:tr w:rsidR="00932D65" w:rsidRPr="006C734C" w:rsidTr="00932D65">
        <w:trPr>
          <w:trHeight w:hRule="exact" w:val="559"/>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35</w:t>
            </w:r>
          </w:p>
          <w:p w:rsidR="00932D65" w:rsidRPr="006C734C" w:rsidRDefault="00932D65" w:rsidP="00932D65">
            <w:pPr>
              <w:spacing w:after="0" w:line="240" w:lineRule="auto"/>
              <w:contextualSpacing/>
              <w:rPr>
                <w:rFonts w:ascii="Times New Roman" w:hAnsi="Times New Roman" w:cs="Times New Roman"/>
                <w:sz w:val="24"/>
                <w:szCs w:val="24"/>
              </w:rPr>
            </w:pP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Итоговое повторение</w:t>
            </w:r>
          </w:p>
          <w:p w:rsidR="00932D65" w:rsidRPr="006C734C" w:rsidRDefault="00932D65" w:rsidP="00932D65">
            <w:pPr>
              <w:spacing w:after="0" w:line="240" w:lineRule="auto"/>
              <w:contextualSpacing/>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r w:rsidRPr="006C734C">
              <w:rPr>
                <w:rFonts w:ascii="Times New Roman" w:hAnsi="Times New Roman" w:cs="Times New Roman"/>
                <w:sz w:val="24"/>
                <w:szCs w:val="24"/>
              </w:rPr>
              <w:t>1</w:t>
            </w:r>
          </w:p>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карта « Россия в 19 в.»</w:t>
            </w:r>
          </w:p>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тесты</w:t>
            </w: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p w:rsidR="00932D65" w:rsidRPr="006C734C" w:rsidRDefault="00932D65" w:rsidP="00932D65">
            <w:pPr>
              <w:spacing w:after="0" w:line="240" w:lineRule="auto"/>
              <w:contextualSpacing/>
              <w:rPr>
                <w:rFonts w:ascii="Times New Roman" w:hAnsi="Times New Roman" w:cs="Times New Roman"/>
                <w:sz w:val="24"/>
                <w:szCs w:val="24"/>
              </w:rPr>
            </w:pPr>
          </w:p>
        </w:tc>
      </w:tr>
      <w:tr w:rsidR="00932D65" w:rsidRPr="006C734C" w:rsidTr="00932D65">
        <w:trPr>
          <w:trHeight w:hRule="exact" w:val="559"/>
        </w:trPr>
        <w:tc>
          <w:tcPr>
            <w:tcW w:w="851"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lang w:val="en-US"/>
              </w:rPr>
            </w:pPr>
            <w:r w:rsidRPr="006C734C">
              <w:rPr>
                <w:rFonts w:ascii="Times New Roman" w:hAnsi="Times New Roman" w:cs="Times New Roman"/>
                <w:sz w:val="24"/>
                <w:szCs w:val="24"/>
                <w:lang w:val="en-US"/>
              </w:rPr>
              <w:t>36-40</w:t>
            </w:r>
          </w:p>
        </w:tc>
        <w:tc>
          <w:tcPr>
            <w:tcW w:w="2976" w:type="dxa"/>
            <w:tcBorders>
              <w:top w:val="single" w:sz="6" w:space="0" w:color="auto"/>
              <w:left w:val="single" w:sz="6" w:space="0" w:color="auto"/>
              <w:bottom w:val="single" w:sz="6" w:space="0" w:color="auto"/>
              <w:right w:val="single" w:sz="6"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r w:rsidRPr="006C734C">
              <w:rPr>
                <w:rFonts w:ascii="Times New Roman" w:hAnsi="Times New Roman" w:cs="Times New Roman"/>
                <w:sz w:val="24"/>
                <w:szCs w:val="24"/>
              </w:rPr>
              <w:t>Резервные часы</w:t>
            </w:r>
          </w:p>
        </w:tc>
        <w:tc>
          <w:tcPr>
            <w:tcW w:w="851" w:type="dxa"/>
            <w:tcBorders>
              <w:top w:val="single" w:sz="6" w:space="0" w:color="auto"/>
              <w:left w:val="single" w:sz="6" w:space="0" w:color="auto"/>
              <w:bottom w:val="single" w:sz="6" w:space="0" w:color="auto"/>
              <w:right w:val="single" w:sz="4" w:space="0" w:color="auto"/>
            </w:tcBorders>
          </w:tcPr>
          <w:p w:rsidR="00932D65" w:rsidRPr="006C734C" w:rsidRDefault="00932D65" w:rsidP="00932D65">
            <w:pPr>
              <w:spacing w:after="0" w:line="240" w:lineRule="auto"/>
              <w:contextualSpacing/>
              <w:jc w:val="center"/>
              <w:rPr>
                <w:rFonts w:ascii="Times New Roman" w:hAnsi="Times New Roman" w:cs="Times New Roman"/>
                <w:sz w:val="24"/>
                <w:szCs w:val="24"/>
              </w:rPr>
            </w:pPr>
          </w:p>
        </w:tc>
        <w:tc>
          <w:tcPr>
            <w:tcW w:w="1134"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3260" w:type="dxa"/>
            <w:tcBorders>
              <w:top w:val="single" w:sz="6" w:space="0" w:color="auto"/>
              <w:left w:val="single" w:sz="4" w:space="0" w:color="auto"/>
              <w:bottom w:val="single" w:sz="6" w:space="0" w:color="auto"/>
              <w:right w:val="single" w:sz="4" w:space="0" w:color="auto"/>
            </w:tcBorders>
            <w:hideMark/>
          </w:tcPr>
          <w:p w:rsidR="00932D65" w:rsidRPr="006C734C" w:rsidRDefault="00932D65" w:rsidP="00932D65">
            <w:pPr>
              <w:spacing w:after="0" w:line="240" w:lineRule="auto"/>
              <w:contextualSpacing/>
              <w:rPr>
                <w:rFonts w:ascii="Times New Roman" w:hAnsi="Times New Roman" w:cs="Times New Roman"/>
                <w:sz w:val="24"/>
                <w:szCs w:val="24"/>
              </w:rPr>
            </w:pPr>
          </w:p>
        </w:tc>
        <w:tc>
          <w:tcPr>
            <w:tcW w:w="5245"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c>
          <w:tcPr>
            <w:tcW w:w="992" w:type="dxa"/>
            <w:tcBorders>
              <w:top w:val="single" w:sz="6" w:space="0" w:color="auto"/>
              <w:left w:val="single" w:sz="4" w:space="0" w:color="auto"/>
              <w:bottom w:val="single" w:sz="6" w:space="0" w:color="auto"/>
              <w:right w:val="single" w:sz="4" w:space="0" w:color="auto"/>
            </w:tcBorders>
          </w:tcPr>
          <w:p w:rsidR="00932D65" w:rsidRPr="006C734C" w:rsidRDefault="00932D65" w:rsidP="00932D65">
            <w:pPr>
              <w:spacing w:after="0" w:line="240" w:lineRule="auto"/>
              <w:contextualSpacing/>
              <w:rPr>
                <w:rFonts w:ascii="Times New Roman" w:hAnsi="Times New Roman" w:cs="Times New Roman"/>
                <w:sz w:val="24"/>
                <w:szCs w:val="24"/>
              </w:rPr>
            </w:pPr>
          </w:p>
        </w:tc>
      </w:tr>
    </w:tbl>
    <w:p w:rsidR="006C734C" w:rsidRPr="006C734C" w:rsidRDefault="006C734C" w:rsidP="006C734C">
      <w:pPr>
        <w:spacing w:after="0" w:line="240" w:lineRule="auto"/>
        <w:ind w:firstLine="720"/>
        <w:contextualSpacing/>
        <w:rPr>
          <w:rFonts w:ascii="Times New Roman" w:hAnsi="Times New Roman" w:cs="Times New Roman"/>
          <w:sz w:val="24"/>
          <w:szCs w:val="24"/>
        </w:rPr>
      </w:pPr>
    </w:p>
    <w:p w:rsidR="00AE48BB" w:rsidRDefault="00AE48BB" w:rsidP="006C734C">
      <w:pPr>
        <w:spacing w:after="0" w:line="240" w:lineRule="auto"/>
        <w:contextualSpacing/>
        <w:rPr>
          <w:rFonts w:ascii="Times New Roman" w:hAnsi="Times New Roman" w:cs="Times New Roman"/>
          <w:sz w:val="24"/>
          <w:szCs w:val="24"/>
        </w:rPr>
      </w:pPr>
    </w:p>
    <w:p w:rsidR="00932D65" w:rsidRDefault="00932D65" w:rsidP="006C734C">
      <w:pPr>
        <w:spacing w:after="0" w:line="240" w:lineRule="auto"/>
        <w:contextualSpacing/>
        <w:rPr>
          <w:rFonts w:ascii="Times New Roman" w:hAnsi="Times New Roman" w:cs="Times New Roman"/>
          <w:sz w:val="24"/>
          <w:szCs w:val="24"/>
        </w:rPr>
      </w:pPr>
    </w:p>
    <w:p w:rsidR="00932D65" w:rsidRDefault="00932D65" w:rsidP="006C734C">
      <w:pPr>
        <w:spacing w:after="0" w:line="240" w:lineRule="auto"/>
        <w:contextualSpacing/>
        <w:rPr>
          <w:rFonts w:ascii="Times New Roman" w:hAnsi="Times New Roman" w:cs="Times New Roman"/>
          <w:sz w:val="24"/>
          <w:szCs w:val="24"/>
        </w:rPr>
      </w:pPr>
    </w:p>
    <w:p w:rsidR="00932D65" w:rsidRDefault="00932D65" w:rsidP="006C734C">
      <w:pPr>
        <w:spacing w:after="0" w:line="240" w:lineRule="auto"/>
        <w:contextualSpacing/>
        <w:rPr>
          <w:rFonts w:ascii="Times New Roman" w:hAnsi="Times New Roman" w:cs="Times New Roman"/>
          <w:sz w:val="24"/>
          <w:szCs w:val="24"/>
        </w:rPr>
      </w:pPr>
    </w:p>
    <w:p w:rsidR="005A42CB" w:rsidRDefault="005A42CB" w:rsidP="006C734C">
      <w:pPr>
        <w:spacing w:after="0" w:line="240" w:lineRule="auto"/>
        <w:contextualSpacing/>
        <w:rPr>
          <w:rFonts w:ascii="Times New Roman" w:hAnsi="Times New Roman" w:cs="Times New Roman"/>
          <w:sz w:val="24"/>
          <w:szCs w:val="24"/>
        </w:rPr>
        <w:sectPr w:rsidR="005A42CB" w:rsidSect="006C734C">
          <w:pgSz w:w="16838" w:h="11906" w:orient="landscape"/>
          <w:pgMar w:top="567" w:right="567" w:bottom="567" w:left="567" w:header="709" w:footer="709" w:gutter="0"/>
          <w:cols w:space="708"/>
          <w:docGrid w:linePitch="360"/>
        </w:sectPr>
      </w:pPr>
    </w:p>
    <w:p w:rsidR="00932D65" w:rsidRDefault="005C3417" w:rsidP="005C3417">
      <w:pPr>
        <w:spacing w:after="0" w:line="240" w:lineRule="auto"/>
        <w:contextualSpacing/>
        <w:jc w:val="center"/>
        <w:rPr>
          <w:rFonts w:ascii="Times New Roman" w:hAnsi="Times New Roman" w:cs="Times New Roman"/>
          <w:b/>
          <w:sz w:val="28"/>
          <w:szCs w:val="28"/>
        </w:rPr>
      </w:pPr>
      <w:r w:rsidRPr="005C3417">
        <w:rPr>
          <w:rFonts w:ascii="Times New Roman" w:hAnsi="Times New Roman" w:cs="Times New Roman"/>
          <w:b/>
          <w:sz w:val="28"/>
          <w:szCs w:val="28"/>
        </w:rPr>
        <w:lastRenderedPageBreak/>
        <w:t>Перечень учебно-методических средств обучения.</w:t>
      </w:r>
    </w:p>
    <w:p w:rsidR="002707ED" w:rsidRPr="0085572D" w:rsidRDefault="002707ED" w:rsidP="005C3417">
      <w:pPr>
        <w:spacing w:after="0" w:line="240" w:lineRule="auto"/>
        <w:contextualSpacing/>
        <w:jc w:val="center"/>
        <w:rPr>
          <w:rFonts w:ascii="Times New Roman" w:hAnsi="Times New Roman" w:cs="Times New Roman"/>
          <w:b/>
          <w:sz w:val="28"/>
          <w:szCs w:val="28"/>
        </w:rPr>
      </w:pPr>
    </w:p>
    <w:p w:rsidR="002707ED" w:rsidRPr="002707ED" w:rsidRDefault="002707ED" w:rsidP="002707ED">
      <w:pPr>
        <w:numPr>
          <w:ilvl w:val="0"/>
          <w:numId w:val="5"/>
        </w:numPr>
        <w:spacing w:after="0" w:line="240" w:lineRule="auto"/>
        <w:contextualSpacing/>
        <w:jc w:val="both"/>
        <w:rPr>
          <w:rFonts w:ascii="Times New Roman" w:eastAsia="Calibri" w:hAnsi="Times New Roman" w:cs="Times New Roman"/>
          <w:sz w:val="28"/>
          <w:szCs w:val="28"/>
        </w:rPr>
      </w:pPr>
      <w:r w:rsidRPr="002707ED">
        <w:rPr>
          <w:rFonts w:ascii="Times New Roman" w:eastAsia="Calibri" w:hAnsi="Times New Roman" w:cs="Times New Roman"/>
          <w:sz w:val="28"/>
          <w:szCs w:val="28"/>
        </w:rPr>
        <w:t>Данилов А.А., Кос</w:t>
      </w:r>
      <w:r w:rsidRPr="0085572D">
        <w:rPr>
          <w:rFonts w:ascii="Times New Roman" w:eastAsia="Calibri" w:hAnsi="Times New Roman" w:cs="Times New Roman"/>
          <w:sz w:val="28"/>
          <w:szCs w:val="28"/>
        </w:rPr>
        <w:t>улина Л.Г. История России конец</w:t>
      </w:r>
      <w:r w:rsidRPr="002707ED">
        <w:rPr>
          <w:rFonts w:ascii="Times New Roman" w:eastAsia="Calibri" w:hAnsi="Times New Roman" w:cs="Times New Roman"/>
          <w:sz w:val="28"/>
          <w:szCs w:val="28"/>
          <w:lang w:val="en-US"/>
        </w:rPr>
        <w:t>XIX</w:t>
      </w:r>
      <w:r w:rsidRPr="002707ED">
        <w:rPr>
          <w:rFonts w:ascii="Times New Roman" w:eastAsia="Calibri" w:hAnsi="Times New Roman" w:cs="Times New Roman"/>
          <w:sz w:val="28"/>
          <w:szCs w:val="28"/>
        </w:rPr>
        <w:t xml:space="preserve"> век. 8 класс – М.: Просвещение, 2012 г.</w:t>
      </w:r>
    </w:p>
    <w:p w:rsidR="002707ED" w:rsidRPr="002707ED" w:rsidRDefault="002707ED" w:rsidP="002707ED">
      <w:pPr>
        <w:numPr>
          <w:ilvl w:val="0"/>
          <w:numId w:val="5"/>
        </w:numPr>
        <w:spacing w:after="0" w:line="240" w:lineRule="auto"/>
        <w:contextualSpacing/>
        <w:jc w:val="both"/>
        <w:rPr>
          <w:rFonts w:ascii="Times New Roman" w:eastAsia="Calibri" w:hAnsi="Times New Roman" w:cs="Times New Roman"/>
          <w:sz w:val="28"/>
          <w:szCs w:val="28"/>
        </w:rPr>
      </w:pPr>
      <w:r w:rsidRPr="002707ED">
        <w:rPr>
          <w:rFonts w:ascii="Times New Roman" w:eastAsia="Calibri" w:hAnsi="Times New Roman" w:cs="Times New Roman"/>
          <w:sz w:val="28"/>
          <w:szCs w:val="28"/>
        </w:rPr>
        <w:t>Юдовская А.Я., Баранов П.А., Ванюшкина Л.М. Новая История 1800-1913.</w:t>
      </w:r>
      <w:r w:rsidRPr="0085572D">
        <w:rPr>
          <w:rFonts w:ascii="Times New Roman" w:eastAsia="Calibri" w:hAnsi="Times New Roman" w:cs="Times New Roman"/>
          <w:sz w:val="28"/>
          <w:szCs w:val="28"/>
        </w:rPr>
        <w:t xml:space="preserve"> 8 класс – М.: Просвещение, 2014</w:t>
      </w:r>
      <w:r w:rsidRPr="002707ED">
        <w:rPr>
          <w:rFonts w:ascii="Times New Roman" w:eastAsia="Calibri" w:hAnsi="Times New Roman" w:cs="Times New Roman"/>
          <w:sz w:val="28"/>
          <w:szCs w:val="28"/>
        </w:rPr>
        <w:t xml:space="preserve"> г.</w:t>
      </w:r>
    </w:p>
    <w:p w:rsidR="002707ED" w:rsidRPr="002707ED" w:rsidRDefault="002707ED" w:rsidP="002707ED">
      <w:pPr>
        <w:numPr>
          <w:ilvl w:val="0"/>
          <w:numId w:val="5"/>
        </w:numPr>
        <w:spacing w:after="0" w:line="240" w:lineRule="auto"/>
        <w:contextualSpacing/>
        <w:jc w:val="both"/>
        <w:rPr>
          <w:rFonts w:ascii="Times New Roman" w:eastAsia="Calibri" w:hAnsi="Times New Roman" w:cs="Times New Roman"/>
          <w:sz w:val="28"/>
          <w:szCs w:val="28"/>
        </w:rPr>
      </w:pPr>
      <w:r w:rsidRPr="002707ED">
        <w:rPr>
          <w:rFonts w:ascii="Times New Roman" w:eastAsia="Calibri" w:hAnsi="Times New Roman" w:cs="Times New Roman"/>
          <w:sz w:val="28"/>
          <w:szCs w:val="28"/>
        </w:rPr>
        <w:t>Данилов А.А., Косулина Л.Г. </w:t>
      </w:r>
      <w:hyperlink r:id="rId8" w:history="1">
        <w:r w:rsidRPr="0085572D">
          <w:rPr>
            <w:rFonts w:ascii="Times New Roman" w:eastAsia="Calibri" w:hAnsi="Times New Roman" w:cs="Times New Roman"/>
            <w:color w:val="000000"/>
            <w:sz w:val="28"/>
            <w:szCs w:val="28"/>
            <w:shd w:val="clear" w:color="auto" w:fill="F7F7F7"/>
          </w:rPr>
          <w:t>История России. XIX век. Рабочая тетрадь. 8 класс. В</w:t>
        </w:r>
        <w:bookmarkStart w:id="0" w:name="_GoBack"/>
        <w:bookmarkEnd w:id="0"/>
        <w:r w:rsidRPr="0085572D">
          <w:rPr>
            <w:rFonts w:ascii="Times New Roman" w:eastAsia="Calibri" w:hAnsi="Times New Roman" w:cs="Times New Roman"/>
            <w:color w:val="000000"/>
            <w:sz w:val="28"/>
            <w:szCs w:val="28"/>
            <w:shd w:val="clear" w:color="auto" w:fill="F7F7F7"/>
          </w:rPr>
          <w:t xml:space="preserve"> 2 ч.  –М.: Провещение, 2012 г. </w:t>
        </w:r>
      </w:hyperlink>
    </w:p>
    <w:p w:rsidR="002707ED" w:rsidRPr="0085572D" w:rsidRDefault="002707ED" w:rsidP="002707ED">
      <w:pPr>
        <w:numPr>
          <w:ilvl w:val="0"/>
          <w:numId w:val="5"/>
        </w:numPr>
        <w:spacing w:after="0" w:line="240" w:lineRule="auto"/>
        <w:contextualSpacing/>
        <w:jc w:val="both"/>
        <w:rPr>
          <w:rFonts w:ascii="Times New Roman" w:eastAsia="Calibri" w:hAnsi="Times New Roman" w:cs="Times New Roman"/>
          <w:sz w:val="28"/>
          <w:szCs w:val="28"/>
        </w:rPr>
      </w:pPr>
      <w:r w:rsidRPr="002707ED">
        <w:rPr>
          <w:rFonts w:ascii="Times New Roman" w:eastAsia="Calibri" w:hAnsi="Times New Roman" w:cs="Times New Roman"/>
          <w:sz w:val="28"/>
          <w:szCs w:val="28"/>
        </w:rPr>
        <w:t xml:space="preserve">Симонов  Е.Е. Тесты по истории России к учебнику Данилова А.А., Косулиной Л.Г. «История России. </w:t>
      </w:r>
      <w:r w:rsidRPr="002707ED">
        <w:rPr>
          <w:rFonts w:ascii="Times New Roman" w:eastAsia="Calibri" w:hAnsi="Times New Roman" w:cs="Times New Roman"/>
          <w:sz w:val="28"/>
          <w:szCs w:val="28"/>
          <w:lang w:val="en-US"/>
        </w:rPr>
        <w:t>XIX</w:t>
      </w:r>
      <w:r w:rsidRPr="002707ED">
        <w:rPr>
          <w:rFonts w:ascii="Times New Roman" w:eastAsia="Calibri" w:hAnsi="Times New Roman" w:cs="Times New Roman"/>
          <w:sz w:val="28"/>
          <w:szCs w:val="28"/>
        </w:rPr>
        <w:t xml:space="preserve"> век. 8 класс». – М.: Экзамен, 2012  г.</w:t>
      </w:r>
    </w:p>
    <w:p w:rsidR="0085572D" w:rsidRPr="0085572D" w:rsidRDefault="0085572D" w:rsidP="0085572D">
      <w:pPr>
        <w:numPr>
          <w:ilvl w:val="0"/>
          <w:numId w:val="5"/>
        </w:numPr>
        <w:shd w:val="clear" w:color="auto" w:fill="FFFFFF"/>
        <w:adjustRightInd w:val="0"/>
        <w:spacing w:after="0" w:line="240" w:lineRule="auto"/>
        <w:jc w:val="both"/>
        <w:rPr>
          <w:rFonts w:ascii="Times New Roman" w:hAnsi="Times New Roman" w:cs="Times New Roman"/>
          <w:bCs/>
          <w:sz w:val="28"/>
          <w:szCs w:val="28"/>
        </w:rPr>
      </w:pPr>
      <w:r w:rsidRPr="0085572D">
        <w:rPr>
          <w:rFonts w:ascii="Times New Roman" w:hAnsi="Times New Roman" w:cs="Times New Roman"/>
          <w:bCs/>
          <w:sz w:val="28"/>
          <w:szCs w:val="28"/>
        </w:rPr>
        <w:t>Примерные программы по учебным предметам: История. 5-9 классы: проект. – 2-е изд. – М.: Просвещение, 2011. – 94 с.- (Стандарты второго поколения).</w:t>
      </w:r>
    </w:p>
    <w:p w:rsidR="0085572D" w:rsidRPr="0085572D" w:rsidRDefault="0085572D" w:rsidP="0085572D">
      <w:pPr>
        <w:numPr>
          <w:ilvl w:val="0"/>
          <w:numId w:val="5"/>
        </w:numPr>
        <w:spacing w:before="100" w:beforeAutospacing="1" w:after="100" w:afterAutospacing="1" w:line="240" w:lineRule="auto"/>
        <w:jc w:val="both"/>
        <w:rPr>
          <w:rFonts w:ascii="Times New Roman" w:hAnsi="Times New Roman" w:cs="Times New Roman"/>
          <w:sz w:val="28"/>
          <w:szCs w:val="28"/>
        </w:rPr>
      </w:pPr>
      <w:r w:rsidRPr="0085572D">
        <w:rPr>
          <w:rFonts w:ascii="Times New Roman" w:hAnsi="Times New Roman" w:cs="Times New Roman"/>
          <w:sz w:val="28"/>
          <w:szCs w:val="28"/>
        </w:rPr>
        <w:t>Юдовская А.Я., Ванюшкина Л.М. Поурочные разработки к учебнику «Новая история: 1800-1913»: 8 класс.- М.: Просвещение, 2009.</w:t>
      </w:r>
    </w:p>
    <w:p w:rsidR="0085572D" w:rsidRPr="0085572D" w:rsidRDefault="0085572D" w:rsidP="0085572D">
      <w:pPr>
        <w:numPr>
          <w:ilvl w:val="0"/>
          <w:numId w:val="5"/>
        </w:numPr>
        <w:spacing w:before="100" w:beforeAutospacing="1" w:after="100" w:afterAutospacing="1" w:line="240" w:lineRule="auto"/>
        <w:jc w:val="both"/>
        <w:rPr>
          <w:rFonts w:ascii="Times New Roman" w:hAnsi="Times New Roman" w:cs="Times New Roman"/>
          <w:sz w:val="28"/>
          <w:szCs w:val="28"/>
        </w:rPr>
      </w:pPr>
      <w:r w:rsidRPr="0085572D">
        <w:rPr>
          <w:rFonts w:ascii="Times New Roman" w:hAnsi="Times New Roman" w:cs="Times New Roman"/>
          <w:sz w:val="28"/>
          <w:szCs w:val="28"/>
        </w:rPr>
        <w:t>Юдовская А.Я., Ванюшкина Л.М.  Рабочая тетрадь по Новой истории: 1800-1913: 8класс. М.: Просвещение, 2010.</w:t>
      </w:r>
    </w:p>
    <w:p w:rsidR="0085572D" w:rsidRPr="002707ED" w:rsidRDefault="0085572D" w:rsidP="0085572D">
      <w:pPr>
        <w:spacing w:after="0" w:line="240" w:lineRule="auto"/>
        <w:ind w:left="720"/>
        <w:contextualSpacing/>
        <w:jc w:val="both"/>
        <w:rPr>
          <w:rFonts w:ascii="Times New Roman" w:eastAsia="Calibri" w:hAnsi="Times New Roman" w:cs="Times New Roman"/>
          <w:sz w:val="28"/>
          <w:szCs w:val="28"/>
        </w:rPr>
      </w:pPr>
    </w:p>
    <w:p w:rsidR="002707ED" w:rsidRPr="002707ED" w:rsidRDefault="002707ED" w:rsidP="00C24A45">
      <w:pPr>
        <w:spacing w:after="0" w:line="240" w:lineRule="auto"/>
        <w:ind w:left="720"/>
        <w:contextualSpacing/>
        <w:jc w:val="both"/>
        <w:rPr>
          <w:rFonts w:ascii="Times New Roman" w:eastAsia="Calibri" w:hAnsi="Times New Roman" w:cs="Times New Roman"/>
          <w:sz w:val="28"/>
          <w:szCs w:val="28"/>
        </w:rPr>
      </w:pPr>
    </w:p>
    <w:p w:rsidR="005C3417" w:rsidRPr="002707ED" w:rsidRDefault="005C3417" w:rsidP="002707ED">
      <w:pPr>
        <w:spacing w:after="0" w:line="240" w:lineRule="auto"/>
        <w:contextualSpacing/>
        <w:rPr>
          <w:rFonts w:ascii="Times New Roman" w:hAnsi="Times New Roman" w:cs="Times New Roman"/>
          <w:sz w:val="28"/>
          <w:szCs w:val="28"/>
        </w:rPr>
      </w:pPr>
    </w:p>
    <w:sectPr w:rsidR="005C3417" w:rsidRPr="002707ED" w:rsidSect="005A42CB">
      <w:pgSz w:w="11906" w:h="16838"/>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B96" w:rsidRDefault="00FD0B96" w:rsidP="006C734C">
      <w:pPr>
        <w:spacing w:after="0" w:line="240" w:lineRule="auto"/>
      </w:pPr>
      <w:r>
        <w:separator/>
      </w:r>
    </w:p>
  </w:endnote>
  <w:endnote w:type="continuationSeparator" w:id="1">
    <w:p w:rsidR="00FD0B96" w:rsidRDefault="00FD0B96" w:rsidP="006C7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016"/>
      <w:docPartObj>
        <w:docPartGallery w:val="Page Numbers (Bottom of Page)"/>
        <w:docPartUnique/>
      </w:docPartObj>
    </w:sdtPr>
    <w:sdtContent>
      <w:p w:rsidR="000769B8" w:rsidRDefault="001F7124">
        <w:pPr>
          <w:pStyle w:val="a7"/>
          <w:jc w:val="right"/>
        </w:pPr>
        <w:r>
          <w:fldChar w:fldCharType="begin"/>
        </w:r>
        <w:r w:rsidR="000769B8">
          <w:instrText xml:space="preserve"> PAGE   \* MERGEFORMAT </w:instrText>
        </w:r>
        <w:r>
          <w:fldChar w:fldCharType="separate"/>
        </w:r>
        <w:r w:rsidR="00415AF2">
          <w:rPr>
            <w:noProof/>
          </w:rPr>
          <w:t>3</w:t>
        </w:r>
        <w:r>
          <w:rPr>
            <w:noProof/>
          </w:rPr>
          <w:fldChar w:fldCharType="end"/>
        </w:r>
      </w:p>
    </w:sdtContent>
  </w:sdt>
  <w:p w:rsidR="000769B8" w:rsidRDefault="00076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B96" w:rsidRDefault="00FD0B96" w:rsidP="006C734C">
      <w:pPr>
        <w:spacing w:after="0" w:line="240" w:lineRule="auto"/>
      </w:pPr>
      <w:r>
        <w:separator/>
      </w:r>
    </w:p>
  </w:footnote>
  <w:footnote w:type="continuationSeparator" w:id="1">
    <w:p w:rsidR="00FD0B96" w:rsidRDefault="00FD0B96" w:rsidP="006C7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6B1"/>
    <w:multiLevelType w:val="hybridMultilevel"/>
    <w:tmpl w:val="3C3659A0"/>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A26130A"/>
    <w:multiLevelType w:val="hybridMultilevel"/>
    <w:tmpl w:val="51AA79E6"/>
    <w:lvl w:ilvl="0" w:tplc="04190001">
      <w:start w:val="1"/>
      <w:numFmt w:val="bullet"/>
      <w:lvlText w:val=""/>
      <w:lvlJc w:val="left"/>
      <w:pPr>
        <w:ind w:left="516" w:hanging="360"/>
      </w:pPr>
      <w:rPr>
        <w:rFonts w:ascii="Symbol" w:hAnsi="Symbol"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2">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B1223"/>
    <w:multiLevelType w:val="hybridMultilevel"/>
    <w:tmpl w:val="D7125E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EC44A4"/>
    <w:multiLevelType w:val="multilevel"/>
    <w:tmpl w:val="064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21D44"/>
    <w:multiLevelType w:val="hybridMultilevel"/>
    <w:tmpl w:val="E4FA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910B9"/>
    <w:rsid w:val="000769B8"/>
    <w:rsid w:val="001103CC"/>
    <w:rsid w:val="001F7124"/>
    <w:rsid w:val="002707ED"/>
    <w:rsid w:val="00415312"/>
    <w:rsid w:val="00415AF2"/>
    <w:rsid w:val="00484187"/>
    <w:rsid w:val="005A42CB"/>
    <w:rsid w:val="005C3417"/>
    <w:rsid w:val="006C734C"/>
    <w:rsid w:val="0085572D"/>
    <w:rsid w:val="00887C61"/>
    <w:rsid w:val="00932D65"/>
    <w:rsid w:val="0097154F"/>
    <w:rsid w:val="00AE48BB"/>
    <w:rsid w:val="00BD085A"/>
    <w:rsid w:val="00C24A45"/>
    <w:rsid w:val="00D5350B"/>
    <w:rsid w:val="00F910B9"/>
    <w:rsid w:val="00FD0B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0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910B9"/>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C7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734C"/>
  </w:style>
  <w:style w:type="paragraph" w:styleId="a7">
    <w:name w:val="footer"/>
    <w:basedOn w:val="a"/>
    <w:link w:val="a8"/>
    <w:uiPriority w:val="99"/>
    <w:unhideWhenUsed/>
    <w:rsid w:val="006C7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636332">
      <w:bodyDiv w:val="1"/>
      <w:marLeft w:val="0"/>
      <w:marRight w:val="0"/>
      <w:marTop w:val="0"/>
      <w:marBottom w:val="0"/>
      <w:divBdr>
        <w:top w:val="none" w:sz="0" w:space="0" w:color="auto"/>
        <w:left w:val="none" w:sz="0" w:space="0" w:color="auto"/>
        <w:bottom w:val="none" w:sz="0" w:space="0" w:color="auto"/>
        <w:right w:val="none" w:sz="0" w:space="0" w:color="auto"/>
      </w:divBdr>
    </w:div>
    <w:div w:id="300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eng.ru/d/hist/hist326.ht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5761</Words>
  <Characters>32838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UZer11</cp:lastModifiedBy>
  <cp:revision>9</cp:revision>
  <dcterms:created xsi:type="dcterms:W3CDTF">2016-09-04T18:37:00Z</dcterms:created>
  <dcterms:modified xsi:type="dcterms:W3CDTF">2016-11-08T09:53:00Z</dcterms:modified>
</cp:coreProperties>
</file>