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626" w:rsidRDefault="00E02626"/>
    <w:tbl>
      <w:tblPr>
        <w:tblW w:w="44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01"/>
        <w:gridCol w:w="3228"/>
        <w:gridCol w:w="3120"/>
      </w:tblGrid>
      <w:tr w:rsidR="00BE41E6" w:rsidTr="00BE41E6">
        <w:trPr>
          <w:trHeight w:val="1686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E6" w:rsidRDefault="00BE41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Заместитель директора по УВР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Кипкаева В.В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29.08.2016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E6" w:rsidRDefault="00BE41E6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«Согласовано»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Руководитель ШМО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Усольцева Е.А.</w:t>
            </w:r>
          </w:p>
          <w:p w:rsidR="00BE41E6" w:rsidRDefault="00BE41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41E6" w:rsidRDefault="00BE41E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«Утверждаю»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Директор МАОУ ОСОШ №1</w:t>
            </w:r>
          </w:p>
          <w:p w:rsidR="00BE41E6" w:rsidRDefault="00BE41E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Е. В. Казаринова</w:t>
            </w:r>
          </w:p>
          <w:p w:rsidR="00BE41E6" w:rsidRDefault="00BE41E6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Приказ № 130-од от 30.08.2016</w:t>
            </w:r>
          </w:p>
        </w:tc>
      </w:tr>
    </w:tbl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87EAE" w:rsidRPr="004C0E10" w:rsidRDefault="00B226AF" w:rsidP="00C87EA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Рабочая программа</w:t>
      </w:r>
      <w:r w:rsidR="00C87EAE" w:rsidRPr="004C0E10">
        <w:rPr>
          <w:rFonts w:ascii="Times New Roman" w:hAnsi="Times New Roman"/>
          <w:b/>
          <w:sz w:val="20"/>
          <w:szCs w:val="20"/>
        </w:rPr>
        <w:t xml:space="preserve"> </w:t>
      </w:r>
    </w:p>
    <w:p w:rsidR="00C87EAE" w:rsidRPr="004C0E10" w:rsidRDefault="00C87EAE" w:rsidP="00C87EA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 xml:space="preserve">по технологии </w:t>
      </w: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C87EAE" w:rsidRPr="004C0E10" w:rsidRDefault="00C87EAE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учителя технологии</w:t>
      </w:r>
      <w:r w:rsidR="00B226AF" w:rsidRPr="004C0E10">
        <w:rPr>
          <w:rFonts w:ascii="Times New Roman" w:hAnsi="Times New Roman"/>
          <w:sz w:val="20"/>
          <w:szCs w:val="20"/>
        </w:rPr>
        <w:t xml:space="preserve">  </w:t>
      </w:r>
      <w:r w:rsidR="00B226AF" w:rsidRPr="00BD14B6">
        <w:rPr>
          <w:rFonts w:ascii="Times New Roman" w:hAnsi="Times New Roman"/>
          <w:szCs w:val="20"/>
        </w:rPr>
        <w:t>Робканова Алексея Петровича,</w:t>
      </w:r>
    </w:p>
    <w:p w:rsidR="00AD6F15" w:rsidRPr="004C0E10" w:rsidRDefault="00AD6F15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C87EAE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 xml:space="preserve"> 11 класс; </w:t>
      </w:r>
      <w:r w:rsidRPr="004C0E10">
        <w:rPr>
          <w:rFonts w:ascii="Times New Roman" w:hAnsi="Times New Roman"/>
          <w:sz w:val="20"/>
          <w:szCs w:val="20"/>
        </w:rPr>
        <w:t xml:space="preserve"> УМК, разработанный под редакцией </w:t>
      </w:r>
      <w:r w:rsidR="00E02626">
        <w:rPr>
          <w:rFonts w:ascii="Times New Roman" w:hAnsi="Times New Roman"/>
          <w:sz w:val="20"/>
          <w:szCs w:val="20"/>
        </w:rPr>
        <w:t>В.Д.</w:t>
      </w:r>
      <w:r w:rsidRPr="004C0E10">
        <w:rPr>
          <w:rFonts w:ascii="Times New Roman" w:hAnsi="Times New Roman"/>
          <w:sz w:val="20"/>
          <w:szCs w:val="20"/>
        </w:rPr>
        <w:t>Симоненко;</w:t>
      </w:r>
    </w:p>
    <w:p w:rsidR="00AD6F15" w:rsidRPr="004C0E10" w:rsidRDefault="00AD6F15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87EAE" w:rsidRPr="004C0E10" w:rsidRDefault="007A4E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Учебник «Технология» автор</w:t>
      </w:r>
      <w:r w:rsidR="00C87EAE" w:rsidRPr="004C0E10">
        <w:rPr>
          <w:rFonts w:ascii="Times New Roman" w:hAnsi="Times New Roman"/>
          <w:sz w:val="20"/>
          <w:szCs w:val="20"/>
        </w:rPr>
        <w:t xml:space="preserve"> </w:t>
      </w:r>
      <w:r w:rsidR="00E02626">
        <w:rPr>
          <w:rFonts w:ascii="Times New Roman" w:hAnsi="Times New Roman"/>
          <w:sz w:val="20"/>
          <w:szCs w:val="20"/>
        </w:rPr>
        <w:t>В.Д.</w:t>
      </w:r>
      <w:r w:rsidR="00C87EAE" w:rsidRPr="004C0E10">
        <w:rPr>
          <w:rFonts w:ascii="Times New Roman" w:hAnsi="Times New Roman"/>
          <w:sz w:val="20"/>
          <w:szCs w:val="20"/>
        </w:rPr>
        <w:t xml:space="preserve">Симоненко </w:t>
      </w:r>
    </w:p>
    <w:p w:rsidR="00AD6F15" w:rsidRPr="004C0E10" w:rsidRDefault="00AD6F15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C87EAE" w:rsidRPr="004C0E10" w:rsidRDefault="00C87EAE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34 часа</w:t>
      </w:r>
    </w:p>
    <w:p w:rsidR="00AD6F15" w:rsidRPr="004C0E10" w:rsidRDefault="00AD6F15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201</w:t>
      </w:r>
      <w:r w:rsidR="008C1E0D">
        <w:rPr>
          <w:rFonts w:ascii="Times New Roman" w:hAnsi="Times New Roman"/>
          <w:sz w:val="20"/>
          <w:szCs w:val="20"/>
        </w:rPr>
        <w:t>6</w:t>
      </w:r>
      <w:r w:rsidRPr="004C0E10">
        <w:rPr>
          <w:rFonts w:ascii="Times New Roman" w:hAnsi="Times New Roman"/>
          <w:sz w:val="20"/>
          <w:szCs w:val="20"/>
        </w:rPr>
        <w:t xml:space="preserve"> – 1</w:t>
      </w:r>
      <w:r w:rsidR="008C1E0D">
        <w:rPr>
          <w:rFonts w:ascii="Times New Roman" w:hAnsi="Times New Roman"/>
          <w:sz w:val="20"/>
          <w:szCs w:val="20"/>
        </w:rPr>
        <w:t>7</w:t>
      </w:r>
      <w:r w:rsidRPr="004C0E10">
        <w:rPr>
          <w:rFonts w:ascii="Times New Roman" w:hAnsi="Times New Roman"/>
          <w:sz w:val="20"/>
          <w:szCs w:val="20"/>
        </w:rPr>
        <w:t xml:space="preserve"> учебный год</w:t>
      </w: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B226AF">
      <w:pPr>
        <w:pStyle w:val="a3"/>
        <w:jc w:val="center"/>
        <w:rPr>
          <w:rFonts w:ascii="Times New Roman" w:hAnsi="Times New Roman"/>
          <w:sz w:val="20"/>
          <w:szCs w:val="20"/>
        </w:rPr>
      </w:pPr>
    </w:p>
    <w:p w:rsidR="000B5B81" w:rsidRPr="004C0E10" w:rsidRDefault="000B5B81">
      <w:pPr>
        <w:rPr>
          <w:rFonts w:ascii="Times New Roman" w:hAnsi="Times New Roman" w:cs="Times New Roman"/>
          <w:sz w:val="20"/>
          <w:szCs w:val="20"/>
        </w:rPr>
      </w:pPr>
    </w:p>
    <w:p w:rsidR="000F17A0" w:rsidRPr="004C0E10" w:rsidRDefault="000F17A0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0F17A0" w:rsidRPr="004C0E10" w:rsidRDefault="000F17A0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21EAE" w:rsidRPr="004C0E10" w:rsidRDefault="00B21EAE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21EAE" w:rsidRPr="004C0E10" w:rsidRDefault="00B21EAE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21EAE" w:rsidRPr="004C0E10" w:rsidRDefault="00B21EAE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A67272" w:rsidRPr="004C0E10" w:rsidRDefault="00A67272" w:rsidP="00A67272">
      <w:pPr>
        <w:rPr>
          <w:rFonts w:ascii="Times New Roman" w:hAnsi="Times New Roman" w:cs="Times New Roman"/>
          <w:sz w:val="20"/>
          <w:szCs w:val="20"/>
        </w:rPr>
      </w:pPr>
    </w:p>
    <w:p w:rsidR="00BD1751" w:rsidRDefault="00BD1751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D1751" w:rsidRDefault="00BD1751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D1751" w:rsidRDefault="00BD1751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B21EAE" w:rsidRPr="004C0E10" w:rsidRDefault="00823D32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C0E10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1. </w:t>
      </w:r>
      <w:r w:rsidR="00B21EAE" w:rsidRPr="004C0E10">
        <w:rPr>
          <w:rFonts w:ascii="Times New Roman" w:hAnsi="Times New Roman" w:cs="Times New Roman"/>
          <w:b/>
          <w:bCs/>
          <w:caps/>
          <w:sz w:val="20"/>
          <w:szCs w:val="20"/>
        </w:rPr>
        <w:t>ПОЯСНИТЕЛЬНАЯ ЗАПИСКА</w:t>
      </w:r>
    </w:p>
    <w:p w:rsidR="00A67272" w:rsidRPr="007110EC" w:rsidRDefault="00A67272" w:rsidP="007110EC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110EC">
        <w:rPr>
          <w:rFonts w:ascii="Times New Roman" w:hAnsi="Times New Roman"/>
          <w:sz w:val="20"/>
          <w:szCs w:val="20"/>
        </w:rPr>
        <w:t>Рабочая программа по технологии для 11 класса составлена на основании следующих документов:</w:t>
      </w:r>
    </w:p>
    <w:p w:rsidR="007110EC" w:rsidRPr="007110EC" w:rsidRDefault="00A67272" w:rsidP="007110EC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110EC">
        <w:rPr>
          <w:rFonts w:ascii="Times New Roman" w:hAnsi="Times New Roman"/>
          <w:sz w:val="20"/>
          <w:szCs w:val="20"/>
        </w:rPr>
        <w:t>Приказа Минобразования России от 05.03.2004 года № 1089 (редакция от 31.01.2012 года) «Об утверждении федерального компонента</w:t>
      </w:r>
      <w:r w:rsidR="00894EEB" w:rsidRPr="007110EC">
        <w:rPr>
          <w:rFonts w:ascii="Times New Roman" w:hAnsi="Times New Roman"/>
          <w:sz w:val="20"/>
          <w:szCs w:val="20"/>
        </w:rPr>
        <w:t xml:space="preserve"> государственных образовательных стандартов начального общего, основного общего и среднего (полного) общего образования»;</w:t>
      </w:r>
    </w:p>
    <w:p w:rsidR="007110EC" w:rsidRDefault="00894EEB" w:rsidP="007110EC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7110EC">
        <w:rPr>
          <w:rFonts w:ascii="Times New Roman" w:hAnsi="Times New Roman"/>
          <w:sz w:val="20"/>
          <w:szCs w:val="20"/>
        </w:rPr>
        <w:t xml:space="preserve">Приказа Минобразования РФ от 09.03.2004 № 1312 (в редакции от 01.02.2012) «Об утверждении федерального базисного учебного плана и примерных учебных планов для образовательных учреждений </w:t>
      </w:r>
      <w:r w:rsidR="00776D59" w:rsidRPr="007110EC">
        <w:rPr>
          <w:rFonts w:ascii="Times New Roman" w:hAnsi="Times New Roman"/>
          <w:sz w:val="20"/>
          <w:szCs w:val="20"/>
        </w:rPr>
        <w:t>Российской Федерации реализующих программы общего образования»;</w:t>
      </w:r>
    </w:p>
    <w:p w:rsidR="007110EC" w:rsidRDefault="00776D59" w:rsidP="007110EC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Учебного плана МАОУ ОСОШ №1, утвержденного приказом по школе </w:t>
      </w:r>
      <w:r w:rsidR="007110EC">
        <w:rPr>
          <w:rFonts w:ascii="Times New Roman" w:hAnsi="Times New Roman" w:cs="Times New Roman"/>
          <w:sz w:val="20"/>
          <w:szCs w:val="20"/>
        </w:rPr>
        <w:t xml:space="preserve">№ </w:t>
      </w:r>
      <w:r w:rsidR="00B86BDD">
        <w:rPr>
          <w:sz w:val="16"/>
          <w:szCs w:val="16"/>
        </w:rPr>
        <w:t xml:space="preserve">  </w:t>
      </w:r>
      <w:r w:rsidR="00B86BDD" w:rsidRPr="007A4EAF">
        <w:rPr>
          <w:sz w:val="20"/>
          <w:szCs w:val="16"/>
        </w:rPr>
        <w:t>191 от 17.06.2016</w:t>
      </w:r>
    </w:p>
    <w:p w:rsidR="00B86BDD" w:rsidRPr="007A5D4E" w:rsidRDefault="00501AFC" w:rsidP="00B86BDD">
      <w:pPr>
        <w:pStyle w:val="a3"/>
        <w:ind w:firstLine="708"/>
      </w:pPr>
      <w:r w:rsidRPr="004C0E10">
        <w:rPr>
          <w:rFonts w:ascii="Times New Roman" w:hAnsi="Times New Roman"/>
          <w:sz w:val="20"/>
          <w:szCs w:val="20"/>
        </w:rPr>
        <w:t>Положение о Рабочей программе учебных курсов, предметов, дисциплин утвержденного приказом по школе</w:t>
      </w:r>
      <w:r w:rsidR="002A158A" w:rsidRPr="004C0E10">
        <w:rPr>
          <w:rFonts w:ascii="Times New Roman" w:hAnsi="Times New Roman"/>
          <w:sz w:val="20"/>
          <w:szCs w:val="20"/>
        </w:rPr>
        <w:t xml:space="preserve"> </w:t>
      </w:r>
      <w:r w:rsidR="00B86BDD" w:rsidRPr="007A5D4E">
        <w:t xml:space="preserve">№ </w:t>
      </w:r>
      <w:r w:rsidR="00B86BDD" w:rsidRPr="00B86BDD">
        <w:rPr>
          <w:sz w:val="20"/>
        </w:rPr>
        <w:t>132-ОД  от 20.08.2013 года.</w:t>
      </w:r>
    </w:p>
    <w:p w:rsidR="001C077F" w:rsidRPr="007110EC" w:rsidRDefault="001C077F" w:rsidP="007110EC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501AFC" w:rsidRPr="001C077F" w:rsidRDefault="001C077F" w:rsidP="002A158A">
      <w:pPr>
        <w:ind w:firstLine="708"/>
        <w:rPr>
          <w:rFonts w:ascii="Times New Roman" w:hAnsi="Times New Roman" w:cs="Times New Roman"/>
          <w:sz w:val="18"/>
          <w:szCs w:val="20"/>
        </w:rPr>
      </w:pPr>
      <w:r w:rsidRPr="001C077F">
        <w:rPr>
          <w:rFonts w:ascii="Times New Roman" w:hAnsi="Times New Roman" w:cs="Times New Roman"/>
          <w:sz w:val="20"/>
        </w:rPr>
        <w:t>Образовательная область «Технология»  значима для профессиональной ориентации учащихся, их успешной социализации в обществе.</w:t>
      </w:r>
    </w:p>
    <w:p w:rsidR="003249B7" w:rsidRPr="004C0E10" w:rsidRDefault="003249B7" w:rsidP="003249B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b/>
          <w:sz w:val="20"/>
          <w:szCs w:val="20"/>
        </w:rPr>
        <w:t>Основная цель программы</w:t>
      </w:r>
      <w:r w:rsidRPr="004C0E10">
        <w:rPr>
          <w:rFonts w:ascii="Times New Roman" w:hAnsi="Times New Roman" w:cs="Times New Roman"/>
          <w:sz w:val="20"/>
          <w:szCs w:val="20"/>
        </w:rPr>
        <w:t xml:space="preserve"> – передача учащимся знаний, необходимых для профессионального самоопределения, трудовой деятельности в условиях рыночной экономики, формирование мотивированной к самообразованию личности, обладающей навыками самостоятельного поиска, отбора, анализа и использования информации.</w:t>
      </w:r>
    </w:p>
    <w:p w:rsidR="003249B7" w:rsidRPr="004C0E10" w:rsidRDefault="003249B7" w:rsidP="003249B7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компетенций. </w:t>
      </w:r>
    </w:p>
    <w:p w:rsidR="003249B7" w:rsidRPr="004C0E10" w:rsidRDefault="003249B7" w:rsidP="003249B7">
      <w:pPr>
        <w:jc w:val="both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4C0E10">
        <w:rPr>
          <w:rFonts w:ascii="Times New Roman" w:hAnsi="Times New Roman" w:cs="Times New Roman"/>
          <w:b/>
          <w:sz w:val="20"/>
          <w:szCs w:val="20"/>
        </w:rPr>
        <w:t>Задачи программы</w:t>
      </w:r>
      <w:r w:rsidRPr="004C0E10">
        <w:rPr>
          <w:rFonts w:ascii="Times New Roman" w:hAnsi="Times New Roman" w:cs="Times New Roman"/>
          <w:sz w:val="20"/>
          <w:szCs w:val="20"/>
        </w:rPr>
        <w:t xml:space="preserve"> по подготовке учащихся определяются теми общими требованиями, которые  предъявляет современное общество к молодым людям, вступающим на трудовой путь, и вытекают из поставленной цели: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создание оптимальных условий для развития личности каждого учащегося в различных видах трудовой деятельности сообразно с его способностями, интересами и возможностями, а также потребностями общества,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подготовка к трудовой деятельности в условиях разных форм собственности и конкуренции на рынке труда;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развитие таких качеств личности, как предприимчивость, самостоятельность, деловитость, ответственность, инициативность, стремление к разумному риску, честность и порядочность;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формирование профессиональной компетенции в избранной сфере трудовой деятельности в сочетании с профессиональной мобильностью;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включение учащихся  в реальные производственно-экономические отношения, познание ими основ менеджмента, маркетинга, предпринимательства;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воспитание культуры личности во все ее проявлениях, связанных с трудовой деятельности;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создание условий для овладения учащимися современными экономическими знаниями, формирование экономического мышления.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  <w:u w:val="single"/>
        </w:rPr>
      </w:pPr>
      <w:r w:rsidRPr="004C0E10">
        <w:rPr>
          <w:b w:val="0"/>
          <w:sz w:val="20"/>
        </w:rPr>
        <w:t xml:space="preserve">Успешной реализации задач программы способствует использование разнообразных </w:t>
      </w:r>
      <w:r w:rsidRPr="004C0E10">
        <w:rPr>
          <w:b w:val="0"/>
          <w:sz w:val="20"/>
          <w:u w:val="single"/>
        </w:rPr>
        <w:t xml:space="preserve">методов и форм обучения: 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-развивающая психологическая диагностика: комплекс психологических методик (диагностические методические процедуры; развивающие методические процедуры в виде интеллектуального и социально-психологического тренинга, психотехнических, сюжетно-ролевых и деловых игр), профессиональные пробы;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традиционные методы: беседа, лекция;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-информационно-поисковые методы: метод проблемного изложения, метод учебного диспута, методы организации исследовательской работы;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наблюдение в процессе проведения экскурсий, выставок;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 xml:space="preserve">- практическая,  самостоятельная работа учащихся; 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- профконсультации.</w:t>
      </w:r>
    </w:p>
    <w:p w:rsidR="003249B7" w:rsidRPr="004C0E10" w:rsidRDefault="003249B7" w:rsidP="003249B7">
      <w:pPr>
        <w:pStyle w:val="210"/>
        <w:ind w:firstLine="600"/>
        <w:jc w:val="both"/>
        <w:rPr>
          <w:b w:val="0"/>
          <w:sz w:val="20"/>
        </w:rPr>
      </w:pPr>
      <w:r w:rsidRPr="004C0E10">
        <w:rPr>
          <w:b w:val="0"/>
          <w:sz w:val="20"/>
        </w:rPr>
        <w:t>Практической,  самостоятельной работе учащихся в процессе обучения уделяется 60-70 % всего учебного времени.</w:t>
      </w:r>
    </w:p>
    <w:p w:rsidR="004226FE" w:rsidRPr="004C0E10" w:rsidRDefault="004226FE" w:rsidP="002A158A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776D59" w:rsidRPr="004C0E10" w:rsidRDefault="00776D59" w:rsidP="00A67272">
      <w:pPr>
        <w:rPr>
          <w:rFonts w:ascii="Times New Roman" w:hAnsi="Times New Roman" w:cs="Times New Roman"/>
          <w:sz w:val="20"/>
          <w:szCs w:val="20"/>
        </w:rPr>
      </w:pPr>
    </w:p>
    <w:p w:rsidR="003F042B" w:rsidRDefault="003F042B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3F042B" w:rsidRDefault="003F042B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3F042B" w:rsidRDefault="003F042B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0F17A0" w:rsidRPr="004C0E10" w:rsidRDefault="00736B35" w:rsidP="00B226AF">
      <w:pPr>
        <w:ind w:right="-765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C0E10"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 xml:space="preserve">2. </w:t>
      </w:r>
      <w:r w:rsidR="000F17A0" w:rsidRPr="004C0E10">
        <w:rPr>
          <w:rFonts w:ascii="Times New Roman" w:hAnsi="Times New Roman" w:cs="Times New Roman"/>
          <w:b/>
          <w:bCs/>
          <w:caps/>
          <w:sz w:val="20"/>
          <w:szCs w:val="20"/>
        </w:rPr>
        <w:t>СОДЕРЖАНИЕ ПРОГРАММЫ УЧЕБНОГО ПРЕДМЕТА</w:t>
      </w:r>
    </w:p>
    <w:p w:rsidR="000F17A0" w:rsidRPr="004C0E10" w:rsidRDefault="000F17A0" w:rsidP="000F17A0">
      <w:pPr>
        <w:pStyle w:val="a3"/>
        <w:rPr>
          <w:rFonts w:ascii="Times New Roman" w:hAnsi="Times New Roman"/>
          <w:sz w:val="20"/>
          <w:szCs w:val="20"/>
        </w:rPr>
      </w:pPr>
    </w:p>
    <w:p w:rsidR="002A0022" w:rsidRPr="004C0E10" w:rsidRDefault="002A0022" w:rsidP="002A0022">
      <w:pPr>
        <w:pStyle w:val="a4"/>
        <w:rPr>
          <w:b/>
          <w:sz w:val="20"/>
          <w:szCs w:val="20"/>
        </w:rPr>
      </w:pPr>
      <w:r w:rsidRPr="004C0E10">
        <w:rPr>
          <w:b/>
          <w:sz w:val="20"/>
          <w:szCs w:val="20"/>
          <w:lang w:val="en-US"/>
        </w:rPr>
        <w:t>I</w:t>
      </w:r>
      <w:r w:rsidRPr="004C0E10">
        <w:rPr>
          <w:b/>
          <w:sz w:val="20"/>
          <w:szCs w:val="20"/>
        </w:rPr>
        <w:t>. Производство, труд и технологии</w:t>
      </w:r>
    </w:p>
    <w:p w:rsidR="002A0022" w:rsidRPr="004C0E10" w:rsidRDefault="002A0022" w:rsidP="002A0022">
      <w:pPr>
        <w:pStyle w:val="a4"/>
        <w:rPr>
          <w:b/>
          <w:sz w:val="20"/>
          <w:szCs w:val="20"/>
        </w:rPr>
      </w:pPr>
    </w:p>
    <w:p w:rsidR="002A0022" w:rsidRPr="004C0E10" w:rsidRDefault="002A0022" w:rsidP="002A0022">
      <w:pPr>
        <w:ind w:right="-765"/>
        <w:rPr>
          <w:rFonts w:ascii="Times New Roman" w:hAnsi="Times New Roman" w:cs="Times New Roman"/>
          <w:b/>
          <w:sz w:val="20"/>
          <w:szCs w:val="20"/>
        </w:rPr>
      </w:pPr>
      <w:r w:rsidRPr="004C0E10">
        <w:rPr>
          <w:rFonts w:ascii="Times New Roman" w:hAnsi="Times New Roman" w:cs="Times New Roman"/>
          <w:b/>
          <w:sz w:val="20"/>
          <w:szCs w:val="20"/>
        </w:rPr>
        <w:t>1</w:t>
      </w:r>
      <w:r w:rsidRPr="004C0E10">
        <w:rPr>
          <w:rFonts w:ascii="Times New Roman" w:hAnsi="Times New Roman" w:cs="Times New Roman"/>
          <w:b/>
          <w:i/>
          <w:sz w:val="20"/>
          <w:szCs w:val="20"/>
        </w:rPr>
        <w:t xml:space="preserve">. </w:t>
      </w:r>
      <w:r w:rsidRPr="004C0E10">
        <w:rPr>
          <w:rFonts w:ascii="Times New Roman" w:hAnsi="Times New Roman" w:cs="Times New Roman"/>
          <w:b/>
          <w:sz w:val="20"/>
          <w:szCs w:val="20"/>
        </w:rPr>
        <w:t>Организация производства (8 часов)</w:t>
      </w:r>
    </w:p>
    <w:p w:rsidR="002A0022" w:rsidRPr="004C0E10" w:rsidRDefault="002A0022" w:rsidP="002A0022">
      <w:pPr>
        <w:pStyle w:val="a4"/>
        <w:ind w:right="-99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 xml:space="preserve">1.1.  Структура современного производства (4 часа)  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Основные теоретические сведения.</w:t>
      </w:r>
    </w:p>
    <w:p w:rsidR="002A0022" w:rsidRPr="004C0E10" w:rsidRDefault="002A0022" w:rsidP="002A0022">
      <w:pPr>
        <w:ind w:right="-9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Сферы профессиональной деятельности: сфера материального производства и непроизводственная сфера. Представление об организации производства: сферы производства, отрасли, объединения, комплексы и предприятия. </w:t>
      </w:r>
      <w:r w:rsidRPr="004C0E10">
        <w:rPr>
          <w:rFonts w:ascii="Times New Roman" w:hAnsi="Times New Roman" w:cs="Times New Roman"/>
          <w:color w:val="000000"/>
          <w:sz w:val="20"/>
          <w:szCs w:val="20"/>
        </w:rPr>
        <w:t xml:space="preserve">Виды предприятий и их объединений. Юридический статус современных предприятий в соответствии с формами собственности на средства производства: государственные, кооперативные, частные, открытые и закрытые акционерные общества. </w:t>
      </w:r>
      <w:r w:rsidRPr="004C0E10">
        <w:rPr>
          <w:rFonts w:ascii="Times New Roman" w:hAnsi="Times New Roman" w:cs="Times New Roman"/>
          <w:sz w:val="20"/>
          <w:szCs w:val="20"/>
        </w:rPr>
        <w:t xml:space="preserve"> </w:t>
      </w:r>
      <w:r w:rsidRPr="004C0E10">
        <w:rPr>
          <w:rFonts w:ascii="Times New Roman" w:hAnsi="Times New Roman" w:cs="Times New Roman"/>
          <w:color w:val="000000"/>
          <w:sz w:val="20"/>
          <w:szCs w:val="20"/>
        </w:rPr>
        <w:t xml:space="preserve">Цели и функции производственных предприятий и предприятий сервиса. Формы руководства предприятиями. </w:t>
      </w:r>
      <w:r w:rsidRPr="004C0E10">
        <w:rPr>
          <w:rFonts w:ascii="Times New Roman" w:hAnsi="Times New Roman" w:cs="Times New Roman"/>
          <w:sz w:val="20"/>
          <w:szCs w:val="20"/>
        </w:rPr>
        <w:t xml:space="preserve">Отрасли производства, занимающие ведущее место в регионе. </w:t>
      </w:r>
    </w:p>
    <w:p w:rsidR="002A0022" w:rsidRPr="004C0E10" w:rsidRDefault="002A0022" w:rsidP="002A0022">
      <w:pPr>
        <w:shd w:val="clear" w:color="auto" w:fill="FFFFFF"/>
        <w:ind w:firstLine="54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Понятие о разделении и специализации труда. Историческое развитие разделения труда. Формы разделения труда. </w:t>
      </w:r>
    </w:p>
    <w:p w:rsidR="002A0022" w:rsidRPr="004C0E10" w:rsidRDefault="002A0022" w:rsidP="002A0022">
      <w:pPr>
        <w:ind w:right="-99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Формы современной кооперации труда. Профессиональная специализация и профессиональная мобильность. 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Практические работы.</w:t>
      </w:r>
    </w:p>
    <w:p w:rsidR="002A0022" w:rsidRPr="004C0E10" w:rsidRDefault="002A0022" w:rsidP="002A0022">
      <w:pPr>
        <w:ind w:right="-99" w:firstLine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Анализ форм разделения труда в организациях и предприятиях посёлка. </w:t>
      </w:r>
      <w:r w:rsidRPr="004C0E10">
        <w:rPr>
          <w:rFonts w:ascii="Times New Roman" w:hAnsi="Times New Roman" w:cs="Times New Roman"/>
          <w:color w:val="000000"/>
          <w:sz w:val="20"/>
          <w:szCs w:val="20"/>
        </w:rPr>
        <w:t>Описание целей деятельности, особенности производства и характера продукции предприятий ближайшего окружения. Таблица профессий, относящихся к материальному и нематериальному производству.</w:t>
      </w:r>
    </w:p>
    <w:p w:rsidR="002A0022" w:rsidRPr="004C0E10" w:rsidRDefault="002A0022" w:rsidP="002A002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color w:val="000000"/>
          <w:sz w:val="20"/>
          <w:szCs w:val="20"/>
        </w:rPr>
        <w:t>Составление схемы структуры предприятия и органов управления.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sz w:val="20"/>
          <w:szCs w:val="20"/>
        </w:rPr>
      </w:pPr>
    </w:p>
    <w:p w:rsidR="002A0022" w:rsidRPr="004C0E10" w:rsidRDefault="002A0022" w:rsidP="002A0022">
      <w:pPr>
        <w:rPr>
          <w:rFonts w:ascii="Times New Roman" w:hAnsi="Times New Roman" w:cs="Times New Roman"/>
          <w:b/>
          <w:sz w:val="20"/>
          <w:szCs w:val="20"/>
        </w:rPr>
      </w:pPr>
      <w:r w:rsidRPr="004C0E10">
        <w:rPr>
          <w:rFonts w:ascii="Times New Roman" w:hAnsi="Times New Roman" w:cs="Times New Roman"/>
          <w:b/>
          <w:sz w:val="20"/>
          <w:szCs w:val="20"/>
        </w:rPr>
        <w:t>1.2. Нормирование и оплата труда (2 часа)</w:t>
      </w:r>
    </w:p>
    <w:p w:rsidR="002A0022" w:rsidRPr="004C0E10" w:rsidRDefault="002A0022" w:rsidP="002A0022">
      <w:pPr>
        <w:pStyle w:val="a4"/>
        <w:ind w:right="-99"/>
        <w:jc w:val="both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color w:val="000000"/>
          <w:sz w:val="20"/>
          <w:szCs w:val="20"/>
        </w:rPr>
        <w:t xml:space="preserve"> Основные направления нормирования труда в соответствии с технологией и трудоемкостью процессов производства: 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норм.</w:t>
      </w:r>
    </w:p>
    <w:p w:rsidR="002A0022" w:rsidRPr="004C0E10" w:rsidRDefault="002A0022" w:rsidP="002A002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color w:val="000000"/>
          <w:sz w:val="20"/>
          <w:szCs w:val="20"/>
        </w:rPr>
        <w:t xml:space="preserve">Зависимость формы оплаты труда от вида предприятия и формы собственности на средства производства. Понятие заработной платы. Сдельная и повременная формы оплаты труда: виды, применение и способы расчёта. Роль заработной платы в стимулировании труда. </w:t>
      </w:r>
    </w:p>
    <w:p w:rsidR="002A0022" w:rsidRPr="004C0E10" w:rsidRDefault="002A0022" w:rsidP="002A0022">
      <w:pPr>
        <w:shd w:val="clear" w:color="auto" w:fill="FFFFFF"/>
        <w:jc w:val="both"/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Практические работы</w:t>
      </w:r>
      <w:r w:rsidRPr="004C0E10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</w:t>
      </w:r>
    </w:p>
    <w:p w:rsidR="002A0022" w:rsidRPr="004C0E10" w:rsidRDefault="002A0022" w:rsidP="002A002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C0E10">
        <w:rPr>
          <w:rFonts w:ascii="Times New Roman" w:hAnsi="Times New Roman" w:cs="Times New Roman"/>
          <w:color w:val="000000"/>
          <w:sz w:val="20"/>
          <w:szCs w:val="20"/>
        </w:rPr>
        <w:t>Определение вида оплаты труда для работников разных профессий. Сопоставление достоинств и недостатков различных форм оплаты труда. Определение преимущественных областей применения различных форм оплаты труда.</w:t>
      </w:r>
    </w:p>
    <w:p w:rsidR="002A0022" w:rsidRPr="004C0E10" w:rsidRDefault="002A0022" w:rsidP="002A0022">
      <w:pPr>
        <w:shd w:val="clear" w:color="auto" w:fill="FFFFFF"/>
        <w:ind w:firstLine="53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2A0022" w:rsidRPr="004C0E10" w:rsidRDefault="002A0022" w:rsidP="002A0022">
      <w:pPr>
        <w:pStyle w:val="a4"/>
        <w:ind w:right="-99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1.3.   Научная организация труда (2 часа)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>Факторы, влияющие на эффективность деятельности организации. 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 Обеспечение качества производимых товаров и услуг. Организационные и технические возможности повышения качества товаров и услуг.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>Понятие о морали и этике. Профессиональная этика. Общие нормы профессиональной этики. Ответственность за соблюдение норм профессиональной этики.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>Проектирование рабочего места учащегося, современного рабочего места. Анализ рабочего дня и эффективная его организация.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Варианты объектов труда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 xml:space="preserve">Модели  или эскизы организации рабочего места. 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  <w:lang w:val="en-US"/>
        </w:rPr>
        <w:lastRenderedPageBreak/>
        <w:t>II</w:t>
      </w:r>
      <w:r w:rsidRPr="004C0E10">
        <w:rPr>
          <w:b/>
          <w:sz w:val="20"/>
          <w:szCs w:val="20"/>
        </w:rPr>
        <w:t>. Технология проектирования и создания материальных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объектов или услуг (8 часов)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1. Функционально - стоимостной анализ (2 часа)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Цели и задачи функционально - стоимостного анализа (ФСА). ФСА как комплексный метод технического творчества. Основные этапы ФСА: подготовительный, информационный, аналитический, творческий, исследовательский, рекомендательный и внедрения.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>Применение элементов функционально-стоимостного анализа для нахождения различных вариантов выполняемых школьниками проектов. Решение творческих задач.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2. Защита интеллектуальной собственности (4 час)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 xml:space="preserve">Понятие интеллектуальной собственности. Способы защиты авторских прав. Публикации. Рационализаторское предложение. Объекты на которые выдаётся патент: открытие и изобретение, промышленный образец и полезная модель. Правила регистрация товарных знаков и знака обслуживания. 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 xml:space="preserve">Разработка товарных знаков. 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3. Презентация результатов проектной деятельности (2 час)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 xml:space="preserve">Определение целей презентации. Выбор формы презентации.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rPr>
          <w:sz w:val="20"/>
          <w:szCs w:val="20"/>
        </w:rPr>
      </w:pPr>
      <w:r w:rsidRPr="004C0E10">
        <w:rPr>
          <w:sz w:val="20"/>
          <w:szCs w:val="20"/>
        </w:rPr>
        <w:t xml:space="preserve">Подготовка различных форм презентации результатов собственной проектной деятельности. </w:t>
      </w:r>
      <w:r w:rsidRPr="004C0E10">
        <w:rPr>
          <w:i/>
          <w:sz w:val="20"/>
          <w:szCs w:val="20"/>
        </w:rPr>
        <w:t>Компьютерная презентация</w:t>
      </w:r>
      <w:r w:rsidRPr="004C0E10">
        <w:rPr>
          <w:sz w:val="20"/>
          <w:szCs w:val="20"/>
        </w:rPr>
        <w:t>.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Варианты объектов труда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Объекты проектирования школьников. Учебные задания.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Профессиональное  сомоопределение и карьера (6 часа)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Изучение рынка труда, профессий и профессионального образования (2 часа)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Способы изучения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 xml:space="preserve">Виды и формы получения профессионального образования. Региональный рынок образовательных услуг. Центры профконсультационной помощи. Методы поиска источников информации о рынке образовательных услуг. </w:t>
      </w:r>
    </w:p>
    <w:p w:rsidR="002A0022" w:rsidRPr="004C0E10" w:rsidRDefault="002A0022" w:rsidP="002A0022">
      <w:pPr>
        <w:pStyle w:val="a4"/>
        <w:ind w:right="-99"/>
        <w:jc w:val="both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 xml:space="preserve">Изучение регионального рынка труда и профессий и профессионального образования. Знакомство с центрами профконсультационной помощи. </w:t>
      </w:r>
    </w:p>
    <w:p w:rsidR="002A0022" w:rsidRPr="004C0E10" w:rsidRDefault="002A0022" w:rsidP="002A0022">
      <w:pPr>
        <w:pStyle w:val="a4"/>
        <w:ind w:right="-99" w:firstLine="720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Планирование профессиональной карьеры (4 часа)</w:t>
      </w:r>
    </w:p>
    <w:p w:rsidR="002A0022" w:rsidRPr="004C0E10" w:rsidRDefault="002A0022" w:rsidP="002A0022">
      <w:pPr>
        <w:pStyle w:val="a4"/>
        <w:ind w:right="-99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Основные теоретические сведения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 xml:space="preserve">Пути получения образования, профессионального и служебного роста. Виды и уровни профессионального образования и профессиональная мобильность. 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Формы самопрезентации. Содержание резюме.</w:t>
      </w:r>
    </w:p>
    <w:p w:rsidR="002A0022" w:rsidRPr="004C0E10" w:rsidRDefault="002A0022" w:rsidP="002A0022">
      <w:pPr>
        <w:pStyle w:val="a4"/>
        <w:ind w:right="-99"/>
        <w:jc w:val="both"/>
        <w:rPr>
          <w:i/>
          <w:sz w:val="20"/>
          <w:szCs w:val="20"/>
          <w:u w:val="single"/>
        </w:rPr>
      </w:pPr>
      <w:r w:rsidRPr="004C0E10">
        <w:rPr>
          <w:i/>
          <w:sz w:val="20"/>
          <w:szCs w:val="20"/>
          <w:u w:val="single"/>
        </w:rPr>
        <w:t>Практические работы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самопрезентации.</w:t>
      </w:r>
    </w:p>
    <w:p w:rsidR="002A0022" w:rsidRPr="004C0E10" w:rsidRDefault="002A0022" w:rsidP="002A0022">
      <w:pPr>
        <w:ind w:right="-99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4C0E10">
        <w:rPr>
          <w:rFonts w:ascii="Times New Roman" w:hAnsi="Times New Roman" w:cs="Times New Roman"/>
          <w:i/>
          <w:sz w:val="20"/>
          <w:szCs w:val="20"/>
          <w:u w:val="single"/>
        </w:rPr>
        <w:t>Варианты объектов труда</w:t>
      </w:r>
    </w:p>
    <w:p w:rsidR="002A0022" w:rsidRPr="004C0E10" w:rsidRDefault="002A0022" w:rsidP="002A0022">
      <w:pPr>
        <w:pStyle w:val="a4"/>
        <w:ind w:right="-99" w:firstLine="720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Резюме.</w:t>
      </w:r>
    </w:p>
    <w:p w:rsidR="002A0022" w:rsidRPr="004C0E10" w:rsidRDefault="002A0022" w:rsidP="002A0022">
      <w:pPr>
        <w:pStyle w:val="a4"/>
        <w:jc w:val="both"/>
        <w:rPr>
          <w:b/>
          <w:sz w:val="20"/>
          <w:szCs w:val="20"/>
        </w:rPr>
      </w:pPr>
      <w:r w:rsidRPr="004C0E10">
        <w:rPr>
          <w:b/>
          <w:sz w:val="20"/>
          <w:szCs w:val="20"/>
        </w:rPr>
        <w:t>Творческая проектная деятельность (12 часов)</w:t>
      </w:r>
    </w:p>
    <w:p w:rsidR="002A0022" w:rsidRPr="004C0E10" w:rsidRDefault="002A0022" w:rsidP="002A0022">
      <w:pPr>
        <w:pStyle w:val="a4"/>
        <w:jc w:val="both"/>
        <w:rPr>
          <w:sz w:val="20"/>
          <w:szCs w:val="20"/>
        </w:rPr>
      </w:pPr>
      <w:r w:rsidRPr="004C0E10">
        <w:rPr>
          <w:sz w:val="20"/>
          <w:szCs w:val="20"/>
        </w:rPr>
        <w:t>В течение отведённого времени ученики выполняют проект по уточнению своих профессиональных намерений «Мои жизненные планы и профессиональная карьера».</w:t>
      </w:r>
    </w:p>
    <w:p w:rsidR="002A0022" w:rsidRPr="004C0E10" w:rsidRDefault="002A0022" w:rsidP="002A0022">
      <w:pPr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 xml:space="preserve">         Обсуждение идей и исследований. Оценка возможностей, необходимых для выполнения проекта. Сбор и обработка необходимой информации. Планирование работы.</w:t>
      </w:r>
    </w:p>
    <w:p w:rsidR="002A0022" w:rsidRPr="004C0E10" w:rsidRDefault="002A0022" w:rsidP="002A0022">
      <w:pPr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>Практическая деятельность по выполнению проекта. Консультации по выполнению практической части проекта. Корректировка деятельности. Оформление пакета документации.</w:t>
      </w:r>
    </w:p>
    <w:p w:rsidR="002A0022" w:rsidRPr="004C0E10" w:rsidRDefault="002A0022" w:rsidP="002A0022">
      <w:pPr>
        <w:rPr>
          <w:rFonts w:ascii="Times New Roman" w:hAnsi="Times New Roman" w:cs="Times New Roman"/>
          <w:sz w:val="20"/>
          <w:szCs w:val="20"/>
        </w:rPr>
      </w:pPr>
      <w:r w:rsidRPr="004C0E10">
        <w:rPr>
          <w:rFonts w:ascii="Times New Roman" w:hAnsi="Times New Roman" w:cs="Times New Roman"/>
          <w:sz w:val="20"/>
          <w:szCs w:val="20"/>
        </w:rPr>
        <w:t>Оценка качества выполненной работы. Подготовка к защите и защита проекта.</w:t>
      </w:r>
    </w:p>
    <w:p w:rsidR="00806CB6" w:rsidRDefault="00806CB6" w:rsidP="000F11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06CB6" w:rsidRDefault="00806CB6" w:rsidP="000F11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736B35" w:rsidP="000F11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lastRenderedPageBreak/>
        <w:t xml:space="preserve">3. </w:t>
      </w:r>
      <w:r w:rsidR="00B226AF" w:rsidRPr="004C0E10">
        <w:rPr>
          <w:rFonts w:ascii="Times New Roman" w:hAnsi="Times New Roman"/>
          <w:b/>
          <w:sz w:val="20"/>
          <w:szCs w:val="20"/>
        </w:rPr>
        <w:t>ТРЕБОВАНИЯ К УРОВНЮ ПОДГОТОВКИ</w:t>
      </w:r>
    </w:p>
    <w:p w:rsidR="00B226AF" w:rsidRPr="00806CB6" w:rsidRDefault="00B226AF" w:rsidP="00806CB6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i/>
          <w:iCs/>
          <w:sz w:val="20"/>
          <w:szCs w:val="20"/>
        </w:rPr>
        <w:t>В результате изучения технологии ученик должен</w:t>
      </w:r>
    </w:p>
    <w:p w:rsidR="00B226AF" w:rsidRPr="004C0E10" w:rsidRDefault="00B226AF" w:rsidP="000F17A0">
      <w:pPr>
        <w:pStyle w:val="a3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Знать/понимать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color w:val="000000"/>
          <w:sz w:val="20"/>
          <w:szCs w:val="20"/>
        </w:rPr>
        <w:t xml:space="preserve">влияние технологий на общественное развитие; </w:t>
      </w:r>
      <w:r w:rsidRPr="004C0E10">
        <w:rPr>
          <w:rFonts w:ascii="Times New Roman" w:hAnsi="Times New Roman"/>
          <w:sz w:val="20"/>
          <w:szCs w:val="20"/>
        </w:rPr>
        <w:t>составляющие современного производства товаров или услуг;</w:t>
      </w:r>
      <w:r w:rsidRPr="004C0E10">
        <w:rPr>
          <w:rFonts w:ascii="Times New Roman" w:hAnsi="Times New Roman"/>
          <w:color w:val="000000"/>
          <w:sz w:val="20"/>
          <w:szCs w:val="20"/>
        </w:rPr>
        <w:t xml:space="preserve"> </w:t>
      </w:r>
      <w:r w:rsidRPr="004C0E10">
        <w:rPr>
          <w:rFonts w:ascii="Times New Roman" w:hAnsi="Times New Roman"/>
          <w:sz w:val="20"/>
          <w:szCs w:val="20"/>
        </w:rPr>
        <w:t>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B226AF" w:rsidRPr="004C0E10" w:rsidRDefault="00B226AF" w:rsidP="000F17A0">
      <w:pPr>
        <w:pStyle w:val="a3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Уметь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4C0E10">
        <w:rPr>
          <w:rFonts w:ascii="Times New Roman" w:hAnsi="Times New Roman"/>
          <w:color w:val="000000"/>
          <w:spacing w:val="-10"/>
          <w:sz w:val="20"/>
          <w:szCs w:val="20"/>
        </w:rPr>
        <w:t xml:space="preserve"> материальный объект или услугу</w:t>
      </w:r>
      <w:r w:rsidRPr="004C0E10">
        <w:rPr>
          <w:rFonts w:ascii="Times New Roman" w:hAnsi="Times New Roman"/>
          <w:sz w:val="20"/>
          <w:szCs w:val="20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4C0E10">
        <w:rPr>
          <w:rFonts w:ascii="Times New Roman" w:hAnsi="Times New Roman"/>
          <w:color w:val="000000"/>
          <w:spacing w:val="-10"/>
          <w:sz w:val="20"/>
          <w:szCs w:val="20"/>
        </w:rPr>
        <w:t>материального объекта или услуги на рынке товаров и услуг</w:t>
      </w:r>
      <w:r w:rsidRPr="004C0E10">
        <w:rPr>
          <w:rFonts w:ascii="Times New Roman" w:hAnsi="Times New Roman"/>
          <w:sz w:val="20"/>
          <w:szCs w:val="20"/>
        </w:rPr>
        <w:t>; уточнять и корректировать профессиональные намерения.</w:t>
      </w:r>
    </w:p>
    <w:p w:rsidR="00B226AF" w:rsidRPr="004C0E10" w:rsidRDefault="00B226AF" w:rsidP="002A0022">
      <w:pPr>
        <w:pStyle w:val="a3"/>
        <w:ind w:firstLine="708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Использовать полученные знания и умения в выбранной области деятельности для</w:t>
      </w:r>
      <w:r w:rsidR="000F1127" w:rsidRPr="004C0E10">
        <w:rPr>
          <w:rFonts w:ascii="Times New Roman" w:hAnsi="Times New Roman"/>
          <w:sz w:val="20"/>
          <w:szCs w:val="20"/>
        </w:rPr>
        <w:t xml:space="preserve"> </w:t>
      </w:r>
      <w:r w:rsidRPr="004C0E10">
        <w:rPr>
          <w:rFonts w:ascii="Times New Roman" w:hAnsi="Times New Roman"/>
          <w:sz w:val="20"/>
          <w:szCs w:val="20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 </w:t>
      </w:r>
    </w:p>
    <w:p w:rsidR="00806CB6" w:rsidRDefault="00806CB6" w:rsidP="00DA1A2C">
      <w:pPr>
        <w:pStyle w:val="3"/>
        <w:jc w:val="center"/>
        <w:rPr>
          <w:rFonts w:ascii="Times New Roman" w:hAnsi="Times New Roman" w:cs="Times New Roman"/>
          <w:color w:val="auto"/>
          <w:sz w:val="20"/>
          <w:szCs w:val="20"/>
        </w:rPr>
      </w:pPr>
    </w:p>
    <w:p w:rsidR="00B21EAE" w:rsidRPr="004C0E10" w:rsidRDefault="00B21EAE" w:rsidP="000F1127">
      <w:pPr>
        <w:pStyle w:val="aa"/>
        <w:jc w:val="center"/>
        <w:rPr>
          <w:b/>
          <w:bCs/>
          <w:caps/>
          <w:sz w:val="20"/>
          <w:szCs w:val="20"/>
        </w:rPr>
      </w:pPr>
    </w:p>
    <w:p w:rsidR="00B21EAE" w:rsidRPr="004C0E10" w:rsidRDefault="00B21EAE" w:rsidP="000F1127">
      <w:pPr>
        <w:pStyle w:val="aa"/>
        <w:jc w:val="center"/>
        <w:rPr>
          <w:b/>
          <w:bCs/>
          <w:caps/>
          <w:sz w:val="20"/>
          <w:szCs w:val="20"/>
        </w:rPr>
      </w:pPr>
    </w:p>
    <w:p w:rsidR="002A0022" w:rsidRPr="004C0E10" w:rsidRDefault="002A0022" w:rsidP="002A0022">
      <w:pPr>
        <w:pStyle w:val="aa"/>
        <w:rPr>
          <w:b/>
          <w:bCs/>
          <w:caps/>
          <w:sz w:val="20"/>
          <w:szCs w:val="20"/>
        </w:rPr>
        <w:sectPr w:rsidR="002A0022" w:rsidRPr="004C0E10" w:rsidSect="00806CB6">
          <w:pgSz w:w="11906" w:h="16838" w:code="9"/>
          <w:pgMar w:top="1134" w:right="709" w:bottom="709" w:left="709" w:header="709" w:footer="709" w:gutter="0"/>
          <w:cols w:space="708"/>
          <w:docGrid w:linePitch="360"/>
        </w:sectPr>
      </w:pPr>
    </w:p>
    <w:p w:rsidR="002A0022" w:rsidRPr="00016D7E" w:rsidRDefault="005679CC" w:rsidP="00016D7E">
      <w:pPr>
        <w:pStyle w:val="a3"/>
        <w:rPr>
          <w:rFonts w:ascii="Times New Roman" w:hAnsi="Times New Roman"/>
          <w:sz w:val="20"/>
          <w:szCs w:val="20"/>
        </w:rPr>
      </w:pPr>
      <w:r w:rsidRPr="00016D7E">
        <w:rPr>
          <w:rFonts w:ascii="Times New Roman" w:hAnsi="Times New Roman"/>
          <w:sz w:val="20"/>
          <w:szCs w:val="20"/>
        </w:rPr>
        <w:lastRenderedPageBreak/>
        <w:t>5.</w:t>
      </w:r>
      <w:r w:rsidR="002A0022" w:rsidRPr="00016D7E">
        <w:rPr>
          <w:rFonts w:ascii="Times New Roman" w:hAnsi="Times New Roman"/>
          <w:sz w:val="20"/>
          <w:szCs w:val="20"/>
        </w:rPr>
        <w:t>Календарно-тематическое планирование 11-й класс. (34ч)</w:t>
      </w:r>
    </w:p>
    <w:p w:rsidR="002A0022" w:rsidRPr="00016D7E" w:rsidRDefault="002A0022" w:rsidP="00016D7E">
      <w:pPr>
        <w:pStyle w:val="a3"/>
        <w:rPr>
          <w:rFonts w:ascii="Times New Roman" w:hAnsi="Times New Roman"/>
          <w:sz w:val="20"/>
          <w:szCs w:val="20"/>
        </w:rPr>
      </w:pPr>
    </w:p>
    <w:tbl>
      <w:tblPr>
        <w:tblW w:w="16019" w:type="dxa"/>
        <w:tblInd w:w="-74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BF"/>
      </w:tblPr>
      <w:tblGrid>
        <w:gridCol w:w="486"/>
        <w:gridCol w:w="2253"/>
        <w:gridCol w:w="689"/>
        <w:gridCol w:w="702"/>
        <w:gridCol w:w="2899"/>
        <w:gridCol w:w="1234"/>
        <w:gridCol w:w="1902"/>
        <w:gridCol w:w="3478"/>
        <w:gridCol w:w="1242"/>
        <w:gridCol w:w="1134"/>
      </w:tblGrid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№</w:t>
            </w: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Тема урока.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Кол- во часов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Тип урока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Элементы содержания</w:t>
            </w: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Вид контроля</w:t>
            </w: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измерители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00432" w:rsidRPr="00016D7E" w:rsidRDefault="00E00432" w:rsidP="00E00432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E00432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Планируемый результат освоения материала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E00432" w:rsidRPr="00016D7E" w:rsidRDefault="00A508E0" w:rsidP="00E00432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Основные виды учебной деятельности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508E0" w:rsidRDefault="00A508E0" w:rsidP="00A508E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E00432" w:rsidRPr="00016D7E" w:rsidRDefault="00E00432" w:rsidP="00A508E0">
            <w:pPr>
              <w:pStyle w:val="a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bCs/>
                <w:sz w:val="20"/>
                <w:szCs w:val="20"/>
              </w:rPr>
              <w:t>Дата</w:t>
            </w:r>
            <w:r w:rsidR="00A508E0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проведения</w:t>
            </w:r>
          </w:p>
          <w:p w:rsidR="00E00432" w:rsidRPr="00016D7E" w:rsidRDefault="00A508E0" w:rsidP="00A508E0">
            <w:pPr>
              <w:pStyle w:val="a3"/>
              <w:ind w:left="-183" w:firstLine="183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по плану  /фактически</w:t>
            </w:r>
          </w:p>
        </w:tc>
      </w:tr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</w:tcPr>
          <w:p w:rsidR="00E00432" w:rsidRPr="00016D7E" w:rsidRDefault="00E0043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FF7219" w:rsidRPr="00016D7E" w:rsidTr="00A508E0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219" w:rsidRPr="00016D7E" w:rsidRDefault="00FF7219" w:rsidP="00D533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  <w:u w:val="single"/>
              </w:rPr>
              <w:t>Организация производства 8  час</w:t>
            </w:r>
          </w:p>
        </w:tc>
      </w:tr>
      <w:tr w:rsidR="00FF7219" w:rsidRPr="00016D7E" w:rsidTr="00A508E0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F7219" w:rsidRPr="00016D7E" w:rsidRDefault="00FF7219" w:rsidP="00D533EC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Структура современного производства (4 час)</w:t>
            </w:r>
          </w:p>
        </w:tc>
      </w:tr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Сфера материального производства и непроизводственная сфера.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Представление об организации производства: сферы производства, отрасли, объединения, комплексы и предприятия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организацию производства.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>Понимать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влияние технологий на общественное развитие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8E0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Виды предприятий и их объединений. Юридический статус современных предприятий в соответствии с формами собственности на средства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Виды предприятий и их объединений.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Цели и функции производственных предприятий и предприятий сервиса.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Виды предприятий и их объединений.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Цели и функции производственных предприятий.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8E0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Понятие о разделении и специализации труда. Формы разделения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Горизонтальное разделение труда в соответствии со структурой технологического процесса. Вертикальное разделение труда в соответствии со структурой управления.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Раскрывать понятия: разделение труда, специализация труда.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8E0" w:rsidRPr="00016D7E" w:rsidTr="00A508E0">
        <w:trPr>
          <w:trHeight w:val="195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Анализ требований к образовательному уровню и квалификации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Анализ требований к образовательному уровню и квалификации работников.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требования предъявляемые к уровню квалификации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Понимать значение квалификации на производственный процесс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C2" w:rsidRPr="00016D7E" w:rsidTr="00BD14B6">
        <w:trPr>
          <w:trHeight w:val="57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C2" w:rsidRPr="00016D7E" w:rsidRDefault="006745C2" w:rsidP="006745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745C2" w:rsidRPr="00016D7E" w:rsidRDefault="006745C2" w:rsidP="006745C2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Нормирование и оплата труда (2) час)</w:t>
            </w:r>
          </w:p>
        </w:tc>
      </w:tr>
      <w:tr w:rsidR="00A508E0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Основные направления нормирования труда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Методика установления и пересмотра норм.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Норма труда, норма времени, норма выработки, норма времени обслуживания, норма численности, норма управляемости, технически обоснованная норма. Методика установления и пересмотра норм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Знать 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основные направления нормирования труда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08E0" w:rsidRPr="00016D7E" w:rsidTr="00A508E0">
        <w:trPr>
          <w:trHeight w:val="21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Зависимость формы оплаты труда от вида предприятия и формы собственности на средства производства.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Повременная оплата труда в государственных предприятиях в соответствии с квалификацией и тарифной сеткой. Сдельная, сдельно-премиальная, аккордно-премиальная формы оплаты труда. Контрактные формы найма и оплаты труда.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основные формы оплаты труда.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C2" w:rsidRPr="00016D7E" w:rsidTr="00BD14B6">
        <w:trPr>
          <w:trHeight w:val="486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Научная организация труда ( 2) час)</w:t>
            </w:r>
          </w:p>
        </w:tc>
      </w:tr>
      <w:tr w:rsidR="00E00432" w:rsidRPr="00016D7E" w:rsidTr="00A508E0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Факторы, влияющие на эффективность деятельности организации.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Менеджмент в деятельности организации. Составляющие культуры труда: научная организация труда, трудовая и технологическая дисциплина, безопасность труда и средства ее обеспечения, эстетика труда. Формы творчества в труде.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iCs/>
                <w:sz w:val="20"/>
                <w:szCs w:val="20"/>
              </w:rPr>
              <w:t xml:space="preserve">Знать 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>факторы, влияющие на эффективность деятельности организации.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3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Проектирование рабочего места учащегося, современного рабочего места</w:t>
            </w:r>
            <w:r w:rsidR="006745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745C2" w:rsidRPr="006745C2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Проектирование рабочего места учащегося</w:t>
            </w:r>
            <w:r w:rsidR="006745C2">
              <w:rPr>
                <w:rFonts w:ascii="Times New Roman" w:hAnsi="Times New Roman"/>
                <w:sz w:val="20"/>
                <w:szCs w:val="20"/>
              </w:rPr>
              <w:t xml:space="preserve"> ОСОШ №1 (</w:t>
            </w:r>
            <w:r w:rsidR="006745C2" w:rsidRPr="006745C2">
              <w:rPr>
                <w:rFonts w:ascii="Times New Roman" w:hAnsi="Times New Roman"/>
                <w:b/>
                <w:sz w:val="20"/>
                <w:szCs w:val="20"/>
              </w:rPr>
              <w:t>НРК)</w:t>
            </w:r>
            <w:r w:rsidRPr="006745C2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 современного рабочего места.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Cs/>
                <w:sz w:val="20"/>
                <w:szCs w:val="20"/>
              </w:rPr>
            </w:pPr>
            <w:r w:rsidRPr="00016D7E">
              <w:rPr>
                <w:rFonts w:ascii="Times New Roman" w:hAnsi="Times New Roman"/>
                <w:iCs/>
                <w:sz w:val="20"/>
                <w:szCs w:val="20"/>
              </w:rPr>
              <w:t>Уметь выполнять работы по проектированию рабочего места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C2" w:rsidRPr="00016D7E" w:rsidTr="00BD14B6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Технология проектирования и создания материальных объектов или услуг (12) час)</w:t>
            </w:r>
          </w:p>
        </w:tc>
      </w:tr>
      <w:tr w:rsidR="006745C2" w:rsidRPr="00016D7E" w:rsidTr="00BD14B6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Функционально - стоимостной анализ (2) час)</w:t>
            </w:r>
          </w:p>
        </w:tc>
      </w:tr>
      <w:tr w:rsidR="00E00432" w:rsidRPr="00016D7E" w:rsidTr="00A508E0">
        <w:trPr>
          <w:trHeight w:val="13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Цели и задачи функционально - стоимостного анализа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Основные этапы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Основные этапы ФСА: подготовительный, информационный, аналитический, творческий, исследовательский, рекомендательный и внедрения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этапы функционально-стоимостного анализа.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Применение элементов функционально-стоимостного анализа для нахождения различных вариантов выполняемых школьниками проектов.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C2" w:rsidRPr="00016D7E" w:rsidTr="00BD14B6">
        <w:trPr>
          <w:trHeight w:val="41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Основные закономерности развития искусственных систем (4 час)</w:t>
            </w:r>
          </w:p>
        </w:tc>
      </w:tr>
      <w:tr w:rsidR="00E00432" w:rsidRPr="00016D7E" w:rsidTr="00A508E0">
        <w:trPr>
          <w:trHeight w:val="16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Понятие об искусственной системе. Основные закономерности развития искусственных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Развитие как непрерывное возникновение и разрешение противоречий. Основные закономерности развития искусственных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основные закономерности развития искусственных систем.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3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История развития техники с точки зрения законов развития технических систем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История развития техники с точки зрения законов развития технических систем (на конкретных примерах).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историю развития технических систем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Вы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>дающиеся открытия и изобретения и их авторы. Перспективы развития науки и техники.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Решение крупных научно-технических проблем в современном мире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. Вы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softHyphen/>
              <w:t xml:space="preserve">дающиеся открытия и изобретения и их авторы. </w:t>
            </w:r>
            <w:r w:rsidRPr="00016D7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Перспективы развития науки и техники</w:t>
            </w:r>
            <w:r w:rsidRPr="00016D7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выдающиеся открытия, перспективы развития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Определение адекватных способов решения учебной задачи на основе заданных алгоритмов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252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Упражнения по поиску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Поиск примеров проявления закономерностей развития искусственных систем (товаров и услуг) и определения направлений их совершенствования.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Знать алгоритм составления. 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745C2" w:rsidRPr="00016D7E" w:rsidTr="00BD14B6">
        <w:trPr>
          <w:trHeight w:val="478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Защита интеллектуальной собственности (4 час)</w:t>
            </w:r>
          </w:p>
        </w:tc>
      </w:tr>
      <w:tr w:rsidR="00E00432" w:rsidRPr="00016D7E" w:rsidTr="00A508E0">
        <w:trPr>
          <w:trHeight w:val="154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Понятие интеллектуальной собственности. Способы защиты авторских прав.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7E">
              <w:rPr>
                <w:rFonts w:ascii="Times New Roman" w:hAnsi="Times New Roman"/>
                <w:i/>
                <w:sz w:val="20"/>
                <w:szCs w:val="20"/>
              </w:rPr>
              <w:t>Научный и технический отчеты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. Публикации. </w:t>
            </w:r>
            <w:r w:rsidRPr="00016D7E">
              <w:rPr>
                <w:rFonts w:ascii="Times New Roman" w:hAnsi="Times New Roman"/>
                <w:i/>
                <w:sz w:val="20"/>
                <w:szCs w:val="20"/>
              </w:rPr>
              <w:t>Депонирование рукописей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нормативную документацию.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16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Рационализаторское предложение. Сущность патентной защиты разработок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Рационализаторское предложение.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Сущность патентной защиты разработок: открытие и изобретение, промышленный образец и полезная модель.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нормативную документацию.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учитывать ее при оформлении изобретений и Патентов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47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Правила регистрация товарных знаков и знака обслуживания.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Правила регистрация товарных знаков и знака обслуживания.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нормативную документацию.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учитывать ее при оформлении изобретений и Патентов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6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Разработка различных форм защиты проектных предложений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 Разработка различных форм защиты проектных предложений (тезисы докладов, краткие сообщения, заявки на полезную модель или промышленный образец).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правила защиты проектных разработок.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D75" w:rsidRPr="00016D7E" w:rsidTr="00A508E0">
        <w:trPr>
          <w:trHeight w:val="274"/>
        </w:trPr>
        <w:tc>
          <w:tcPr>
            <w:tcW w:w="13643" w:type="dxa"/>
            <w:gridSpan w:val="8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Default="00EF3D75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Презентация результатов проектной деятельности (2 час)</w:t>
            </w:r>
          </w:p>
          <w:p w:rsidR="006745C2" w:rsidRPr="009E3907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53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Определение целей презентации. Выбор формы 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 Особенности восприятия вербальной и визуальной информации. Использование технических средств в процессе презентации. Организация взаимодействия участников презентации.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особенности восприятия вербальной и визуальной информации. Использование технических средств в процессе презентации.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04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Подготовка различных форм презентации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Подготовка различных форм презентации результатов собственной проектной деятельности. </w:t>
            </w:r>
            <w:r w:rsidRPr="00016D7E">
              <w:rPr>
                <w:rFonts w:ascii="Times New Roman" w:hAnsi="Times New Roman"/>
                <w:i/>
                <w:sz w:val="20"/>
                <w:szCs w:val="20"/>
              </w:rPr>
              <w:t>Компьютерная презентация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выполнять работу по созданию презентации.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907" w:rsidRPr="00016D7E" w:rsidTr="00BD14B6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9E3907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Профессиональное сомоопределение и карьера (6) час)</w:t>
            </w:r>
          </w:p>
          <w:p w:rsidR="009E3907" w:rsidRPr="00016D7E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907" w:rsidRPr="00016D7E" w:rsidTr="00BD14B6"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9E3907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Изучение рынка труда, профессий и профессионального образования (2) час)</w:t>
            </w:r>
          </w:p>
          <w:p w:rsidR="009E3907" w:rsidRPr="00016D7E" w:rsidRDefault="009E3907" w:rsidP="00EF3D75">
            <w:pPr>
              <w:pStyle w:val="a3"/>
              <w:tabs>
                <w:tab w:val="left" w:pos="1819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59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Способы изучения рынка труда и профессий. Виды и формы получения профессионального образования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способы изучения рынка труда.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2080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B4682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Изучение регионального рынка труда и профессий и профессионального образования. </w:t>
            </w:r>
            <w:r w:rsidR="00AB4682" w:rsidRPr="00AB4682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Знакомство с центрами профконсультационной помощи.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Изучение  рынка труда </w:t>
            </w:r>
            <w:r w:rsidR="00AB4682">
              <w:rPr>
                <w:rFonts w:ascii="Times New Roman" w:hAnsi="Times New Roman"/>
                <w:sz w:val="20"/>
                <w:szCs w:val="20"/>
              </w:rPr>
              <w:t xml:space="preserve">Тюменской обл. и Омутинского 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района, </w:t>
            </w:r>
            <w:r w:rsidR="00AB4682" w:rsidRPr="00AB4682">
              <w:rPr>
                <w:rFonts w:ascii="Times New Roman" w:hAnsi="Times New Roman"/>
                <w:b/>
                <w:sz w:val="20"/>
                <w:szCs w:val="20"/>
              </w:rPr>
              <w:t>(НРК)</w:t>
            </w:r>
            <w:r w:rsidR="00AB46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профессий и профессионального образования. Знакомство с центрами профконсультационной помощи.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особенности регионального рынка труда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907" w:rsidRPr="00016D7E" w:rsidTr="00BD14B6">
        <w:trPr>
          <w:trHeight w:val="441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9E3907" w:rsidRPr="009E3907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Планирование профессиональной карьеры (4 час)</w:t>
            </w:r>
          </w:p>
          <w:p w:rsidR="009E3907" w:rsidRPr="00016D7E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9E3907">
        <w:trPr>
          <w:trHeight w:val="283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Пути получения образования, профессионального и служебного роста. Виды и уровни профессионального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Пути получения образования, профессионального и служебного роста. </w:t>
            </w:r>
            <w:r w:rsidRPr="00016D7E">
              <w:rPr>
                <w:rFonts w:ascii="Times New Roman" w:hAnsi="Times New Roman"/>
                <w:i/>
                <w:sz w:val="20"/>
                <w:szCs w:val="20"/>
              </w:rPr>
              <w:t>Возможности квалификационного и служебного роста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 xml:space="preserve">. Виды и уровни профессионального образования и профессиональная мобильность.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виды и уровни профессионального роста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424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Сопоставление профессиональных планов с состоянием здоровья, образовательным потенциалом, личностными особенностями.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Формы самопрезентации. Содержание резюме.  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Подготовка резюме и формы самопрезентации.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алгоритм выполнения работы.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14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Профессиональное становление личности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 xml:space="preserve">Профессиональное мастерство и творчество. Профессиональная умелость.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i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Понимать, что такое профессиональное мастерство и творчество.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08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Профессиональная карьера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Факторы влияющие на профессиональную карьеру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факторы влияющие на профессиональную карьеру</w:t>
            </w: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9E3907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E3907" w:rsidRPr="00016D7E" w:rsidTr="00BD14B6">
        <w:trPr>
          <w:trHeight w:val="393"/>
        </w:trPr>
        <w:tc>
          <w:tcPr>
            <w:tcW w:w="16019" w:type="dxa"/>
            <w:gridSpan w:val="10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E3907" w:rsidRPr="00016D7E" w:rsidRDefault="009E3907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Творческая проектная деятельность (9 часов)</w:t>
            </w:r>
          </w:p>
        </w:tc>
      </w:tr>
      <w:tr w:rsidR="006745C2" w:rsidRPr="00016D7E" w:rsidTr="00BD14B6">
        <w:trPr>
          <w:trHeight w:val="498"/>
        </w:trPr>
        <w:tc>
          <w:tcPr>
            <w:tcW w:w="16019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6745C2" w:rsidRPr="00016D7E" w:rsidRDefault="006745C2" w:rsidP="00016D7E">
            <w:pPr>
              <w:pStyle w:val="a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Творческий проект «Мои жизненные планы и профессиональная карьера». (9ч)</w:t>
            </w:r>
          </w:p>
        </w:tc>
      </w:tr>
      <w:tr w:rsidR="00E00432" w:rsidRPr="00016D7E" w:rsidTr="00A508E0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Обсуждение идей и исследований.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ТУ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Обоснование, выбор темы проектов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Опрос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Приведение примеров, подбор аргументов, формулирование выводов.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10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возможностей, необходимых для выполнения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возможностей, необходимых для выполнения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выполнять анализ для нахождения вариантов.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24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Сбор и обработка необходимой информации.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КУ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Посещение профцентра: выявление интересов, способностей, профессионально важных качеств.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источники сбора информации.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6D7E">
              <w:rPr>
                <w:rFonts w:ascii="Times New Roman" w:hAnsi="Times New Roman"/>
                <w:sz w:val="20"/>
                <w:szCs w:val="20"/>
              </w:rPr>
              <w:t>Уметь определять цели проектирования.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Выбор и использование средств коммуникации и знаковых систем (текст, таблица, схема, чертеж, технологическая карта и др.) в соответствии с коммуникативной задачей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239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lastRenderedPageBreak/>
              <w:t>30-31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Практическая деятельность по выполнению проекта.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Консультации по выполнению практической части проекта. Корректировка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Обоснование выбора учебного заведения. Факультеты. Тип учебного заведения. Специальность. Рассмотрение вариантов не поступления.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правила выполнения творческого проекта.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применять полученные знания на практике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BC62EB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Владение умениями совместной деятельности: согласование и координация деятельности с другими ее участниками;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1687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32-33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Оформление пакета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Документации. Оценка качества выполненной работы. Подготовка к защите и защита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Оформление пакета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Документации. Оценка качества выполненной работы. Подготовка к защите и защита проекта.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Подготовка презентации.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Оценка результатов работы.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Знать правила оформления документации.</w:t>
            </w:r>
          </w:p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выполнять работу по созданию презентации.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Комбинирование известных алгоритмов деятельности в ситуациях, не предполагающих стандартное применение одного из них.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rPr>
          <w:trHeight w:val="919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Защита творческого проекта.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Представление результатов проектирования.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Уметь представлять результаты своей работы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9E3907" w:rsidRDefault="009E3907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9E3907">
              <w:rPr>
                <w:rFonts w:ascii="Times New Roman" w:hAnsi="Times New Roman"/>
                <w:sz w:val="20"/>
                <w:szCs w:val="20"/>
              </w:rPr>
              <w:t>Отражение в устной или письменной форме результатов своей деятельности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0432" w:rsidRPr="00016D7E" w:rsidTr="00A508E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016D7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6745C2" w:rsidRPr="00016D7E" w:rsidRDefault="006745C2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F3D75" w:rsidRPr="00016D7E" w:rsidRDefault="00EF3D75" w:rsidP="00016D7E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0022" w:rsidRPr="004C0E10" w:rsidRDefault="002A0022" w:rsidP="00016D7E">
      <w:pPr>
        <w:pStyle w:val="a3"/>
        <w:rPr>
          <w:b/>
        </w:rPr>
      </w:pPr>
      <w:r w:rsidRPr="004C0E10">
        <w:rPr>
          <w:b/>
        </w:rPr>
        <w:t xml:space="preserve">КУ- </w:t>
      </w:r>
      <w:r w:rsidRPr="004C0E10">
        <w:t>комбинированный урок</w:t>
      </w:r>
    </w:p>
    <w:p w:rsidR="00806CB6" w:rsidRDefault="002A0022" w:rsidP="00806CB6">
      <w:pPr>
        <w:pStyle w:val="a3"/>
        <w:rPr>
          <w:b/>
        </w:rPr>
      </w:pPr>
      <w:r w:rsidRPr="004C0E10">
        <w:rPr>
          <w:b/>
        </w:rPr>
        <w:t>ТУ-</w:t>
      </w:r>
      <w:r w:rsidRPr="004C0E10">
        <w:t>теоретический урок</w:t>
      </w:r>
      <w:r w:rsidR="00806CB6">
        <w:rPr>
          <w:b/>
        </w:rPr>
        <w:t xml:space="preserve">         </w:t>
      </w:r>
      <w:r w:rsidRPr="004C0E10">
        <w:rPr>
          <w:b/>
        </w:rPr>
        <w:t xml:space="preserve">ПР- </w:t>
      </w:r>
      <w:r w:rsidRPr="004C0E10">
        <w:t>практическая работа</w:t>
      </w:r>
      <w:r w:rsidR="00806CB6">
        <w:rPr>
          <w:b/>
        </w:rPr>
        <w:t xml:space="preserve">  </w:t>
      </w:r>
    </w:p>
    <w:p w:rsidR="00806CB6" w:rsidRPr="004C0E10" w:rsidRDefault="00806CB6" w:rsidP="00806CB6">
      <w:pPr>
        <w:pStyle w:val="a3"/>
        <w:rPr>
          <w:b/>
        </w:rPr>
      </w:pPr>
      <w:r>
        <w:rPr>
          <w:b/>
        </w:rPr>
        <w:t xml:space="preserve">  </w:t>
      </w:r>
      <w:r w:rsidR="002A0022" w:rsidRPr="004C0E10">
        <w:rPr>
          <w:b/>
        </w:rPr>
        <w:t xml:space="preserve">ЛПР- </w:t>
      </w:r>
      <w:r>
        <w:t>лабораторно-практическая работа</w:t>
      </w:r>
      <w:r w:rsidRPr="00806CB6">
        <w:rPr>
          <w:b/>
        </w:rPr>
        <w:t xml:space="preserve"> </w:t>
      </w:r>
      <w:r>
        <w:rPr>
          <w:b/>
        </w:rPr>
        <w:t xml:space="preserve">    </w:t>
      </w:r>
      <w:r w:rsidRPr="004C0E10">
        <w:rPr>
          <w:b/>
        </w:rPr>
        <w:t>ТРЗ</w:t>
      </w:r>
      <w:r w:rsidRPr="004C0E10">
        <w:t xml:space="preserve"> – решение творческих задач</w:t>
      </w:r>
    </w:p>
    <w:p w:rsidR="00806CB6" w:rsidRPr="00806CB6" w:rsidRDefault="00806CB6" w:rsidP="00016D7E">
      <w:pPr>
        <w:pStyle w:val="a3"/>
        <w:rPr>
          <w:b/>
        </w:rPr>
        <w:sectPr w:rsidR="00806CB6" w:rsidRPr="00806CB6" w:rsidSect="00EF3D75">
          <w:pgSz w:w="16838" w:h="11906" w:orient="landscape" w:code="9"/>
          <w:pgMar w:top="709" w:right="1134" w:bottom="709" w:left="1134" w:header="709" w:footer="709" w:gutter="284"/>
          <w:cols w:space="708"/>
          <w:docGrid w:linePitch="360"/>
        </w:sectPr>
      </w:pPr>
    </w:p>
    <w:p w:rsidR="00B226AF" w:rsidRPr="004C0E10" w:rsidRDefault="008C1E0D" w:rsidP="00B226AF">
      <w:pPr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>
        <w:rPr>
          <w:rFonts w:ascii="Times New Roman" w:hAnsi="Times New Roman" w:cs="Times New Roman"/>
          <w:b/>
          <w:bCs/>
          <w:caps/>
          <w:sz w:val="20"/>
          <w:szCs w:val="20"/>
        </w:rPr>
        <w:lastRenderedPageBreak/>
        <w:t>6</w:t>
      </w:r>
      <w:r w:rsidR="00736B35" w:rsidRPr="004C0E10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. </w:t>
      </w:r>
      <w:r w:rsidR="00781BDE">
        <w:rPr>
          <w:rFonts w:ascii="Times New Roman" w:hAnsi="Times New Roman" w:cs="Times New Roman"/>
          <w:b/>
          <w:bCs/>
          <w:caps/>
          <w:sz w:val="20"/>
          <w:szCs w:val="20"/>
        </w:rPr>
        <w:t>Перечень учебно-методических средств обучения</w:t>
      </w:r>
    </w:p>
    <w:p w:rsidR="00B226AF" w:rsidRPr="004C0E10" w:rsidRDefault="00B226AF" w:rsidP="000F17A0">
      <w:pPr>
        <w:pStyle w:val="a3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Учебники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Учебник «Технология» базовый уровень 10-11 класс для учащихся общеобразовательной школы под  редакцией В.Д. Симоненко М. «Вентана-Граф» 2011г.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Учебник «Технология Профессиональный успех» 10-11 Под редакцией С.Н. Чистяковой М. – Просвещение 2010 г.</w:t>
      </w:r>
    </w:p>
    <w:p w:rsidR="00736B35" w:rsidRPr="004C0E10" w:rsidRDefault="00736B35" w:rsidP="000F17A0">
      <w:pPr>
        <w:pStyle w:val="a3"/>
        <w:rPr>
          <w:rFonts w:ascii="Times New Roman" w:hAnsi="Times New Roman"/>
          <w:b/>
          <w:sz w:val="20"/>
          <w:szCs w:val="20"/>
        </w:rPr>
      </w:pPr>
    </w:p>
    <w:p w:rsidR="00B226AF" w:rsidRPr="004C0E10" w:rsidRDefault="00B226AF" w:rsidP="000F17A0">
      <w:pPr>
        <w:pStyle w:val="a3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Методическая литератур</w:t>
      </w:r>
      <w:r w:rsidR="000F17A0" w:rsidRPr="004C0E10">
        <w:rPr>
          <w:rFonts w:ascii="Times New Roman" w:hAnsi="Times New Roman"/>
          <w:b/>
          <w:sz w:val="20"/>
          <w:szCs w:val="20"/>
        </w:rPr>
        <w:t>а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Примерная программа среднего (полного) общего образования по технологии (базовый уровень). Сайт МО РФ: </w:t>
      </w:r>
      <w:r w:rsidRPr="004C0E10">
        <w:rPr>
          <w:rFonts w:ascii="Times New Roman" w:hAnsi="Times New Roman"/>
          <w:sz w:val="20"/>
          <w:szCs w:val="20"/>
          <w:lang w:val="en-US"/>
        </w:rPr>
        <w:t>www</w:t>
      </w:r>
      <w:r w:rsidRPr="004C0E10">
        <w:rPr>
          <w:rFonts w:ascii="Times New Roman" w:hAnsi="Times New Roman"/>
          <w:sz w:val="20"/>
          <w:szCs w:val="20"/>
        </w:rPr>
        <w:t>.</w:t>
      </w:r>
      <w:r w:rsidRPr="004C0E10">
        <w:rPr>
          <w:rFonts w:ascii="Times New Roman" w:hAnsi="Times New Roman"/>
          <w:sz w:val="20"/>
          <w:szCs w:val="20"/>
          <w:lang w:val="en-US"/>
        </w:rPr>
        <w:t>mon</w:t>
      </w:r>
      <w:r w:rsidRPr="004C0E10">
        <w:rPr>
          <w:rFonts w:ascii="Times New Roman" w:hAnsi="Times New Roman"/>
          <w:sz w:val="20"/>
          <w:szCs w:val="20"/>
        </w:rPr>
        <w:t>.</w:t>
      </w:r>
      <w:r w:rsidRPr="004C0E10">
        <w:rPr>
          <w:rFonts w:ascii="Times New Roman" w:hAnsi="Times New Roman"/>
          <w:sz w:val="20"/>
          <w:szCs w:val="20"/>
          <w:lang w:val="en-US"/>
        </w:rPr>
        <w:t>gov</w:t>
      </w:r>
      <w:r w:rsidRPr="004C0E10">
        <w:rPr>
          <w:rFonts w:ascii="Times New Roman" w:hAnsi="Times New Roman"/>
          <w:sz w:val="20"/>
          <w:szCs w:val="20"/>
        </w:rPr>
        <w:t>.</w:t>
      </w:r>
      <w:r w:rsidRPr="004C0E10">
        <w:rPr>
          <w:rFonts w:ascii="Times New Roman" w:hAnsi="Times New Roman"/>
          <w:sz w:val="20"/>
          <w:szCs w:val="20"/>
          <w:lang w:val="en-US"/>
        </w:rPr>
        <w:t>ru</w:t>
      </w:r>
      <w:r w:rsidRPr="004C0E10">
        <w:rPr>
          <w:rFonts w:ascii="Times New Roman" w:hAnsi="Times New Roman"/>
          <w:sz w:val="20"/>
          <w:szCs w:val="20"/>
        </w:rPr>
        <w:t>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Программы общеобразовательных учреждений. Технология. 1-4 кл., 5-11 кл. – М.: Просвещение, 2006.-240 с.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Сборник нормативных документов. Технология. / Сост. Э.Д. Днепров, А.Г. Аркадьев. – М.: Дрофа, 2008.-198 с.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Технология. Базовый уровень: 10 - 11 классы: учебник для учащихся общеобразовательных  учреждений / В.Д. Симоненко, О.П. Очинин, Н.В. Матяш; под ред. В.Д. Симоненко. – М.: «Вентана-Граф», 2009.-112 с.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Технология.10-11 классы. Рабочие программы, элективные курсы. Методическое пособие / Сос.: Л.Н. Бобровская, Е.А. Сапрыкина, Т.В.Озерова.-2–е изд., стереотип.-М.:Издательство «Глобус», 2009.-224 с.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Технология.Творческие проекты: организация работы / авт.-сост. А.В. Жадаева, А.В. Пяткова.- Волгоград:  Учитель, 2011.-88 с.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0F17A0">
      <w:pPr>
        <w:pStyle w:val="a3"/>
        <w:rPr>
          <w:rFonts w:ascii="Times New Roman" w:hAnsi="Times New Roman"/>
          <w:b/>
          <w:sz w:val="20"/>
          <w:szCs w:val="20"/>
        </w:rPr>
      </w:pPr>
      <w:r w:rsidRPr="004C0E10">
        <w:rPr>
          <w:rFonts w:ascii="Times New Roman" w:hAnsi="Times New Roman"/>
          <w:b/>
          <w:sz w:val="20"/>
          <w:szCs w:val="20"/>
        </w:rPr>
        <w:t>ДОПОЛНИТЕЛЬНАЯ ЛИТЕРАТУРА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1. Альтшуллер Г.С. Алгоритм изобретения. - М.: Московский рабочий, 1973г.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2. Горский В.А. Техническое творчество юных конструкторов. - М.: ДОСААФ, 1980г.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3. Джонс Дж. Методы проектирования. - М.: Мир, 1986г.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4. Элотин Б., Зусман А. Месяц под звездами фантазии: Школа развития творческого воображения. - Кишинев: Лумина, 1998г.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 xml:space="preserve">5. Кудрявцев ТВ. Психология технического мышления. - М.: Педагогика, 1974г. </w:t>
      </w:r>
    </w:p>
    <w:p w:rsidR="00B226AF" w:rsidRPr="004C0E10" w:rsidRDefault="00B226AF" w:rsidP="000F17A0">
      <w:pPr>
        <w:pStyle w:val="a3"/>
        <w:rPr>
          <w:rFonts w:ascii="Times New Roman" w:hAnsi="Times New Roman"/>
          <w:sz w:val="20"/>
          <w:szCs w:val="20"/>
        </w:rPr>
      </w:pPr>
      <w:r w:rsidRPr="004C0E10">
        <w:rPr>
          <w:rFonts w:ascii="Times New Roman" w:hAnsi="Times New Roman"/>
          <w:sz w:val="20"/>
          <w:szCs w:val="20"/>
        </w:rPr>
        <w:t>6. Лук А.Н. Психология творчества. - М.: Наука, 1978г.</w:t>
      </w:r>
    </w:p>
    <w:sectPr w:rsidR="00B226AF" w:rsidRPr="004C0E10" w:rsidSect="00806CB6">
      <w:pgSz w:w="11906" w:h="16838" w:code="9"/>
      <w:pgMar w:top="709" w:right="709" w:bottom="567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52B4" w:rsidRDefault="00F552B4" w:rsidP="00B226AF">
      <w:pPr>
        <w:spacing w:after="0" w:line="240" w:lineRule="auto"/>
      </w:pPr>
      <w:r>
        <w:separator/>
      </w:r>
    </w:p>
  </w:endnote>
  <w:endnote w:type="continuationSeparator" w:id="1">
    <w:p w:rsidR="00F552B4" w:rsidRDefault="00F552B4" w:rsidP="00B22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52B4" w:rsidRDefault="00F552B4" w:rsidP="00B226AF">
      <w:pPr>
        <w:spacing w:after="0" w:line="240" w:lineRule="auto"/>
      </w:pPr>
      <w:r>
        <w:separator/>
      </w:r>
    </w:p>
  </w:footnote>
  <w:footnote w:type="continuationSeparator" w:id="1">
    <w:p w:rsidR="00F552B4" w:rsidRDefault="00F552B4" w:rsidP="00B22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E2E11"/>
    <w:multiLevelType w:val="hybridMultilevel"/>
    <w:tmpl w:val="FDE84F96"/>
    <w:lvl w:ilvl="0" w:tplc="AB08FF54">
      <w:start w:val="1"/>
      <w:numFmt w:val="decimal"/>
      <w:lvlText w:val="%1.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4CD12EAD"/>
    <w:multiLevelType w:val="hybridMultilevel"/>
    <w:tmpl w:val="B4AA7A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26AF"/>
    <w:rsid w:val="00016D7E"/>
    <w:rsid w:val="000B07D1"/>
    <w:rsid w:val="000B5B81"/>
    <w:rsid w:val="000F1127"/>
    <w:rsid w:val="000F17A0"/>
    <w:rsid w:val="000F72E9"/>
    <w:rsid w:val="00106FD5"/>
    <w:rsid w:val="00126618"/>
    <w:rsid w:val="001C077F"/>
    <w:rsid w:val="001C76CE"/>
    <w:rsid w:val="001E0239"/>
    <w:rsid w:val="001E2340"/>
    <w:rsid w:val="00212926"/>
    <w:rsid w:val="002A0022"/>
    <w:rsid w:val="002A158A"/>
    <w:rsid w:val="003249B7"/>
    <w:rsid w:val="00377966"/>
    <w:rsid w:val="003F042B"/>
    <w:rsid w:val="004226FE"/>
    <w:rsid w:val="00487A80"/>
    <w:rsid w:val="004C0E10"/>
    <w:rsid w:val="00501AFC"/>
    <w:rsid w:val="0051421E"/>
    <w:rsid w:val="005679CC"/>
    <w:rsid w:val="00576C8F"/>
    <w:rsid w:val="006745C2"/>
    <w:rsid w:val="006C79CA"/>
    <w:rsid w:val="007110EC"/>
    <w:rsid w:val="00736B35"/>
    <w:rsid w:val="007464EC"/>
    <w:rsid w:val="00776D59"/>
    <w:rsid w:val="00781BDE"/>
    <w:rsid w:val="007A4EAF"/>
    <w:rsid w:val="007C47C4"/>
    <w:rsid w:val="00806CB6"/>
    <w:rsid w:val="00823D32"/>
    <w:rsid w:val="00840CB2"/>
    <w:rsid w:val="00894EEB"/>
    <w:rsid w:val="008B0445"/>
    <w:rsid w:val="008C1E0D"/>
    <w:rsid w:val="008E04CF"/>
    <w:rsid w:val="009E3907"/>
    <w:rsid w:val="00A21C21"/>
    <w:rsid w:val="00A508E0"/>
    <w:rsid w:val="00A5210F"/>
    <w:rsid w:val="00A615C9"/>
    <w:rsid w:val="00A67272"/>
    <w:rsid w:val="00AB4682"/>
    <w:rsid w:val="00AD6F15"/>
    <w:rsid w:val="00B1231D"/>
    <w:rsid w:val="00B21EAE"/>
    <w:rsid w:val="00B226AF"/>
    <w:rsid w:val="00B339CD"/>
    <w:rsid w:val="00B86BDD"/>
    <w:rsid w:val="00BC62EB"/>
    <w:rsid w:val="00BD14B6"/>
    <w:rsid w:val="00BD1751"/>
    <w:rsid w:val="00BE41E6"/>
    <w:rsid w:val="00C026B2"/>
    <w:rsid w:val="00C87EAE"/>
    <w:rsid w:val="00CE48F8"/>
    <w:rsid w:val="00D43AB2"/>
    <w:rsid w:val="00D533EC"/>
    <w:rsid w:val="00D7126A"/>
    <w:rsid w:val="00DA1A2C"/>
    <w:rsid w:val="00E00432"/>
    <w:rsid w:val="00E02626"/>
    <w:rsid w:val="00E13D2B"/>
    <w:rsid w:val="00EF0D63"/>
    <w:rsid w:val="00EF3D75"/>
    <w:rsid w:val="00F248EB"/>
    <w:rsid w:val="00F472B8"/>
    <w:rsid w:val="00F552B4"/>
    <w:rsid w:val="00F94FA9"/>
    <w:rsid w:val="00FF7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81"/>
  </w:style>
  <w:style w:type="paragraph" w:styleId="2">
    <w:name w:val="heading 2"/>
    <w:basedOn w:val="a"/>
    <w:next w:val="a"/>
    <w:link w:val="20"/>
    <w:uiPriority w:val="99"/>
    <w:qFormat/>
    <w:rsid w:val="00B226A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A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26AF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uiPriority w:val="99"/>
    <w:rsid w:val="00B226A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99"/>
    <w:rsid w:val="00B226AF"/>
    <w:rPr>
      <w:rFonts w:ascii="Times New Roman" w:eastAsia="Times New Roman" w:hAnsi="Times New Roman" w:cs="Times New Roman"/>
      <w:sz w:val="28"/>
      <w:szCs w:val="28"/>
    </w:rPr>
  </w:style>
  <w:style w:type="character" w:customStyle="1" w:styleId="small">
    <w:name w:val="small"/>
    <w:basedOn w:val="a0"/>
    <w:uiPriority w:val="99"/>
    <w:rsid w:val="00B226AF"/>
  </w:style>
  <w:style w:type="paragraph" w:customStyle="1" w:styleId="1">
    <w:name w:val="Знак1"/>
    <w:basedOn w:val="a"/>
    <w:uiPriority w:val="99"/>
    <w:rsid w:val="00B226A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226AF"/>
  </w:style>
  <w:style w:type="paragraph" w:styleId="a8">
    <w:name w:val="footer"/>
    <w:basedOn w:val="a"/>
    <w:link w:val="a9"/>
    <w:uiPriority w:val="99"/>
    <w:semiHidden/>
    <w:unhideWhenUsed/>
    <w:rsid w:val="00B22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226AF"/>
  </w:style>
  <w:style w:type="paragraph" w:styleId="aa">
    <w:name w:val="Normal (Web)"/>
    <w:basedOn w:val="a"/>
    <w:uiPriority w:val="99"/>
    <w:rsid w:val="00B2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99"/>
    <w:qFormat/>
    <w:rsid w:val="00B226AF"/>
    <w:rPr>
      <w:b/>
      <w:bCs/>
    </w:rPr>
  </w:style>
  <w:style w:type="character" w:styleId="ac">
    <w:name w:val="Emphasis"/>
    <w:basedOn w:val="a0"/>
    <w:uiPriority w:val="99"/>
    <w:qFormat/>
    <w:rsid w:val="00B226AF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B226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226AF"/>
  </w:style>
  <w:style w:type="character" w:customStyle="1" w:styleId="20">
    <w:name w:val="Заголовок 2 Знак"/>
    <w:basedOn w:val="a0"/>
    <w:link w:val="2"/>
    <w:uiPriority w:val="9"/>
    <w:rsid w:val="00B226AF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d">
    <w:name w:val="Table Grid"/>
    <w:basedOn w:val="a1"/>
    <w:uiPriority w:val="59"/>
    <w:rsid w:val="00A615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3249B7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DA1A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3">
    <w:name w:val="Body Text 2"/>
    <w:basedOn w:val="a"/>
    <w:link w:val="24"/>
    <w:uiPriority w:val="99"/>
    <w:semiHidden/>
    <w:unhideWhenUsed/>
    <w:rsid w:val="002A002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2A00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7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D084-F2CA-4272-91FA-4B68AFE5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4099</Words>
  <Characters>23368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21</cp:revision>
  <cp:lastPrinted>2016-08-30T11:49:00Z</cp:lastPrinted>
  <dcterms:created xsi:type="dcterms:W3CDTF">2014-10-01T14:46:00Z</dcterms:created>
  <dcterms:modified xsi:type="dcterms:W3CDTF">2016-11-01T11:42:00Z</dcterms:modified>
</cp:coreProperties>
</file>