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1EA" w:rsidRDefault="00F611EA" w:rsidP="003E716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F611EA" w:rsidRDefault="00F611EA" w:rsidP="003E7168">
      <w:pPr>
        <w:pStyle w:val="NoSpacing"/>
        <w:tabs>
          <w:tab w:val="left" w:pos="3510"/>
        </w:tabs>
        <w:rPr>
          <w:rFonts w:ascii="Times New Roman" w:hAnsi="Times New Roman"/>
          <w:b/>
          <w:sz w:val="24"/>
          <w:szCs w:val="24"/>
        </w:rPr>
      </w:pPr>
    </w:p>
    <w:p w:rsidR="00F611EA" w:rsidRPr="002F30B1" w:rsidRDefault="00F611EA" w:rsidP="003E7168">
      <w:pPr>
        <w:pStyle w:val="NoSpacing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F611EA" w:rsidTr="004F4F09">
        <w:tc>
          <w:tcPr>
            <w:tcW w:w="3190" w:type="dxa"/>
          </w:tcPr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Усольцева М.И.</w:t>
            </w:r>
          </w:p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F611EA" w:rsidRDefault="00F611EA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F611EA" w:rsidRDefault="00F611EA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F611EA" w:rsidRDefault="00F611EA">
            <w:pPr>
              <w:pStyle w:val="a0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Pr="002F30B1" w:rsidRDefault="00F611EA" w:rsidP="003E7168">
      <w:pPr>
        <w:jc w:val="both"/>
        <w:rPr>
          <w:b/>
          <w:sz w:val="20"/>
          <w:szCs w:val="20"/>
        </w:rPr>
      </w:pPr>
    </w:p>
    <w:p w:rsidR="00F611EA" w:rsidRDefault="00F611EA" w:rsidP="003E7168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F611EA" w:rsidRPr="002F30B1" w:rsidRDefault="00F611EA" w:rsidP="003E7168">
      <w:pPr>
        <w:jc w:val="center"/>
        <w:rPr>
          <w:b/>
        </w:rPr>
      </w:pPr>
    </w:p>
    <w:p w:rsidR="00F611EA" w:rsidRDefault="00F611EA" w:rsidP="003E7168">
      <w:pPr>
        <w:jc w:val="center"/>
        <w:rPr>
          <w:b/>
        </w:rPr>
      </w:pPr>
      <w:r>
        <w:rPr>
          <w:b/>
        </w:rPr>
        <w:t xml:space="preserve">по  технологии  8 </w:t>
      </w:r>
      <w:r w:rsidRPr="002F30B1">
        <w:rPr>
          <w:b/>
        </w:rPr>
        <w:t>класс</w:t>
      </w:r>
    </w:p>
    <w:p w:rsidR="00F611EA" w:rsidRPr="002F30B1" w:rsidRDefault="00F611EA" w:rsidP="003E7168">
      <w:pPr>
        <w:jc w:val="center"/>
        <w:rPr>
          <w:b/>
        </w:rPr>
      </w:pPr>
    </w:p>
    <w:p w:rsidR="00F611EA" w:rsidRDefault="00F611EA" w:rsidP="003E7168">
      <w:pPr>
        <w:jc w:val="center"/>
      </w:pPr>
      <w:r>
        <w:t>МАОУ Омутинская СОШ №1</w:t>
      </w:r>
    </w:p>
    <w:p w:rsidR="00F611EA" w:rsidRDefault="00F611EA" w:rsidP="003E7168">
      <w:pPr>
        <w:jc w:val="center"/>
      </w:pPr>
    </w:p>
    <w:p w:rsidR="00F611EA" w:rsidRPr="00500D60" w:rsidRDefault="00F611EA" w:rsidP="003E716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УМК, разработанный под редакцией В.Д.Симоненко;</w:t>
      </w:r>
    </w:p>
    <w:p w:rsidR="00F611EA" w:rsidRPr="00500D60" w:rsidRDefault="00F611EA" w:rsidP="003E7168">
      <w:pPr>
        <w:pStyle w:val="NoSpacing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00D60">
        <w:rPr>
          <w:rFonts w:ascii="Times New Roman" w:hAnsi="Times New Roman"/>
          <w:b/>
          <w:sz w:val="24"/>
          <w:szCs w:val="24"/>
        </w:rPr>
        <w:t>Учебник «Технология» авторы В.Д.Симоненко, А.Т.Тищенко, П.С.Самородский</w:t>
      </w:r>
    </w:p>
    <w:p w:rsidR="00F611EA" w:rsidRPr="002F30B1" w:rsidRDefault="00F611EA" w:rsidP="003E7168">
      <w:pPr>
        <w:jc w:val="center"/>
      </w:pPr>
    </w:p>
    <w:p w:rsidR="00F611EA" w:rsidRPr="002F30B1" w:rsidRDefault="00F611EA" w:rsidP="003E7168">
      <w:pPr>
        <w:jc w:val="center"/>
      </w:pPr>
      <w:r w:rsidRPr="002F30B1">
        <w:t>на 2016 – 2017 учебный год</w:t>
      </w:r>
    </w:p>
    <w:p w:rsidR="00F611EA" w:rsidRPr="002F30B1" w:rsidRDefault="00F611EA" w:rsidP="003E7168">
      <w:pPr>
        <w:jc w:val="both"/>
      </w:pPr>
    </w:p>
    <w:p w:rsidR="00F611EA" w:rsidRPr="002F30B1" w:rsidRDefault="00F611EA" w:rsidP="003E7168">
      <w:pPr>
        <w:jc w:val="both"/>
        <w:rPr>
          <w:sz w:val="20"/>
          <w:szCs w:val="20"/>
        </w:rPr>
      </w:pPr>
    </w:p>
    <w:p w:rsidR="00F611EA" w:rsidRPr="002F30B1" w:rsidRDefault="00F611EA" w:rsidP="003E7168">
      <w:pPr>
        <w:jc w:val="both"/>
        <w:rPr>
          <w:sz w:val="20"/>
          <w:szCs w:val="20"/>
        </w:rPr>
      </w:pPr>
    </w:p>
    <w:p w:rsidR="00F611EA" w:rsidRPr="002F30B1" w:rsidRDefault="00F611EA" w:rsidP="003E7168">
      <w:pPr>
        <w:jc w:val="both"/>
        <w:rPr>
          <w:sz w:val="20"/>
          <w:szCs w:val="20"/>
        </w:rPr>
      </w:pPr>
    </w:p>
    <w:p w:rsidR="00F611EA" w:rsidRPr="00E14A1F" w:rsidRDefault="00F611EA" w:rsidP="00974AB2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F611EA" w:rsidRPr="00E14A1F" w:rsidRDefault="00F611EA" w:rsidP="00974AB2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F611EA" w:rsidRPr="00E14A1F" w:rsidRDefault="00F611EA" w:rsidP="00974AB2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F611EA" w:rsidRPr="00E14A1F" w:rsidRDefault="00F611EA" w:rsidP="00974AB2">
      <w:pPr>
        <w:pStyle w:val="Caption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F611EA" w:rsidRPr="001E0F19" w:rsidRDefault="00F611EA" w:rsidP="00974AB2">
      <w:pPr>
        <w:jc w:val="both"/>
        <w:rPr>
          <w:sz w:val="20"/>
          <w:szCs w:val="20"/>
        </w:rPr>
      </w:pPr>
    </w:p>
    <w:p w:rsidR="00F611EA" w:rsidRPr="001E0F19" w:rsidRDefault="00F611EA" w:rsidP="00974AB2">
      <w:pPr>
        <w:jc w:val="both"/>
        <w:rPr>
          <w:sz w:val="20"/>
          <w:szCs w:val="20"/>
        </w:rPr>
      </w:pPr>
    </w:p>
    <w:p w:rsidR="00F611EA" w:rsidRPr="001E0F19" w:rsidRDefault="00F611EA" w:rsidP="00974AB2">
      <w:pPr>
        <w:jc w:val="both"/>
        <w:rPr>
          <w:sz w:val="20"/>
          <w:szCs w:val="20"/>
        </w:rPr>
      </w:pPr>
    </w:p>
    <w:p w:rsidR="00F611EA" w:rsidRPr="001E0F19" w:rsidRDefault="00F611EA" w:rsidP="00974AB2">
      <w:pPr>
        <w:jc w:val="both"/>
        <w:rPr>
          <w:sz w:val="20"/>
          <w:szCs w:val="20"/>
        </w:rPr>
      </w:pPr>
    </w:p>
    <w:p w:rsidR="00F611EA" w:rsidRPr="001E0F19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Default="00F611EA" w:rsidP="00974AB2">
      <w:pPr>
        <w:jc w:val="both"/>
        <w:rPr>
          <w:sz w:val="20"/>
          <w:szCs w:val="20"/>
        </w:rPr>
      </w:pPr>
    </w:p>
    <w:p w:rsidR="00F611EA" w:rsidRPr="002573FE" w:rsidRDefault="00F611EA" w:rsidP="002573FE">
      <w:pPr>
        <w:jc w:val="center"/>
        <w:rPr>
          <w:color w:val="1A2025"/>
          <w:sz w:val="28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Pr="002573FE" w:rsidRDefault="00F611EA" w:rsidP="003E7168">
      <w:pPr>
        <w:autoSpaceDE w:val="0"/>
        <w:autoSpaceDN w:val="0"/>
        <w:adjustRightInd w:val="0"/>
        <w:rPr>
          <w:b/>
          <w:color w:val="1A2025"/>
        </w:rPr>
      </w:pPr>
    </w:p>
    <w:p w:rsidR="00F611EA" w:rsidRPr="002573FE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Pr="002573FE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  <w:r w:rsidRPr="002573FE">
        <w:rPr>
          <w:b/>
          <w:color w:val="1A2025"/>
        </w:rPr>
        <w:t>ПОЯСНИТЕЛЬНАЯ ЗАПИСКА</w:t>
      </w:r>
    </w:p>
    <w:p w:rsidR="00F611EA" w:rsidRPr="002573FE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Pr="002573FE" w:rsidRDefault="00F611EA" w:rsidP="00896CCC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C365D6">
      <w:pPr>
        <w:rPr>
          <w:color w:val="000000"/>
        </w:rPr>
      </w:pPr>
      <w:r w:rsidRPr="005F4022">
        <w:rPr>
          <w:color w:val="000000"/>
        </w:rPr>
        <w:t>Рабочая программа по направлению</w:t>
      </w:r>
      <w:r>
        <w:rPr>
          <w:color w:val="000000"/>
        </w:rPr>
        <w:t xml:space="preserve"> «Технология. </w:t>
      </w:r>
      <w:r w:rsidRPr="005F4022">
        <w:rPr>
          <w:color w:val="000000"/>
        </w:rPr>
        <w:t>» состав</w:t>
      </w:r>
      <w:r>
        <w:rPr>
          <w:color w:val="000000"/>
        </w:rPr>
        <w:t>лена для учащихся 8</w:t>
      </w:r>
      <w:r w:rsidRPr="005F4022">
        <w:rPr>
          <w:color w:val="000000"/>
        </w:rPr>
        <w:t xml:space="preserve"> класса на основе следующих документов: </w:t>
      </w:r>
    </w:p>
    <w:p w:rsidR="00F611EA" w:rsidRDefault="00F611EA" w:rsidP="00C365D6">
      <w:pPr>
        <w:numPr>
          <w:ilvl w:val="0"/>
          <w:numId w:val="13"/>
        </w:numPr>
        <w:jc w:val="both"/>
      </w:pPr>
      <w:r w:rsidRPr="005F4022">
        <w:t xml:space="preserve">Базисный учебный план общеобразовательных учреждений Российской Федерации, утвержденный приказом Минобразования РФ № 1312 от 09. 03. 2004; </w:t>
      </w:r>
    </w:p>
    <w:p w:rsidR="00F611EA" w:rsidRPr="0039244B" w:rsidRDefault="00F611EA" w:rsidP="00C365D6">
      <w:pPr>
        <w:numPr>
          <w:ilvl w:val="0"/>
          <w:numId w:val="13"/>
        </w:numPr>
        <w:jc w:val="both"/>
      </w:pPr>
      <w:r w:rsidRPr="0039244B">
        <w:t xml:space="preserve">Федеральный компонент государственного образовательного стандарта, утвержденный Приказом Минобразования РФ от 05. 03. 2004 года № 1089; </w:t>
      </w:r>
    </w:p>
    <w:p w:rsidR="00F611EA" w:rsidRPr="0039244B" w:rsidRDefault="00F611EA" w:rsidP="00C365D6">
      <w:pPr>
        <w:numPr>
          <w:ilvl w:val="0"/>
          <w:numId w:val="13"/>
        </w:numPr>
      </w:pPr>
      <w:r>
        <w:t xml:space="preserve">Программы ТЕХНОЛОГИЯ </w:t>
      </w:r>
      <w:r w:rsidRPr="0039244B">
        <w:t>ТРУДОВОЕ ОБУЧЕН</w:t>
      </w:r>
      <w:r>
        <w:t xml:space="preserve">ИЕ. 5-11 кл.2007 года под ред. </w:t>
      </w:r>
      <w:r w:rsidRPr="0039244B">
        <w:t>Хотунцева Ю.Л., Симоненко В.Д., рекомендованной  Министерством обра</w:t>
      </w:r>
      <w:r>
        <w:t xml:space="preserve">зования России </w:t>
      </w:r>
    </w:p>
    <w:p w:rsidR="00F611EA" w:rsidRPr="00D17A99" w:rsidRDefault="00F611EA" w:rsidP="00C365D6">
      <w:pPr>
        <w:numPr>
          <w:ilvl w:val="0"/>
          <w:numId w:val="13"/>
        </w:numPr>
        <w:jc w:val="both"/>
        <w:rPr>
          <w:i/>
        </w:rPr>
      </w:pPr>
      <w:r w:rsidRPr="00D17A99">
        <w:rPr>
          <w:i/>
        </w:rPr>
        <w:t>Комплексная программа по технологии для неделимых 5-7, 8 классов. Авторы-Ю.В.Крупская, В.Д Симоненко. (журнал «Школа и производство» №3,4 /2005г.)</w:t>
      </w:r>
    </w:p>
    <w:p w:rsidR="00F611EA" w:rsidRDefault="00F611EA" w:rsidP="00C365D6">
      <w:pPr>
        <w:numPr>
          <w:ilvl w:val="0"/>
          <w:numId w:val="13"/>
        </w:numPr>
        <w:jc w:val="both"/>
      </w:pPr>
      <w:r w:rsidRPr="005F4022">
        <w:t xml:space="preserve">Федеральный перечень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образования; </w:t>
      </w:r>
    </w:p>
    <w:p w:rsidR="00F611EA" w:rsidRPr="00974AB2" w:rsidRDefault="00F611EA" w:rsidP="00974AB2">
      <w:pPr>
        <w:ind w:right="-5"/>
        <w:rPr>
          <w:b/>
        </w:rPr>
      </w:pPr>
      <w:r w:rsidRPr="005F4022"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</w:r>
      <w:r w:rsidRPr="0029536C">
        <w:rPr>
          <w:b/>
        </w:rPr>
        <w:t xml:space="preserve"> </w:t>
      </w:r>
      <w:r w:rsidRPr="00974AB2">
        <w:t>Данная рабочая программа рассчитана на 34 часа (1 час в неделю)   8 класс.</w:t>
      </w:r>
      <w:r>
        <w:t xml:space="preserve"> </w:t>
      </w:r>
      <w:r w:rsidRPr="00974AB2">
        <w:t>Программа разработана для совместного обучения мальчиков и девочек 8 класса.</w:t>
      </w:r>
    </w:p>
    <w:p w:rsidR="00F611EA" w:rsidRPr="002573FE" w:rsidRDefault="00F611EA" w:rsidP="00896CCC">
      <w:pPr>
        <w:spacing w:before="100" w:beforeAutospacing="1" w:after="100" w:afterAutospacing="1"/>
        <w:jc w:val="center"/>
        <w:rPr>
          <w:b/>
          <w:color w:val="1A2025"/>
          <w:sz w:val="28"/>
        </w:rPr>
      </w:pPr>
      <w:r w:rsidRPr="002573FE">
        <w:rPr>
          <w:b/>
          <w:color w:val="1A2025"/>
          <w:sz w:val="28"/>
        </w:rPr>
        <w:t>Содержание учебного предмета</w:t>
      </w: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 xml:space="preserve">             Данная программа рекомендуется для обеспечения непрерывности технологического об</w:t>
      </w:r>
      <w:r w:rsidRPr="002573FE">
        <w:rPr>
          <w:color w:val="1A2025"/>
        </w:rPr>
        <w:softHyphen/>
        <w:t>разования. Она позволяет учителю получить представление о целях, содержании, воспитании и развитии обучающихся средствами данного учебного предмета, а также конкретизируют со</w:t>
      </w:r>
      <w:r w:rsidRPr="002573FE">
        <w:rPr>
          <w:color w:val="1A2025"/>
        </w:rPr>
        <w:softHyphen/>
        <w:t>держание предметных тем образовательного стандарта, отражает распределение учебных часов по разделам и темам курса. Программа носит рекомендуемую последовательность с учетом внутрипредметных  и межпредметных связей, логики учебного процесса, возрастных особенно</w:t>
      </w:r>
      <w:r w:rsidRPr="002573FE">
        <w:rPr>
          <w:color w:val="1A2025"/>
        </w:rPr>
        <w:softHyphen/>
        <w:t>стей обучающихся и с учетом оснащенности школ, материальных возможностей обучающихся и социальной востребованности.</w:t>
      </w: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896CCC">
      <w:pPr>
        <w:autoSpaceDE w:val="0"/>
        <w:autoSpaceDN w:val="0"/>
        <w:adjustRightInd w:val="0"/>
        <w:rPr>
          <w:color w:val="1A2025"/>
        </w:rPr>
      </w:pPr>
    </w:p>
    <w:tbl>
      <w:tblPr>
        <w:tblpPr w:leftFromText="180" w:rightFromText="180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5245"/>
        <w:gridCol w:w="2516"/>
      </w:tblGrid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 xml:space="preserve">№ п.п. 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Наименование разделов и тем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  <w:lang w:val="en-US"/>
              </w:rPr>
            </w:pPr>
            <w:r w:rsidRPr="002573FE">
              <w:rPr>
                <w:color w:val="1A2025"/>
              </w:rPr>
              <w:t xml:space="preserve">Всего часов 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1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Творческий проект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1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2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 xml:space="preserve">Семейная экономика   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4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3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Технология домашнего хозяйства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4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4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Электротехника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16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5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 xml:space="preserve">Радиоэлектроника   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2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6</w:t>
            </w: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 xml:space="preserve">Профессиональное самоопределение 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color w:val="1A2025"/>
              </w:rPr>
            </w:pPr>
            <w:r w:rsidRPr="002573FE">
              <w:rPr>
                <w:color w:val="1A2025"/>
              </w:rPr>
              <w:t>7</w:t>
            </w:r>
          </w:p>
        </w:tc>
      </w:tr>
      <w:tr w:rsidR="00F611EA" w:rsidRPr="002573FE" w:rsidTr="00C85559">
        <w:tc>
          <w:tcPr>
            <w:tcW w:w="1275" w:type="dxa"/>
          </w:tcPr>
          <w:p w:rsidR="00F611EA" w:rsidRPr="002573FE" w:rsidRDefault="00F611EA" w:rsidP="00C85559">
            <w:pPr>
              <w:rPr>
                <w:color w:val="1A2025"/>
              </w:rPr>
            </w:pPr>
          </w:p>
        </w:tc>
        <w:tc>
          <w:tcPr>
            <w:tcW w:w="5245" w:type="dxa"/>
          </w:tcPr>
          <w:p w:rsidR="00F611EA" w:rsidRPr="002573FE" w:rsidRDefault="00F611EA" w:rsidP="00C85559">
            <w:pPr>
              <w:rPr>
                <w:b/>
                <w:color w:val="1A2025"/>
              </w:rPr>
            </w:pPr>
            <w:r w:rsidRPr="002573FE">
              <w:rPr>
                <w:b/>
                <w:color w:val="1A2025"/>
              </w:rPr>
              <w:t>Всего</w:t>
            </w:r>
          </w:p>
        </w:tc>
        <w:tc>
          <w:tcPr>
            <w:tcW w:w="2516" w:type="dxa"/>
          </w:tcPr>
          <w:p w:rsidR="00F611EA" w:rsidRPr="002573FE" w:rsidRDefault="00F611EA" w:rsidP="00C85559">
            <w:pPr>
              <w:rPr>
                <w:b/>
                <w:color w:val="1A2025"/>
              </w:rPr>
            </w:pPr>
            <w:r w:rsidRPr="002573FE">
              <w:rPr>
                <w:b/>
                <w:color w:val="1A2025"/>
              </w:rPr>
              <w:t xml:space="preserve">34 </w:t>
            </w:r>
          </w:p>
        </w:tc>
      </w:tr>
    </w:tbl>
    <w:p w:rsidR="00F611EA" w:rsidRPr="002573FE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 xml:space="preserve">     </w:t>
      </w: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Default="00F611EA" w:rsidP="00896CCC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896CCC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Базовыми являются разделы</w:t>
      </w:r>
      <w:r w:rsidRPr="002573FE">
        <w:rPr>
          <w:i/>
          <w:color w:val="1A2025"/>
        </w:rPr>
        <w:t>:</w:t>
      </w:r>
      <w:r w:rsidRPr="002573FE">
        <w:rPr>
          <w:b/>
          <w:i/>
          <w:color w:val="1A2025"/>
        </w:rPr>
        <w:t xml:space="preserve"> </w:t>
      </w:r>
      <w:r w:rsidRPr="002573FE">
        <w:rPr>
          <w:color w:val="1A2025"/>
        </w:rPr>
        <w:t>«Семейная экономика»,   «Художественная обработка материалов»,</w:t>
      </w:r>
      <w:r w:rsidRPr="002573FE">
        <w:rPr>
          <w:b/>
          <w:i/>
          <w:color w:val="1A2025"/>
        </w:rPr>
        <w:t xml:space="preserve">    </w:t>
      </w:r>
      <w:r w:rsidRPr="002573FE">
        <w:rPr>
          <w:color w:val="1A2025"/>
        </w:rPr>
        <w:t>«Технологии ведения дома», «Электротехнические работы», «Творческие про</w:t>
      </w:r>
      <w:r w:rsidRPr="002573FE">
        <w:rPr>
          <w:color w:val="1A2025"/>
        </w:rPr>
        <w:softHyphen/>
        <w:t>ектные работы», каждый из которых предусматривает использование общепедагогических ди</w:t>
      </w:r>
      <w:r w:rsidRPr="002573FE">
        <w:rPr>
          <w:color w:val="1A2025"/>
        </w:rPr>
        <w:softHyphen/>
        <w:t xml:space="preserve">дактических </w:t>
      </w:r>
    </w:p>
    <w:p w:rsidR="00F611EA" w:rsidRPr="002573FE" w:rsidRDefault="00F611EA" w:rsidP="00896CCC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 xml:space="preserve">принципов: связь теории с практикой, научность, сознательность и активность усвоения знаний, а значит, достижение дидактической цели. </w:t>
      </w:r>
    </w:p>
    <w:p w:rsidR="00F611EA" w:rsidRPr="002573FE" w:rsidRDefault="00F611EA" w:rsidP="0018016E">
      <w:pPr>
        <w:autoSpaceDE w:val="0"/>
        <w:autoSpaceDN w:val="0"/>
        <w:adjustRightInd w:val="0"/>
        <w:ind w:firstLine="708"/>
        <w:rPr>
          <w:color w:val="1A2025"/>
        </w:rPr>
      </w:pPr>
    </w:p>
    <w:p w:rsidR="00F611EA" w:rsidRPr="002573FE" w:rsidRDefault="00F611EA" w:rsidP="0018016E">
      <w:pPr>
        <w:autoSpaceDE w:val="0"/>
        <w:autoSpaceDN w:val="0"/>
        <w:adjustRightInd w:val="0"/>
        <w:ind w:firstLine="708"/>
        <w:rPr>
          <w:color w:val="1A2025"/>
        </w:rPr>
      </w:pPr>
      <w:r w:rsidRPr="002573FE">
        <w:rPr>
          <w:color w:val="1A2025"/>
        </w:rPr>
        <w:t>В реализации программы должное место отводится методу проектов для вовлечения школьников в исследовательскую деятельность, что формирует привычку к анализу потреби</w:t>
      </w:r>
      <w:r w:rsidRPr="002573FE">
        <w:rPr>
          <w:color w:val="1A2025"/>
        </w:rPr>
        <w:softHyphen/>
        <w:t>тельских, экономических, экологических и технологических ситуаций.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Программа предполагает широкое использование нетрадиционных форм уроков, которые позволяют решать задачу совмещения профориентационной работы с предметным обучением, используя «ключевые компетенции» в меняющихся социальных, экономических и культурных условиях: за счет получения обучающимися профессиональных знаний и умений, облегчающих процесс социальной адаптации, помогают активизировать и углубить познавательную деятель</w:t>
      </w:r>
      <w:r w:rsidRPr="002573FE">
        <w:rPr>
          <w:color w:val="1A2025"/>
        </w:rPr>
        <w:softHyphen/>
        <w:t xml:space="preserve">ность, при этом избежать пагубных перегрузок. 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5A6141">
      <w:pPr>
        <w:rPr>
          <w:b/>
          <w:i/>
          <w:color w:val="1A2025"/>
        </w:rPr>
      </w:pPr>
      <w:r w:rsidRPr="002573FE">
        <w:rPr>
          <w:b/>
          <w:i/>
          <w:color w:val="1A2025"/>
        </w:rPr>
        <w:t xml:space="preserve">Творческий проект </w:t>
      </w:r>
    </w:p>
    <w:p w:rsidR="00F611EA" w:rsidRPr="002573FE" w:rsidRDefault="00F611EA" w:rsidP="005A6141">
      <w:pPr>
        <w:rPr>
          <w:b/>
          <w:i/>
          <w:color w:val="1A2025"/>
        </w:rPr>
      </w:pPr>
    </w:p>
    <w:p w:rsidR="00F611EA" w:rsidRPr="002573FE" w:rsidRDefault="00F611EA" w:rsidP="005A6141">
      <w:pPr>
        <w:autoSpaceDE w:val="0"/>
        <w:autoSpaceDN w:val="0"/>
        <w:adjustRightInd w:val="0"/>
        <w:rPr>
          <w:color w:val="1A2025"/>
        </w:rPr>
      </w:pPr>
      <w:r w:rsidRPr="002573FE">
        <w:rPr>
          <w:rStyle w:val="FontStyle55"/>
          <w:rFonts w:ascii="Times New Roman" w:hAnsi="Times New Roman"/>
          <w:iCs/>
          <w:color w:val="1A2025"/>
          <w:sz w:val="24"/>
        </w:rPr>
        <w:t xml:space="preserve">Теоретические сведения. </w:t>
      </w:r>
      <w:r w:rsidRPr="002573FE">
        <w:rPr>
          <w:color w:val="1A2025"/>
        </w:rPr>
        <w:t>Проектирование как профессия.  Последовательность проектирования. Творческие проекты. Способы оформления проекта. Презентация. Подбор материалов и инструментов. Технология выполнения выбранного изделия. Расчет себестоимости изделия. Экологическое обоснование. Защита проекта. Распределение работы при коллективной деятельности.</w:t>
      </w:r>
    </w:p>
    <w:p w:rsidR="00F611EA" w:rsidRPr="002573FE" w:rsidRDefault="00F611EA" w:rsidP="005A6141">
      <w:pPr>
        <w:autoSpaceDE w:val="0"/>
        <w:autoSpaceDN w:val="0"/>
        <w:adjustRightInd w:val="0"/>
        <w:rPr>
          <w:b/>
          <w:color w:val="1A2025"/>
        </w:rPr>
      </w:pPr>
    </w:p>
    <w:p w:rsidR="00F611EA" w:rsidRPr="002573FE" w:rsidRDefault="00F611EA" w:rsidP="005A6141">
      <w:pPr>
        <w:autoSpaceDE w:val="0"/>
        <w:autoSpaceDN w:val="0"/>
        <w:adjustRightInd w:val="0"/>
        <w:rPr>
          <w:color w:val="1A2025"/>
        </w:rPr>
      </w:pPr>
      <w:r w:rsidRPr="002573FE">
        <w:rPr>
          <w:b/>
          <w:i/>
          <w:color w:val="1A2025"/>
        </w:rPr>
        <w:t xml:space="preserve">Семейная экономика   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5"/>
          <w:rFonts w:ascii="Times New Roman" w:hAnsi="Times New Roman"/>
          <w:iCs/>
          <w:color w:val="1A2025"/>
          <w:sz w:val="24"/>
        </w:rPr>
        <w:t xml:space="preserve">Теоретические сведения. 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Источники семейных доходов и бюджет семьи. Способы выявления потребностей семьи. Мини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мальные и оптимальные потребности. Потребительская корзи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на од но го че ло ве ка и се мьи.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Технология построения семейного бюджета. Доходы и рас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ходы семьи. Рациональное планирование расходов на основе ак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туальных потребностей семьи.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Технология совершения покупок. Потребительские качества товаров и услуг. Правила поведения при совершении покупки. Способы защиты прав потребителей.</w:t>
      </w:r>
    </w:p>
    <w:p w:rsidR="00F611EA" w:rsidRPr="002573FE" w:rsidRDefault="00F611EA" w:rsidP="005A6141">
      <w:pPr>
        <w:pStyle w:val="Style26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Технология ведения бизнеса. Оценка возможностей пред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принимательской деятельности для пополнения семейного бюд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жета. Выбор возможного объекта или услуги для предпринима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тельской деятельности на основе анализа потребностей местно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го населения и рынка потребительских товаров</w:t>
      </w:r>
    </w:p>
    <w:p w:rsidR="00F611EA" w:rsidRPr="002573FE" w:rsidRDefault="00F611EA" w:rsidP="005A6141">
      <w:pPr>
        <w:pStyle w:val="Style26"/>
        <w:widowControl/>
        <w:rPr>
          <w:rStyle w:val="FontStyle56"/>
          <w:rFonts w:ascii="Times New Roman" w:hAnsi="Times New Roman"/>
          <w:color w:val="1A2025"/>
          <w:sz w:val="24"/>
        </w:rPr>
      </w:pPr>
    </w:p>
    <w:p w:rsidR="00F611EA" w:rsidRPr="002573FE" w:rsidRDefault="00F611EA" w:rsidP="005A6141">
      <w:pPr>
        <w:pStyle w:val="Style26"/>
        <w:widowControl/>
        <w:rPr>
          <w:rStyle w:val="FontStyle54"/>
          <w:rFonts w:ascii="Times New Roman" w:hAnsi="Times New Roman"/>
          <w:b/>
          <w:i/>
          <w:color w:val="1A2025"/>
          <w:sz w:val="24"/>
        </w:rPr>
      </w:pPr>
      <w:r w:rsidRPr="002573FE">
        <w:rPr>
          <w:rStyle w:val="FontStyle54"/>
          <w:rFonts w:ascii="Times New Roman" w:hAnsi="Times New Roman"/>
          <w:b/>
          <w:i/>
          <w:color w:val="1A2025"/>
          <w:sz w:val="24"/>
        </w:rPr>
        <w:t>Технологии  домашнего хозяйства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5"/>
          <w:rFonts w:ascii="Times New Roman" w:hAnsi="Times New Roman"/>
          <w:iCs/>
          <w:color w:val="1A2025"/>
          <w:sz w:val="24"/>
        </w:rPr>
        <w:t xml:space="preserve">Теоретические сведения. 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Схемы горячего и холодного водо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снабжения в многоэтажном доме. Система канализации в доме. Мусоропроводы и мусоросборники.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Водопровод и канализация: типичные неисправности и про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стейший ремонт. Способы монтажа кранов, вентилей и смесите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лей. Устройство сливных бачков различных типов. Приёмы ра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боты с инструментами и</w:t>
      </w:r>
      <w:r>
        <w:rPr>
          <w:rStyle w:val="FontStyle56"/>
          <w:rFonts w:ascii="Times New Roman" w:hAnsi="Times New Roman"/>
          <w:color w:val="1A2025"/>
          <w:sz w:val="24"/>
        </w:rPr>
        <w:t xml:space="preserve"> приспособлениями для санитарно-тех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нических работ.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Утилизация сточных вод системы водоснабжения и кана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лизации. Экологические проблемы, связанные с их утилиза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цией.</w:t>
      </w:r>
    </w:p>
    <w:p w:rsidR="00F611EA" w:rsidRPr="002573FE" w:rsidRDefault="00F611EA" w:rsidP="005A6141">
      <w:pPr>
        <w:pStyle w:val="Style2"/>
        <w:widowControl/>
        <w:rPr>
          <w:rStyle w:val="FontStyle56"/>
          <w:rFonts w:ascii="Times New Roman" w:hAnsi="Times New Roman"/>
          <w:color w:val="1A2025"/>
          <w:sz w:val="24"/>
        </w:rPr>
      </w:pP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 xml:space="preserve">Профессии, связанные </w:t>
      </w:r>
      <w:r>
        <w:rPr>
          <w:rStyle w:val="FontStyle56"/>
          <w:rFonts w:ascii="Times New Roman" w:hAnsi="Times New Roman"/>
          <w:color w:val="1A2025"/>
          <w:sz w:val="24"/>
        </w:rPr>
        <w:t>с выполнением санитарно-техниче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ских работ.</w:t>
      </w:r>
    </w:p>
    <w:p w:rsidR="00F611EA" w:rsidRPr="002573FE" w:rsidRDefault="00F611EA" w:rsidP="005A6141">
      <w:pPr>
        <w:pStyle w:val="Style14"/>
        <w:widowControl/>
        <w:rPr>
          <w:rFonts w:ascii="Times New Roman" w:hAnsi="Times New Roman"/>
          <w:color w:val="1A2025"/>
        </w:rPr>
      </w:pPr>
    </w:p>
    <w:p w:rsidR="00F611EA" w:rsidRPr="002573FE" w:rsidRDefault="00F611EA" w:rsidP="005A6141">
      <w:pPr>
        <w:rPr>
          <w:b/>
          <w:i/>
          <w:color w:val="1A2025"/>
        </w:rPr>
      </w:pPr>
      <w:r w:rsidRPr="002573FE">
        <w:rPr>
          <w:b/>
          <w:i/>
          <w:color w:val="1A2025"/>
        </w:rPr>
        <w:t>Электротехника , радиоэлектроника</w:t>
      </w:r>
    </w:p>
    <w:p w:rsidR="00F611EA" w:rsidRPr="002573FE" w:rsidRDefault="00F611EA" w:rsidP="005A6141">
      <w:pPr>
        <w:rPr>
          <w:b/>
          <w:color w:val="1A2025"/>
        </w:rPr>
      </w:pPr>
    </w:p>
    <w:p w:rsidR="00F611EA" w:rsidRPr="002573FE" w:rsidRDefault="00F611EA" w:rsidP="005A6141">
      <w:pPr>
        <w:rPr>
          <w:color w:val="1A2025"/>
        </w:rPr>
      </w:pPr>
      <w:r w:rsidRPr="002573FE">
        <w:rPr>
          <w:rStyle w:val="FontStyle55"/>
          <w:rFonts w:ascii="Times New Roman" w:hAnsi="Times New Roman"/>
          <w:iCs/>
          <w:color w:val="1A2025"/>
          <w:sz w:val="24"/>
        </w:rPr>
        <w:t xml:space="preserve">Теоретические сведения. </w:t>
      </w:r>
      <w:r w:rsidRPr="002573FE">
        <w:rPr>
          <w:color w:val="1A2025"/>
        </w:rPr>
        <w:t>Электрический ток и его использование. Принципиальные и монтажные электро</w:t>
      </w:r>
      <w:r>
        <w:rPr>
          <w:color w:val="1A2025"/>
        </w:rPr>
        <w:t>схемы. Потребители и источники э</w:t>
      </w:r>
      <w:r w:rsidRPr="002573FE">
        <w:rPr>
          <w:color w:val="1A2025"/>
        </w:rPr>
        <w:t>лектроэнергии. Электроизмерительные приборы. ТБ на уроках электротехнологии. Электрические провода. Соединение электрических проводов. Монтаж электрической цепи. Электромагниты и их применение. Электроосветительные приборы. Лампа накаливания. Люминесцентное и неоновое освещение. Бытовые нагревательные приборы. Электрические двигатели и инструменты.</w:t>
      </w:r>
    </w:p>
    <w:p w:rsidR="00F611EA" w:rsidRPr="002573FE" w:rsidRDefault="00F611EA" w:rsidP="005A6141">
      <w:pPr>
        <w:rPr>
          <w:b/>
          <w:i/>
          <w:color w:val="1A2025"/>
        </w:rPr>
      </w:pPr>
    </w:p>
    <w:p w:rsidR="00F611EA" w:rsidRPr="002573FE" w:rsidRDefault="00F611EA" w:rsidP="005A6141">
      <w:pPr>
        <w:rPr>
          <w:color w:val="1A2025"/>
        </w:rPr>
      </w:pPr>
      <w:r w:rsidRPr="002573FE">
        <w:rPr>
          <w:color w:val="1A2025"/>
        </w:rPr>
        <w:t>Электромагнитные волны и передача информации.</w:t>
      </w:r>
    </w:p>
    <w:p w:rsidR="00F611EA" w:rsidRPr="002573FE" w:rsidRDefault="00F611EA" w:rsidP="005A6141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5A6141">
      <w:pPr>
        <w:autoSpaceDE w:val="0"/>
        <w:autoSpaceDN w:val="0"/>
        <w:adjustRightInd w:val="0"/>
        <w:rPr>
          <w:b/>
          <w:i/>
          <w:color w:val="1A2025"/>
        </w:rPr>
      </w:pPr>
      <w:r w:rsidRPr="002573FE">
        <w:rPr>
          <w:b/>
          <w:i/>
          <w:color w:val="1A2025"/>
        </w:rPr>
        <w:t>Профессиональное самоопределение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5"/>
          <w:rFonts w:ascii="Times New Roman" w:hAnsi="Times New Roman"/>
          <w:iCs/>
          <w:color w:val="1A2025"/>
          <w:sz w:val="24"/>
        </w:rPr>
        <w:t xml:space="preserve">Теоретические сведения. 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Роль профессии в жизни челове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ка. Виды массовых профессий сферы индустриального произ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водства и сервиса в регионе. Региональный рынок труда и его конъюнктура. Специальность, производительность и оплата труда.</w:t>
      </w:r>
    </w:p>
    <w:p w:rsidR="00F611EA" w:rsidRPr="002573FE" w:rsidRDefault="00F611EA" w:rsidP="005A6141">
      <w:pPr>
        <w:pStyle w:val="Style2"/>
        <w:widowControl/>
        <w:rPr>
          <w:rStyle w:val="FontStyle56"/>
          <w:rFonts w:ascii="Times New Roman" w:hAnsi="Times New Roman"/>
          <w:color w:val="1A2025"/>
          <w:sz w:val="24"/>
        </w:rPr>
      </w:pP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Классификация профессий. Внутренний мир человека и про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фессиональное самоопределение. Профессиональные интересы, склонности и способности. Диагностика и самодиагностика про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фессиональной пригодности к выбранному виду профессиональ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ной деятельности. Мотивы и ценностные ориентации самоопре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деления.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Источники получения информации о профессиях, путях и об уровнях профессионального образова</w:t>
      </w:r>
      <w:r>
        <w:rPr>
          <w:rStyle w:val="FontStyle56"/>
          <w:rFonts w:ascii="Times New Roman" w:hAnsi="Times New Roman"/>
          <w:color w:val="1A2025"/>
          <w:sz w:val="24"/>
        </w:rPr>
        <w:t>ния. Профессиограм</w:t>
      </w:r>
      <w:r w:rsidRPr="002573FE">
        <w:rPr>
          <w:rStyle w:val="FontStyle56"/>
          <w:rFonts w:ascii="Times New Roman" w:hAnsi="Times New Roman"/>
          <w:color w:val="1A2025"/>
          <w:sz w:val="24"/>
        </w:rPr>
        <w:t>ма и психограмма профессии. Выбор по справочнику профес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сионального учебного заведения, характеристика условий посту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пления в него и обучения там.</w:t>
      </w:r>
    </w:p>
    <w:p w:rsidR="00F611EA" w:rsidRPr="002573FE" w:rsidRDefault="00F611EA" w:rsidP="005A6141">
      <w:pPr>
        <w:pStyle w:val="Style14"/>
        <w:widowControl/>
        <w:rPr>
          <w:rStyle w:val="FontStyle56"/>
          <w:rFonts w:ascii="Times New Roman" w:hAnsi="Times New Roman"/>
          <w:color w:val="1A2025"/>
          <w:sz w:val="24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Возможности построения карьеры в профессиональной дея</w:t>
      </w:r>
      <w:r w:rsidRPr="002573FE">
        <w:rPr>
          <w:rStyle w:val="FontStyle56"/>
          <w:rFonts w:ascii="Times New Roman" w:hAnsi="Times New Roman"/>
          <w:color w:val="1A2025"/>
          <w:sz w:val="24"/>
        </w:rPr>
        <w:softHyphen/>
        <w:t>тельности.</w:t>
      </w:r>
    </w:p>
    <w:p w:rsidR="00F611EA" w:rsidRPr="00974AB2" w:rsidRDefault="00F611EA" w:rsidP="00974AB2">
      <w:pPr>
        <w:pStyle w:val="Style14"/>
        <w:widowControl/>
        <w:rPr>
          <w:rFonts w:ascii="Times New Roman" w:hAnsi="Times New Roman"/>
          <w:color w:val="1A2025"/>
        </w:rPr>
      </w:pPr>
      <w:r w:rsidRPr="002573FE">
        <w:rPr>
          <w:rStyle w:val="FontStyle56"/>
          <w:rFonts w:ascii="Times New Roman" w:hAnsi="Times New Roman"/>
          <w:color w:val="1A2025"/>
          <w:sz w:val="24"/>
        </w:rPr>
        <w:t>Здоровье и выбор профессии.</w:t>
      </w:r>
    </w:p>
    <w:p w:rsidR="00F611EA" w:rsidRPr="002573FE" w:rsidRDefault="00F611EA" w:rsidP="00C85559">
      <w:pPr>
        <w:spacing w:before="100" w:beforeAutospacing="1" w:after="100" w:afterAutospacing="1"/>
        <w:jc w:val="center"/>
        <w:rPr>
          <w:b/>
          <w:color w:val="1A2025"/>
          <w:sz w:val="28"/>
        </w:rPr>
      </w:pPr>
      <w:r w:rsidRPr="002573FE">
        <w:rPr>
          <w:b/>
          <w:color w:val="1A2025"/>
          <w:sz w:val="28"/>
        </w:rPr>
        <w:t>Требования к уровню подготовки обучающихся</w:t>
      </w:r>
    </w:p>
    <w:p w:rsidR="00F611EA" w:rsidRPr="002573FE" w:rsidRDefault="00F611EA" w:rsidP="0018016E">
      <w:pPr>
        <w:autoSpaceDE w:val="0"/>
        <w:autoSpaceDN w:val="0"/>
        <w:adjustRightInd w:val="0"/>
        <w:rPr>
          <w:b/>
          <w:color w:val="1A2025"/>
        </w:rPr>
      </w:pPr>
      <w:r w:rsidRPr="002573FE">
        <w:rPr>
          <w:b/>
          <w:color w:val="1A2025"/>
        </w:rPr>
        <w:t>В результате обучения обучающиеся</w:t>
      </w:r>
    </w:p>
    <w:p w:rsidR="00F611EA" w:rsidRPr="002573FE" w:rsidRDefault="00F611EA" w:rsidP="0018016E">
      <w:pPr>
        <w:autoSpaceDE w:val="0"/>
        <w:autoSpaceDN w:val="0"/>
        <w:adjustRightInd w:val="0"/>
        <w:rPr>
          <w:b/>
          <w:color w:val="1A2025"/>
        </w:rPr>
      </w:pPr>
      <w:r w:rsidRPr="002573FE">
        <w:rPr>
          <w:b/>
          <w:color w:val="1A2025"/>
        </w:rPr>
        <w:t>должны знать: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правила техники безопасности и санитарно-гигиенические требования;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виды декоративно прикладного искусства народов нашей страны, различные материалы и приспособления, применяемые в художественных ремеслах;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основные виды механизмов по выполняемым функциям, а также по используемым в них рабочим частям;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виды ремонтно-отделочных работ, материалы и инструменты для ремонта и отделки по</w:t>
      </w:r>
      <w:r w:rsidRPr="002573FE">
        <w:rPr>
          <w:color w:val="1A2025"/>
        </w:rPr>
        <w:softHyphen/>
        <w:t>мещений; виды санитарно-технических работ, оборудования;  цели и значение семейной экономики;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пути экономии электрической энергии в быту, правила работы с электроприборами; како</w:t>
      </w:r>
      <w:r w:rsidRPr="002573FE">
        <w:rPr>
          <w:color w:val="1A2025"/>
        </w:rPr>
        <w:softHyphen/>
        <w:t>во влияние электрических и электронных приборов на окружающую среду и здоровье человека;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сферы современного производства, пути получения профессионального образования;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основные методы и приемы выращивания и проектирования зелёных насаждений, исто</w:t>
      </w:r>
      <w:r w:rsidRPr="002573FE">
        <w:rPr>
          <w:color w:val="1A2025"/>
        </w:rPr>
        <w:softHyphen/>
        <w:t>рию развития «зеленого строительства», этапы и правила озеленения пришкольной территории;</w:t>
      </w:r>
    </w:p>
    <w:p w:rsidR="00F611EA" w:rsidRPr="002573FE" w:rsidRDefault="00F611EA" w:rsidP="0018016E">
      <w:pPr>
        <w:autoSpaceDE w:val="0"/>
        <w:autoSpaceDN w:val="0"/>
        <w:adjustRightInd w:val="0"/>
        <w:rPr>
          <w:b/>
          <w:color w:val="1A2025"/>
        </w:rPr>
      </w:pPr>
      <w:r w:rsidRPr="002573FE">
        <w:rPr>
          <w:b/>
          <w:color w:val="1A2025"/>
        </w:rPr>
        <w:t>должны уметь: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рационально организовывать рабочее место и соблюдать правила безопасности труда и личной гигиены, оказывать первичную помощь при ожогах, поражении электрическим током.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владеть простейшими способами технологии художественной отделки изделий;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проводить разработку учебного проекта изготовления изделия с использованием освоен</w:t>
      </w:r>
      <w:r w:rsidRPr="002573FE">
        <w:rPr>
          <w:color w:val="1A2025"/>
        </w:rPr>
        <w:softHyphen/>
        <w:t>ных технологий и доступных материалов;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понимать содержание инструкционно-технологических карт и пользоваться ими при вы</w:t>
      </w:r>
      <w:r w:rsidRPr="002573FE">
        <w:rPr>
          <w:color w:val="1A2025"/>
        </w:rPr>
        <w:softHyphen/>
        <w:t>полнении работ;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находить необходимую информацию; осуществлять контроль качества изготовляемых изделий;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выполнять технологические операции с использованием инструментов, приспособлений, оборудования;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планировать работы с учетом имеющихся ресурсов и условий;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применять политехнические и технологические знания и умения к самостоятельной прак</w:t>
      </w:r>
      <w:r w:rsidRPr="002573FE">
        <w:rPr>
          <w:color w:val="1A2025"/>
        </w:rPr>
        <w:softHyphen/>
        <w:t>тической деятельности;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находить информацию о региональных учреждениях профессионального образования и о путях получения профессионального трудоустройства;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использовать знания и умения, приобретённые в практической деятельности и повсе</w:t>
      </w:r>
      <w:r w:rsidRPr="002573FE">
        <w:rPr>
          <w:color w:val="1A2025"/>
        </w:rPr>
        <w:softHyphen/>
        <w:t>дневной жизни: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проектирования и изготавливания  полезных изделий из конструкторских и поделочных материалов;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выполнения различных видов художественного оформления изделий;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планирования и оформления интерьера комнаты;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безопасной эксплуатации электротехнических и электробытовых приборов; ведения эко</w:t>
      </w:r>
      <w:r w:rsidRPr="002573FE">
        <w:rPr>
          <w:color w:val="1A2025"/>
        </w:rPr>
        <w:softHyphen/>
        <w:t>логически здорового образа жизни;</w:t>
      </w:r>
    </w:p>
    <w:p w:rsidR="00F611EA" w:rsidRPr="002573FE" w:rsidRDefault="00F611EA" w:rsidP="0018016E">
      <w:pPr>
        <w:autoSpaceDE w:val="0"/>
        <w:autoSpaceDN w:val="0"/>
        <w:adjustRightInd w:val="0"/>
        <w:rPr>
          <w:color w:val="1A2025"/>
        </w:rPr>
      </w:pPr>
      <w:r w:rsidRPr="002573FE">
        <w:rPr>
          <w:color w:val="1A2025"/>
        </w:rPr>
        <w:t>• построения планов профессиональной карьеры, выбора пути продолжения образования или трудоустройства;</w:t>
      </w:r>
    </w:p>
    <w:p w:rsidR="00F611EA" w:rsidRPr="002573FE" w:rsidRDefault="00F611EA" w:rsidP="00C85559">
      <w:pPr>
        <w:autoSpaceDE w:val="0"/>
        <w:autoSpaceDN w:val="0"/>
        <w:adjustRightInd w:val="0"/>
        <w:rPr>
          <w:b/>
          <w:color w:val="1A2025"/>
        </w:rPr>
      </w:pPr>
    </w:p>
    <w:p w:rsidR="00F611EA" w:rsidRPr="002573FE" w:rsidRDefault="00F611EA" w:rsidP="007617A7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Default="00F611EA" w:rsidP="00C85559">
      <w:pPr>
        <w:rPr>
          <w:b/>
          <w:color w:val="1A2025"/>
          <w:sz w:val="28"/>
        </w:rPr>
      </w:pPr>
    </w:p>
    <w:p w:rsidR="00F611EA" w:rsidRPr="002573FE" w:rsidRDefault="00F611EA" w:rsidP="00C85559">
      <w:pPr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  <w:r w:rsidRPr="002573FE">
        <w:rPr>
          <w:b/>
          <w:color w:val="1A2025"/>
          <w:sz w:val="28"/>
        </w:rPr>
        <w:t>Календарно-тематическое  планирование</w:t>
      </w:r>
      <w:r>
        <w:rPr>
          <w:b/>
          <w:color w:val="1A2025"/>
          <w:sz w:val="28"/>
        </w:rPr>
        <w:t xml:space="preserve"> 8 класс</w:t>
      </w:r>
    </w:p>
    <w:tbl>
      <w:tblPr>
        <w:tblW w:w="1005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96"/>
        <w:gridCol w:w="6375"/>
        <w:gridCol w:w="938"/>
        <w:gridCol w:w="1645"/>
      </w:tblGrid>
      <w:tr w:rsidR="00F611EA" w:rsidRPr="00FE320F" w:rsidTr="001331A9">
        <w:trPr>
          <w:trHeight w:val="371"/>
        </w:trPr>
        <w:tc>
          <w:tcPr>
            <w:tcW w:w="1096" w:type="dxa"/>
          </w:tcPr>
          <w:p w:rsidR="00F611EA" w:rsidRPr="002573FE" w:rsidRDefault="00F611EA" w:rsidP="000B6156">
            <w:pPr>
              <w:jc w:val="center"/>
              <w:rPr>
                <w:b/>
                <w:color w:val="1A2025"/>
              </w:rPr>
            </w:pPr>
            <w:r w:rsidRPr="002573FE">
              <w:rPr>
                <w:b/>
                <w:color w:val="1A2025"/>
              </w:rPr>
              <w:t>№ п/п</w:t>
            </w:r>
          </w:p>
        </w:tc>
        <w:tc>
          <w:tcPr>
            <w:tcW w:w="6375" w:type="dxa"/>
          </w:tcPr>
          <w:p w:rsidR="00F611EA" w:rsidRPr="002573FE" w:rsidRDefault="00F611EA" w:rsidP="000B6156">
            <w:pPr>
              <w:jc w:val="center"/>
              <w:rPr>
                <w:b/>
                <w:color w:val="1A2025"/>
              </w:rPr>
            </w:pPr>
            <w:r w:rsidRPr="002573FE">
              <w:rPr>
                <w:b/>
                <w:color w:val="1A2025"/>
              </w:rPr>
              <w:t xml:space="preserve">Тема </w:t>
            </w:r>
          </w:p>
        </w:tc>
        <w:tc>
          <w:tcPr>
            <w:tcW w:w="938" w:type="dxa"/>
          </w:tcPr>
          <w:p w:rsidR="00F611EA" w:rsidRPr="002573FE" w:rsidRDefault="00F611EA" w:rsidP="000B6156">
            <w:pPr>
              <w:jc w:val="center"/>
              <w:rPr>
                <w:b/>
                <w:color w:val="1A2025"/>
              </w:rPr>
            </w:pPr>
            <w:r w:rsidRPr="002573FE">
              <w:rPr>
                <w:b/>
                <w:color w:val="1A2025"/>
              </w:rPr>
              <w:t>Кол-во часов</w:t>
            </w:r>
          </w:p>
        </w:tc>
        <w:tc>
          <w:tcPr>
            <w:tcW w:w="1645" w:type="dxa"/>
          </w:tcPr>
          <w:p w:rsidR="00F611EA" w:rsidRPr="002573FE" w:rsidRDefault="00F611EA" w:rsidP="000B6156">
            <w:pPr>
              <w:jc w:val="center"/>
              <w:rPr>
                <w:b/>
                <w:color w:val="1A2025"/>
              </w:rPr>
            </w:pPr>
            <w:r>
              <w:rPr>
                <w:b/>
                <w:color w:val="1A2025"/>
              </w:rPr>
              <w:t xml:space="preserve">Дата проведения </w:t>
            </w: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Введение в «Технологию» и «Домашнюю экономику». Я и моя семья. Функции семьи.Практика: описать ресурсы семьи, задачи на развитие творческого мышления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Семья и бизнес. Уровень благосостояния семьи. Кругооборот ресурсов и денежных средств в экономике между предприятиями, фирмами, государством и домашними хозяйствами. Предпринимательская деятельность.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Потребности семьи. Иерархия человеческих потребностей.Практика: социоматрица, тест на выявление уровня самооценки и притязаний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4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Бюджет семьи. Доходная и расходная части семейного бюджета. Структура семейного бюджета. Обязательные платежи. Налоги.Практика: пакет задач по расчету платы за коммунальные услуги (отопление, газ, вода, радио, телефон). Разработка проекта снижения затрат на коммунальные услуги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5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Накопления. Сбережения. Расходная часть бюджета. Постоянные, переменные и непредвиденные расходы.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6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Трудовые отношения в семье. Права и обязанности членов семьи.Практика: тест на определение выбора профессии, диагностика предметной направленности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7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Расходы на питание и составление меню. Требования к рациональному питанию. Значение пищевых веществ. Ассортимент товаров общественного питания.Практика: 1. Составление примерного меню рационального питания школьника в сутки. 2. Оценка стоимости питания учащегося за неделю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8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Информационные технологии в домашней экономике. Электронные таблицы Microsoft Excel. Ведение дневника доходов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9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Коммуникации в домашней экономике. Устные, печатные и технические средства передачи информации.Практика: 1. Составить текст делового письма в комиссию по защите прав потребителей на некачественную приобретенную продукцию. 2. Рефераты на тему: «Телефон (телевидение, радио, компьютер, видео- фотокамера) как источник информации в современном мире и в моей жизни»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10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Понятие профессиональной деятельности. Разделение и специализация труда. Сферы, отрасли, предметы и процесс профессиональной деятельности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11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Подготовка к профессиональной деятельности. Творческий проект «Мои жизненные планы и профессиональная карьера»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12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Выбор и обоснование индивидуального творческого проекта. Подбор необходимого материала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13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Анализ собранной информации. Составление плана поэтапного выполнения творческого проекта. Выполнение необходимых эскизных работ в цвете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14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Выполнение необходимых эскизных работ в цвете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15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Доработка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16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Подготовка к защите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17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Практика. Презентация проектов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18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Слайд-лекция «Из истории лоскутков»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19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Лоскутная пластика. Русский стиль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20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Изготовление прихватки в технике «треугольники»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21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Пэчворк. Технология изготовления изделий в технике пэчворка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22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Техника «подушечки». Разработка проекта пуфа для стула в технике «подушечки»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23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Выполнение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24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Доработка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25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Презентация творческого проекта «Пуф для стула»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26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Аппликация. Технология выполнения аппликации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27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Объемная аппликация. Разработка группового творческого проекта «Настенное панно»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28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Выполнение творческого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29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Доработка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30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Презентация творческого проекта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31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Электрический ток и его использование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32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Правила безопасности при работе с электро-приборами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33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 xml:space="preserve">Лабораторная работа. </w:t>
            </w:r>
            <w:r w:rsidRPr="001331A9">
              <w:rPr>
                <w:color w:val="1A2025"/>
              </w:rPr>
              <w:br/>
              <w:t>Бытовые электронагревательные приборы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34</w:t>
            </w:r>
          </w:p>
        </w:tc>
        <w:tc>
          <w:tcPr>
            <w:tcW w:w="637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Контрольная работа</w:t>
            </w:r>
          </w:p>
        </w:tc>
        <w:tc>
          <w:tcPr>
            <w:tcW w:w="938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>1</w:t>
            </w:r>
          </w:p>
        </w:tc>
        <w:tc>
          <w:tcPr>
            <w:tcW w:w="1645" w:type="dxa"/>
            <w:vMerge w:val="restart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  <w:tr w:rsidR="00F611EA" w:rsidRPr="00FE320F" w:rsidTr="001331A9">
        <w:trPr>
          <w:trHeight w:val="371"/>
        </w:trPr>
        <w:tc>
          <w:tcPr>
            <w:tcW w:w="1096" w:type="dxa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  <w:tc>
          <w:tcPr>
            <w:tcW w:w="6375" w:type="dxa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  <w:p w:rsidR="00F611EA" w:rsidRPr="001331A9" w:rsidRDefault="00F611EA" w:rsidP="001331A9">
            <w:pPr>
              <w:jc w:val="both"/>
              <w:rPr>
                <w:color w:val="1A2025"/>
              </w:rPr>
            </w:pPr>
            <w:r w:rsidRPr="001331A9">
              <w:rPr>
                <w:color w:val="1A2025"/>
              </w:rPr>
              <w:t xml:space="preserve">Всего: 34 часа </w:t>
            </w:r>
          </w:p>
        </w:tc>
        <w:tc>
          <w:tcPr>
            <w:tcW w:w="938" w:type="dxa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  <w:tc>
          <w:tcPr>
            <w:tcW w:w="1645" w:type="dxa"/>
          </w:tcPr>
          <w:p w:rsidR="00F611EA" w:rsidRPr="001331A9" w:rsidRDefault="00F611EA" w:rsidP="001331A9">
            <w:pPr>
              <w:jc w:val="both"/>
              <w:rPr>
                <w:color w:val="1A2025"/>
              </w:rPr>
            </w:pPr>
          </w:p>
        </w:tc>
      </w:tr>
    </w:tbl>
    <w:p w:rsidR="00F611EA" w:rsidRPr="002573FE" w:rsidRDefault="00F611EA" w:rsidP="007617A7">
      <w:pPr>
        <w:jc w:val="center"/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</w:p>
    <w:p w:rsidR="00F611EA" w:rsidRPr="002573FE" w:rsidRDefault="00F611EA" w:rsidP="007617A7">
      <w:pPr>
        <w:jc w:val="center"/>
        <w:rPr>
          <w:b/>
          <w:color w:val="1A2025"/>
          <w:sz w:val="28"/>
        </w:rPr>
      </w:pPr>
      <w:r w:rsidRPr="002573FE">
        <w:rPr>
          <w:b/>
          <w:color w:val="1A2025"/>
          <w:sz w:val="28"/>
        </w:rPr>
        <w:t>Учебно-методическое обеспечение</w:t>
      </w:r>
    </w:p>
    <w:p w:rsidR="00F611EA" w:rsidRPr="002573FE" w:rsidRDefault="00F611EA" w:rsidP="007617A7">
      <w:pPr>
        <w:rPr>
          <w:color w:val="1A2025"/>
        </w:rPr>
      </w:pPr>
      <w:r w:rsidRPr="002573FE">
        <w:rPr>
          <w:b/>
          <w:i/>
          <w:color w:val="1A2025"/>
          <w:u w:val="single"/>
        </w:rPr>
        <w:t>Учебники</w:t>
      </w:r>
    </w:p>
    <w:p w:rsidR="00F611EA" w:rsidRPr="002573FE" w:rsidRDefault="00F611EA" w:rsidP="007617A7">
      <w:pPr>
        <w:pStyle w:val="ListParagraph"/>
        <w:spacing w:after="0" w:line="240" w:lineRule="auto"/>
        <w:ind w:left="0"/>
        <w:rPr>
          <w:rFonts w:ascii="Times New Roman" w:hAnsi="Times New Roman"/>
          <w:color w:val="1A2025"/>
          <w:sz w:val="24"/>
          <w:szCs w:val="24"/>
        </w:rPr>
      </w:pPr>
      <w:r w:rsidRPr="002573FE">
        <w:rPr>
          <w:rFonts w:ascii="Times New Roman" w:hAnsi="Times New Roman"/>
          <w:color w:val="1A2025"/>
          <w:sz w:val="24"/>
          <w:szCs w:val="24"/>
        </w:rPr>
        <w:t>- Технология. 8 класс: учебник для учащихся общеобразовательных учреждений /[Б.А. Гончаров, Е.В. Елисеева, А.А. Электов и др.]; под ред. В.Д.Симоненко - М.: Вентана - Граф ,2015.</w:t>
      </w:r>
    </w:p>
    <w:p w:rsidR="00F611EA" w:rsidRPr="002573FE" w:rsidRDefault="00F611EA" w:rsidP="007617A7">
      <w:pPr>
        <w:rPr>
          <w:color w:val="1A2025"/>
        </w:rPr>
      </w:pPr>
    </w:p>
    <w:p w:rsidR="00F611EA" w:rsidRPr="002573FE" w:rsidRDefault="00F611EA" w:rsidP="007617A7">
      <w:pPr>
        <w:pStyle w:val="ListParagraph"/>
        <w:spacing w:after="0" w:line="240" w:lineRule="auto"/>
        <w:ind w:left="0"/>
        <w:rPr>
          <w:rFonts w:ascii="Times New Roman" w:hAnsi="Times New Roman"/>
          <w:color w:val="1A2025"/>
          <w:sz w:val="24"/>
          <w:szCs w:val="24"/>
        </w:rPr>
      </w:pPr>
      <w:r w:rsidRPr="002573FE">
        <w:rPr>
          <w:rFonts w:ascii="Times New Roman" w:hAnsi="Times New Roman"/>
          <w:color w:val="1A2025"/>
          <w:sz w:val="24"/>
          <w:szCs w:val="24"/>
        </w:rPr>
        <w:t>-Этикет. – М.: Рольф, 1999. – (Энциклопедии).</w:t>
      </w:r>
    </w:p>
    <w:p w:rsidR="00F611EA" w:rsidRPr="002573FE" w:rsidRDefault="00F611EA" w:rsidP="007617A7">
      <w:pPr>
        <w:pStyle w:val="ListParagraph"/>
        <w:spacing w:after="0" w:line="240" w:lineRule="auto"/>
        <w:ind w:left="0"/>
        <w:rPr>
          <w:rFonts w:ascii="Times New Roman" w:hAnsi="Times New Roman"/>
          <w:color w:val="1A2025"/>
          <w:sz w:val="24"/>
          <w:szCs w:val="24"/>
        </w:rPr>
      </w:pPr>
      <w:r w:rsidRPr="002573FE">
        <w:rPr>
          <w:rFonts w:ascii="Times New Roman" w:hAnsi="Times New Roman"/>
          <w:color w:val="1A2025"/>
          <w:sz w:val="24"/>
          <w:szCs w:val="24"/>
        </w:rPr>
        <w:t xml:space="preserve">- Сорокина Л.М. Учись вышивать: Альбом. – 5-е изд. – К.: Рад. шк., 1989.  </w:t>
      </w:r>
    </w:p>
    <w:p w:rsidR="00F611EA" w:rsidRPr="002573FE" w:rsidRDefault="00F611EA" w:rsidP="007617A7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F611EA" w:rsidRPr="002573FE" w:rsidRDefault="00F611EA" w:rsidP="007617A7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2573FE">
        <w:rPr>
          <w:rStyle w:val="Strong"/>
          <w:rFonts w:ascii="Times New Roman" w:hAnsi="Times New Roman"/>
          <w:b w:val="0"/>
          <w:bCs/>
          <w:color w:val="1A2025"/>
          <w:sz w:val="24"/>
        </w:rPr>
        <w:t>-Тесты по технологии 5 – 7 класс. С.Э. Маркуцкая Москва «Экзамен» 2009 г</w:t>
      </w:r>
    </w:p>
    <w:p w:rsidR="00F611EA" w:rsidRPr="002573FE" w:rsidRDefault="00F611EA" w:rsidP="007617A7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F611EA" w:rsidRPr="002573FE" w:rsidRDefault="00F611EA" w:rsidP="007617A7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2573FE">
        <w:rPr>
          <w:rStyle w:val="Strong"/>
          <w:rFonts w:ascii="Times New Roman" w:hAnsi="Times New Roman"/>
          <w:b w:val="0"/>
          <w:bCs/>
          <w:color w:val="1A2025"/>
          <w:sz w:val="24"/>
        </w:rPr>
        <w:t>- Технология в схемах, таблицах, рисунках. 5 -9 класс. С.Э. Маркуцкая Москва «Экзамен» 2009 г</w:t>
      </w:r>
    </w:p>
    <w:p w:rsidR="00F611EA" w:rsidRPr="002573FE" w:rsidRDefault="00F611EA" w:rsidP="007617A7">
      <w:pPr>
        <w:pStyle w:val="ListParagraph"/>
        <w:rPr>
          <w:rStyle w:val="Strong"/>
          <w:rFonts w:ascii="Times New Roman" w:hAnsi="Times New Roman"/>
          <w:b w:val="0"/>
          <w:bCs/>
          <w:color w:val="1A2025"/>
          <w:sz w:val="24"/>
        </w:rPr>
      </w:pPr>
    </w:p>
    <w:p w:rsidR="00F611EA" w:rsidRPr="002573FE" w:rsidRDefault="00F611EA" w:rsidP="007617A7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2573FE">
        <w:rPr>
          <w:rStyle w:val="Strong"/>
          <w:rFonts w:ascii="Times New Roman" w:hAnsi="Times New Roman"/>
          <w:b w:val="0"/>
          <w:bCs/>
          <w:color w:val="1A2025"/>
          <w:sz w:val="24"/>
        </w:rPr>
        <w:t>- Контрольно- измерительные материалы 5 -8 класс  Г.А. Гордиенко Волгоград</w:t>
      </w:r>
    </w:p>
    <w:p w:rsidR="00F611EA" w:rsidRPr="002573FE" w:rsidRDefault="00F611EA" w:rsidP="007617A7">
      <w:pPr>
        <w:pStyle w:val="ListParagraph"/>
        <w:ind w:left="0"/>
        <w:rPr>
          <w:rStyle w:val="Strong"/>
          <w:rFonts w:ascii="Times New Roman" w:hAnsi="Times New Roman"/>
          <w:b w:val="0"/>
          <w:bCs/>
          <w:color w:val="1A2025"/>
          <w:sz w:val="24"/>
        </w:rPr>
      </w:pPr>
      <w:r w:rsidRPr="002573FE">
        <w:rPr>
          <w:rStyle w:val="Strong"/>
          <w:rFonts w:ascii="Times New Roman" w:hAnsi="Times New Roman"/>
          <w:b w:val="0"/>
          <w:bCs/>
          <w:color w:val="1A2025"/>
          <w:sz w:val="24"/>
        </w:rPr>
        <w:t xml:space="preserve"> « Учитель» 2009 г</w:t>
      </w:r>
    </w:p>
    <w:p w:rsidR="00F611EA" w:rsidRPr="002573FE" w:rsidRDefault="00F611EA" w:rsidP="007617A7">
      <w:pPr>
        <w:rPr>
          <w:color w:val="1A2025"/>
        </w:rPr>
      </w:pPr>
    </w:p>
    <w:p w:rsidR="00F611EA" w:rsidRPr="002573FE" w:rsidRDefault="00F611EA" w:rsidP="007617A7">
      <w:pPr>
        <w:pStyle w:val="ListParagraph"/>
        <w:spacing w:after="0" w:line="240" w:lineRule="auto"/>
        <w:ind w:left="0"/>
        <w:rPr>
          <w:color w:val="1A2025"/>
          <w:sz w:val="28"/>
          <w:szCs w:val="28"/>
        </w:rPr>
      </w:pPr>
    </w:p>
    <w:p w:rsidR="00F611EA" w:rsidRPr="002573FE" w:rsidRDefault="00F611EA" w:rsidP="007617A7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F611EA" w:rsidRPr="002573FE" w:rsidRDefault="00F611EA" w:rsidP="007617A7">
      <w:pPr>
        <w:rPr>
          <w:color w:val="1A2025"/>
        </w:rPr>
      </w:pPr>
      <w:r w:rsidRPr="002573FE">
        <w:rPr>
          <w:b/>
          <w:i/>
          <w:color w:val="1A2025"/>
          <w:u w:val="single"/>
        </w:rPr>
        <w:t>Информационные ресурсы:</w:t>
      </w:r>
    </w:p>
    <w:p w:rsidR="00F611EA" w:rsidRPr="002573FE" w:rsidRDefault="00F611EA" w:rsidP="007617A7">
      <w:pPr>
        <w:numPr>
          <w:ilvl w:val="0"/>
          <w:numId w:val="5"/>
        </w:numPr>
        <w:rPr>
          <w:color w:val="1A2025"/>
        </w:rPr>
      </w:pPr>
      <w:r w:rsidRPr="002573FE">
        <w:rPr>
          <w:color w:val="1A2025"/>
        </w:rPr>
        <w:t xml:space="preserve">Новые технологии в образовании: </w:t>
      </w:r>
      <w:hyperlink r:id="rId5" w:history="1">
        <w:r w:rsidRPr="002573FE">
          <w:rPr>
            <w:rStyle w:val="Hyperlink"/>
            <w:color w:val="1A2025"/>
            <w:lang w:val="en-US"/>
          </w:rPr>
          <w:t>http</w:t>
        </w:r>
        <w:r w:rsidRPr="002573FE">
          <w:rPr>
            <w:rStyle w:val="Hyperlink"/>
            <w:color w:val="1A2025"/>
          </w:rPr>
          <w:t>://</w:t>
        </w:r>
        <w:r w:rsidRPr="002573FE">
          <w:rPr>
            <w:rStyle w:val="Hyperlink"/>
            <w:color w:val="1A2025"/>
            <w:lang w:val="en-US"/>
          </w:rPr>
          <w:t>www</w:t>
        </w:r>
        <w:r w:rsidRPr="002573FE">
          <w:rPr>
            <w:rStyle w:val="Hyperlink"/>
            <w:color w:val="1A2025"/>
          </w:rPr>
          <w:t>.</w:t>
        </w:r>
        <w:r w:rsidRPr="002573FE">
          <w:rPr>
            <w:rStyle w:val="Hyperlink"/>
            <w:color w:val="1A2025"/>
            <w:lang w:val="en-US"/>
          </w:rPr>
          <w:t>edu</w:t>
        </w:r>
        <w:r w:rsidRPr="002573FE">
          <w:rPr>
            <w:rStyle w:val="Hyperlink"/>
            <w:color w:val="1A2025"/>
          </w:rPr>
          <w:t>.</w:t>
        </w:r>
        <w:r w:rsidRPr="002573FE">
          <w:rPr>
            <w:rStyle w:val="Hyperlink"/>
            <w:color w:val="1A2025"/>
            <w:lang w:val="en-US"/>
          </w:rPr>
          <w:t>secna</w:t>
        </w:r>
        <w:r w:rsidRPr="002573FE">
          <w:rPr>
            <w:rStyle w:val="Hyperlink"/>
            <w:color w:val="1A2025"/>
          </w:rPr>
          <w:t>.</w:t>
        </w:r>
        <w:r w:rsidRPr="002573FE">
          <w:rPr>
            <w:rStyle w:val="Hyperlink"/>
            <w:color w:val="1A2025"/>
            <w:lang w:val="en-US"/>
          </w:rPr>
          <w:t>ru</w:t>
        </w:r>
      </w:hyperlink>
    </w:p>
    <w:p w:rsidR="00F611EA" w:rsidRPr="002573FE" w:rsidRDefault="00F611EA" w:rsidP="007617A7">
      <w:pPr>
        <w:numPr>
          <w:ilvl w:val="0"/>
          <w:numId w:val="5"/>
        </w:numPr>
        <w:rPr>
          <w:color w:val="1A2025"/>
        </w:rPr>
      </w:pPr>
      <w:r w:rsidRPr="002573FE">
        <w:rPr>
          <w:color w:val="1A2025"/>
        </w:rPr>
        <w:t xml:space="preserve">Единая коллекция </w:t>
      </w:r>
      <w:hyperlink r:id="rId6" w:history="1">
        <w:r w:rsidRPr="002573FE">
          <w:rPr>
            <w:rStyle w:val="Hyperlink"/>
            <w:color w:val="1A2025"/>
            <w:lang w:val="en-US"/>
          </w:rPr>
          <w:t>http</w:t>
        </w:r>
        <w:r w:rsidRPr="002573FE">
          <w:rPr>
            <w:rStyle w:val="Hyperlink"/>
            <w:color w:val="1A2025"/>
          </w:rPr>
          <w:t>://</w:t>
        </w:r>
        <w:r w:rsidRPr="002573FE">
          <w:rPr>
            <w:rStyle w:val="Hyperlink"/>
            <w:color w:val="1A2025"/>
            <w:lang w:val="en-US"/>
          </w:rPr>
          <w:t>school</w:t>
        </w:r>
        <w:r w:rsidRPr="002573FE">
          <w:rPr>
            <w:rStyle w:val="Hyperlink"/>
            <w:color w:val="1A2025"/>
          </w:rPr>
          <w:t>-</w:t>
        </w:r>
        <w:r w:rsidRPr="002573FE">
          <w:rPr>
            <w:rStyle w:val="Hyperlink"/>
            <w:color w:val="1A2025"/>
            <w:lang w:val="en-US"/>
          </w:rPr>
          <w:t>collection</w:t>
        </w:r>
        <w:r w:rsidRPr="002573FE">
          <w:rPr>
            <w:rStyle w:val="Hyperlink"/>
            <w:color w:val="1A2025"/>
          </w:rPr>
          <w:t>.</w:t>
        </w:r>
        <w:r w:rsidRPr="002573FE">
          <w:rPr>
            <w:rStyle w:val="Hyperlink"/>
            <w:color w:val="1A2025"/>
            <w:lang w:val="en-US"/>
          </w:rPr>
          <w:t>edu</w:t>
        </w:r>
        <w:r w:rsidRPr="002573FE">
          <w:rPr>
            <w:rStyle w:val="Hyperlink"/>
            <w:color w:val="1A2025"/>
          </w:rPr>
          <w:t>.</w:t>
        </w:r>
        <w:r w:rsidRPr="002573FE">
          <w:rPr>
            <w:rStyle w:val="Hyperlink"/>
            <w:color w:val="1A2025"/>
            <w:lang w:val="en-US"/>
          </w:rPr>
          <w:t>ru</w:t>
        </w:r>
      </w:hyperlink>
    </w:p>
    <w:p w:rsidR="00F611EA" w:rsidRPr="002573FE" w:rsidRDefault="00F611EA" w:rsidP="007617A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  <w:r w:rsidRPr="002573FE">
        <w:rPr>
          <w:rFonts w:ascii="Times New Roman" w:hAnsi="Times New Roman"/>
          <w:color w:val="1A2025"/>
          <w:sz w:val="24"/>
          <w:szCs w:val="24"/>
        </w:rPr>
        <w:t xml:space="preserve">Федеральный центр информационных образовательных ресурсов </w:t>
      </w:r>
      <w:hyperlink r:id="rId7" w:history="1"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http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</w:rPr>
          <w:t>://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fcior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</w:rPr>
          <w:t>.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edu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</w:rPr>
          <w:t>.</w:t>
        </w:r>
        <w:r w:rsidRPr="002573FE">
          <w:rPr>
            <w:rStyle w:val="Hyperlink"/>
            <w:rFonts w:ascii="Times New Roman" w:hAnsi="Times New Roman"/>
            <w:color w:val="1A2025"/>
            <w:sz w:val="24"/>
            <w:szCs w:val="24"/>
            <w:lang w:val="en-US"/>
          </w:rPr>
          <w:t>ru</w:t>
        </w:r>
      </w:hyperlink>
    </w:p>
    <w:p w:rsidR="00F611EA" w:rsidRPr="002573FE" w:rsidRDefault="00F611EA" w:rsidP="007617A7">
      <w:pPr>
        <w:pStyle w:val="ListParagraph"/>
        <w:spacing w:after="0" w:line="240" w:lineRule="auto"/>
        <w:rPr>
          <w:rFonts w:ascii="Times New Roman" w:hAnsi="Times New Roman"/>
          <w:color w:val="1A2025"/>
          <w:sz w:val="24"/>
          <w:szCs w:val="24"/>
        </w:rPr>
      </w:pPr>
    </w:p>
    <w:p w:rsidR="00F611EA" w:rsidRPr="002573FE" w:rsidRDefault="00F611EA" w:rsidP="007617A7">
      <w:pPr>
        <w:rPr>
          <w:color w:val="1A2025"/>
        </w:rPr>
      </w:pPr>
    </w:p>
    <w:p w:rsidR="00F611EA" w:rsidRPr="002573FE" w:rsidRDefault="00F611EA" w:rsidP="007617A7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Pr="002573FE" w:rsidRDefault="00F611EA" w:rsidP="007617A7">
      <w:pPr>
        <w:rPr>
          <w:color w:val="1A2025"/>
        </w:rPr>
      </w:pPr>
    </w:p>
    <w:p w:rsidR="00F611EA" w:rsidRPr="002573FE" w:rsidRDefault="00F611EA" w:rsidP="007617A7">
      <w:pPr>
        <w:autoSpaceDE w:val="0"/>
        <w:autoSpaceDN w:val="0"/>
        <w:adjustRightInd w:val="0"/>
        <w:rPr>
          <w:b/>
          <w:color w:val="1A2025"/>
        </w:rPr>
      </w:pPr>
    </w:p>
    <w:p w:rsidR="00F611EA" w:rsidRPr="002573FE" w:rsidRDefault="00F611EA" w:rsidP="007617A7">
      <w:pPr>
        <w:rPr>
          <w:color w:val="1A2025"/>
        </w:rPr>
      </w:pPr>
    </w:p>
    <w:p w:rsidR="00F611EA" w:rsidRPr="002573FE" w:rsidRDefault="00F611EA" w:rsidP="0018016E">
      <w:pPr>
        <w:spacing w:before="100" w:beforeAutospacing="1" w:after="100" w:afterAutospacing="1"/>
        <w:rPr>
          <w:color w:val="1A2025"/>
        </w:rPr>
      </w:pPr>
    </w:p>
    <w:p w:rsidR="00F611EA" w:rsidRPr="002573FE" w:rsidRDefault="00F611EA" w:rsidP="0018016E">
      <w:pPr>
        <w:autoSpaceDE w:val="0"/>
        <w:autoSpaceDN w:val="0"/>
        <w:adjustRightInd w:val="0"/>
        <w:jc w:val="center"/>
        <w:rPr>
          <w:b/>
          <w:color w:val="1A2025"/>
        </w:rPr>
      </w:pPr>
    </w:p>
    <w:p w:rsidR="00F611EA" w:rsidRPr="002573FE" w:rsidRDefault="00F611EA" w:rsidP="0018016E">
      <w:pPr>
        <w:rPr>
          <w:color w:val="1A2025"/>
        </w:rPr>
      </w:pPr>
    </w:p>
    <w:p w:rsidR="00F611EA" w:rsidRPr="002573FE" w:rsidRDefault="00F611EA" w:rsidP="0018016E">
      <w:pPr>
        <w:autoSpaceDE w:val="0"/>
        <w:autoSpaceDN w:val="0"/>
        <w:adjustRightInd w:val="0"/>
        <w:rPr>
          <w:b/>
          <w:color w:val="1A2025"/>
        </w:rPr>
      </w:pPr>
    </w:p>
    <w:p w:rsidR="00F611EA" w:rsidRPr="002573FE" w:rsidRDefault="00F611EA" w:rsidP="0018016E">
      <w:pPr>
        <w:rPr>
          <w:color w:val="1A2025"/>
        </w:rPr>
      </w:pPr>
    </w:p>
    <w:sectPr w:rsidR="00F611EA" w:rsidRPr="002573FE" w:rsidSect="00671FD8">
      <w:pgSz w:w="11906" w:h="16838"/>
      <w:pgMar w:top="426" w:right="566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D6B3C7C"/>
    <w:multiLevelType w:val="hybridMultilevel"/>
    <w:tmpl w:val="F74A8E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2A0B29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0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69"/>
    <w:rsid w:val="00020B51"/>
    <w:rsid w:val="00032B0A"/>
    <w:rsid w:val="000B6156"/>
    <w:rsid w:val="000E0DA5"/>
    <w:rsid w:val="00130506"/>
    <w:rsid w:val="001320B7"/>
    <w:rsid w:val="001331A9"/>
    <w:rsid w:val="0018016E"/>
    <w:rsid w:val="001B19CB"/>
    <w:rsid w:val="001C24FE"/>
    <w:rsid w:val="001E0F19"/>
    <w:rsid w:val="00233DF5"/>
    <w:rsid w:val="00244C47"/>
    <w:rsid w:val="002573FE"/>
    <w:rsid w:val="0029536C"/>
    <w:rsid w:val="002D47FE"/>
    <w:rsid w:val="002F30B1"/>
    <w:rsid w:val="00326A31"/>
    <w:rsid w:val="003478FF"/>
    <w:rsid w:val="00363021"/>
    <w:rsid w:val="0039244B"/>
    <w:rsid w:val="003A13EE"/>
    <w:rsid w:val="003E7168"/>
    <w:rsid w:val="004023A1"/>
    <w:rsid w:val="00405738"/>
    <w:rsid w:val="00417811"/>
    <w:rsid w:val="00427DC4"/>
    <w:rsid w:val="00452D32"/>
    <w:rsid w:val="004F4F09"/>
    <w:rsid w:val="00500D60"/>
    <w:rsid w:val="005263FD"/>
    <w:rsid w:val="00582CC7"/>
    <w:rsid w:val="005A6141"/>
    <w:rsid w:val="005B53DB"/>
    <w:rsid w:val="005C0504"/>
    <w:rsid w:val="005D4FE0"/>
    <w:rsid w:val="005E7376"/>
    <w:rsid w:val="005F35BF"/>
    <w:rsid w:val="005F3A1E"/>
    <w:rsid w:val="005F4022"/>
    <w:rsid w:val="00656D14"/>
    <w:rsid w:val="00671FD8"/>
    <w:rsid w:val="006E11FB"/>
    <w:rsid w:val="00703954"/>
    <w:rsid w:val="007617A7"/>
    <w:rsid w:val="007D1187"/>
    <w:rsid w:val="008620D5"/>
    <w:rsid w:val="0087774B"/>
    <w:rsid w:val="00896CCC"/>
    <w:rsid w:val="008E46E6"/>
    <w:rsid w:val="008F4EBC"/>
    <w:rsid w:val="00911155"/>
    <w:rsid w:val="00912BFE"/>
    <w:rsid w:val="00915F02"/>
    <w:rsid w:val="00947003"/>
    <w:rsid w:val="009662AC"/>
    <w:rsid w:val="00974AB2"/>
    <w:rsid w:val="009A2A86"/>
    <w:rsid w:val="009C3D34"/>
    <w:rsid w:val="009C5475"/>
    <w:rsid w:val="00A10075"/>
    <w:rsid w:val="00A225C9"/>
    <w:rsid w:val="00A522DB"/>
    <w:rsid w:val="00A5654F"/>
    <w:rsid w:val="00A74413"/>
    <w:rsid w:val="00AA2551"/>
    <w:rsid w:val="00AA3DEB"/>
    <w:rsid w:val="00AC6C4F"/>
    <w:rsid w:val="00AF7D8F"/>
    <w:rsid w:val="00B51EDB"/>
    <w:rsid w:val="00B64013"/>
    <w:rsid w:val="00B97BE8"/>
    <w:rsid w:val="00BB2A02"/>
    <w:rsid w:val="00BB5381"/>
    <w:rsid w:val="00BB7E70"/>
    <w:rsid w:val="00C00E84"/>
    <w:rsid w:val="00C365D6"/>
    <w:rsid w:val="00C74610"/>
    <w:rsid w:val="00C85559"/>
    <w:rsid w:val="00C912A4"/>
    <w:rsid w:val="00CC57E8"/>
    <w:rsid w:val="00D10F69"/>
    <w:rsid w:val="00D17A99"/>
    <w:rsid w:val="00D31D5C"/>
    <w:rsid w:val="00D34335"/>
    <w:rsid w:val="00D46E6B"/>
    <w:rsid w:val="00DC28B7"/>
    <w:rsid w:val="00DC77F2"/>
    <w:rsid w:val="00DF1D9F"/>
    <w:rsid w:val="00E14A1F"/>
    <w:rsid w:val="00E67535"/>
    <w:rsid w:val="00E9256D"/>
    <w:rsid w:val="00EB66F8"/>
    <w:rsid w:val="00ED3856"/>
    <w:rsid w:val="00ED6385"/>
    <w:rsid w:val="00F030B6"/>
    <w:rsid w:val="00F611EA"/>
    <w:rsid w:val="00F7494B"/>
    <w:rsid w:val="00F80367"/>
    <w:rsid w:val="00FE3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6C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F02"/>
    <w:rPr>
      <w:rFonts w:ascii="Cambria" w:hAnsi="Cambria"/>
      <w:b/>
      <w:color w:val="365F9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96CCC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D1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6A31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74ECF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74ECF"/>
    <w:rPr>
      <w:sz w:val="24"/>
      <w:szCs w:val="24"/>
    </w:rPr>
  </w:style>
  <w:style w:type="character" w:styleId="Hyperlink">
    <w:name w:val="Hyperlink"/>
    <w:basedOn w:val="DefaultParagraphFont"/>
    <w:uiPriority w:val="99"/>
    <w:rsid w:val="00326A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2D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15F02"/>
    <w:rPr>
      <w:rFonts w:ascii="Cambria" w:hAnsi="Cambria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7D118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D1187"/>
    <w:rPr>
      <w:rFonts w:ascii="Tahoma" w:hAnsi="Tahoma"/>
      <w:sz w:val="16"/>
    </w:rPr>
  </w:style>
  <w:style w:type="paragraph" w:customStyle="1" w:styleId="Style2">
    <w:name w:val="Style2"/>
    <w:basedOn w:val="Normal"/>
    <w:uiPriority w:val="99"/>
    <w:rsid w:val="0070395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4">
    <w:name w:val="Style14"/>
    <w:basedOn w:val="Normal"/>
    <w:uiPriority w:val="99"/>
    <w:rsid w:val="0070395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19">
    <w:name w:val="Style19"/>
    <w:basedOn w:val="Normal"/>
    <w:uiPriority w:val="99"/>
    <w:rsid w:val="00703954"/>
    <w:pPr>
      <w:widowControl w:val="0"/>
      <w:autoSpaceDE w:val="0"/>
      <w:autoSpaceDN w:val="0"/>
      <w:adjustRightInd w:val="0"/>
    </w:pPr>
    <w:rPr>
      <w:rFonts w:ascii="Calibri" w:hAnsi="Calibri"/>
    </w:rPr>
  </w:style>
  <w:style w:type="paragraph" w:customStyle="1" w:styleId="Style26">
    <w:name w:val="Style26"/>
    <w:basedOn w:val="Normal"/>
    <w:uiPriority w:val="99"/>
    <w:rsid w:val="00703954"/>
    <w:pPr>
      <w:widowControl w:val="0"/>
      <w:autoSpaceDE w:val="0"/>
      <w:autoSpaceDN w:val="0"/>
      <w:adjustRightInd w:val="0"/>
    </w:pPr>
    <w:rPr>
      <w:rFonts w:ascii="Calibri" w:hAnsi="Calibri"/>
    </w:rPr>
  </w:style>
  <w:style w:type="character" w:customStyle="1" w:styleId="FontStyle53">
    <w:name w:val="Font Style53"/>
    <w:uiPriority w:val="99"/>
    <w:rsid w:val="00703954"/>
    <w:rPr>
      <w:rFonts w:ascii="Century Schoolbook" w:hAnsi="Century Schoolbook"/>
      <w:b/>
      <w:color w:val="000000"/>
      <w:sz w:val="22"/>
    </w:rPr>
  </w:style>
  <w:style w:type="character" w:customStyle="1" w:styleId="FontStyle54">
    <w:name w:val="Font Style54"/>
    <w:uiPriority w:val="99"/>
    <w:rsid w:val="00703954"/>
    <w:rPr>
      <w:rFonts w:ascii="Calibri" w:hAnsi="Calibri"/>
      <w:color w:val="000000"/>
      <w:sz w:val="22"/>
    </w:rPr>
  </w:style>
  <w:style w:type="character" w:customStyle="1" w:styleId="FontStyle55">
    <w:name w:val="Font Style55"/>
    <w:uiPriority w:val="99"/>
    <w:rsid w:val="00703954"/>
    <w:rPr>
      <w:rFonts w:ascii="Century Schoolbook" w:hAnsi="Century Schoolbook"/>
      <w:i/>
      <w:color w:val="000000"/>
      <w:sz w:val="18"/>
    </w:rPr>
  </w:style>
  <w:style w:type="character" w:customStyle="1" w:styleId="FontStyle56">
    <w:name w:val="Font Style56"/>
    <w:uiPriority w:val="99"/>
    <w:rsid w:val="00703954"/>
    <w:rPr>
      <w:rFonts w:ascii="Century Schoolbook" w:hAnsi="Century Schoolbook"/>
      <w:color w:val="000000"/>
      <w:sz w:val="18"/>
    </w:rPr>
  </w:style>
  <w:style w:type="character" w:styleId="Strong">
    <w:name w:val="Strong"/>
    <w:basedOn w:val="DefaultParagraphFont"/>
    <w:uiPriority w:val="99"/>
    <w:qFormat/>
    <w:rsid w:val="007617A7"/>
    <w:rPr>
      <w:rFonts w:cs="Times New Roman"/>
      <w:b/>
    </w:rPr>
  </w:style>
  <w:style w:type="paragraph" w:styleId="Caption">
    <w:name w:val="caption"/>
    <w:basedOn w:val="Normal"/>
    <w:uiPriority w:val="99"/>
    <w:qFormat/>
    <w:rsid w:val="00974AB2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/>
    </w:rPr>
  </w:style>
  <w:style w:type="paragraph" w:styleId="NoSpacing">
    <w:name w:val="No Spacing"/>
    <w:link w:val="NoSpacingChar"/>
    <w:uiPriority w:val="99"/>
    <w:qFormat/>
    <w:rsid w:val="00974AB2"/>
    <w:pPr>
      <w:suppressAutoHyphens/>
    </w:pPr>
    <w:rPr>
      <w:rFonts w:ascii="Calibri" w:hAnsi="Calibri"/>
      <w:lang w:eastAsia="zh-CN"/>
    </w:rPr>
  </w:style>
  <w:style w:type="character" w:customStyle="1" w:styleId="NoSpacingChar">
    <w:name w:val="No Spacing Char"/>
    <w:link w:val="NoSpacing"/>
    <w:uiPriority w:val="99"/>
    <w:locked/>
    <w:rsid w:val="003E7168"/>
    <w:rPr>
      <w:rFonts w:ascii="Calibri" w:hAnsi="Calibri"/>
      <w:sz w:val="22"/>
      <w:lang w:eastAsia="zh-CN"/>
    </w:rPr>
  </w:style>
  <w:style w:type="character" w:customStyle="1" w:styleId="a">
    <w:name w:val="Без интервала Знак"/>
    <w:link w:val="a0"/>
    <w:uiPriority w:val="99"/>
    <w:locked/>
    <w:rsid w:val="004F4F09"/>
    <w:rPr>
      <w:rFonts w:ascii="Calibri" w:hAnsi="Calibri"/>
      <w:sz w:val="22"/>
    </w:rPr>
  </w:style>
  <w:style w:type="paragraph" w:customStyle="1" w:styleId="a0">
    <w:name w:val="Без интервала"/>
    <w:link w:val="a"/>
    <w:uiPriority w:val="99"/>
    <w:rsid w:val="004F4F09"/>
    <w:rPr>
      <w:rFonts w:ascii="Calibri" w:hAnsi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27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" TargetMode="External"/><Relationship Id="rId5" Type="http://schemas.openxmlformats.org/officeDocument/2006/relationships/hyperlink" Target="http://www.edu.secna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7</Pages>
  <Words>2078</Words>
  <Characters>11846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subject/>
  <dc:creator>класс</dc:creator>
  <cp:keywords/>
  <dc:description/>
  <cp:lastModifiedBy>Вера</cp:lastModifiedBy>
  <cp:revision>4</cp:revision>
  <cp:lastPrinted>2016-08-28T11:10:00Z</cp:lastPrinted>
  <dcterms:created xsi:type="dcterms:W3CDTF">2016-09-18T10:49:00Z</dcterms:created>
  <dcterms:modified xsi:type="dcterms:W3CDTF">2016-11-10T18:13:00Z</dcterms:modified>
</cp:coreProperties>
</file>