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D2B" w:rsidRDefault="00B03D2B" w:rsidP="009D6AE2">
      <w:pPr>
        <w:jc w:val="center"/>
        <w:rPr>
          <w:b/>
          <w:sz w:val="28"/>
          <w:szCs w:val="28"/>
        </w:rPr>
      </w:pPr>
      <w:r>
        <w:rPr>
          <w:b/>
          <w:sz w:val="28"/>
          <w:szCs w:val="28"/>
        </w:rPr>
        <w:t>«Омутинская специальная школа» филиал МАОУ ОСОШ №1</w:t>
      </w:r>
    </w:p>
    <w:p w:rsidR="00B03D2B" w:rsidRDefault="00B03D2B" w:rsidP="009D6AE2">
      <w:pPr>
        <w:jc w:val="center"/>
        <w:rPr>
          <w:b/>
          <w:sz w:val="28"/>
          <w:szCs w:val="28"/>
        </w:rPr>
      </w:pPr>
    </w:p>
    <w:tbl>
      <w:tblPr>
        <w:tblW w:w="11182" w:type="dxa"/>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4"/>
        <w:gridCol w:w="2678"/>
        <w:gridCol w:w="4770"/>
      </w:tblGrid>
      <w:tr w:rsidR="00B03D2B" w:rsidTr="0003793B">
        <w:trPr>
          <w:trHeight w:val="1302"/>
          <w:jc w:val="center"/>
        </w:trPr>
        <w:tc>
          <w:tcPr>
            <w:tcW w:w="0" w:type="auto"/>
          </w:tcPr>
          <w:p w:rsidR="00B03D2B" w:rsidRDefault="00B03D2B">
            <w:pPr>
              <w:rPr>
                <w:sz w:val="22"/>
                <w:szCs w:val="22"/>
                <w:lang w:eastAsia="en-US"/>
              </w:rPr>
            </w:pPr>
            <w:r>
              <w:rPr>
                <w:lang w:eastAsia="en-US"/>
              </w:rPr>
              <w:t>«Согласовано»</w:t>
            </w:r>
          </w:p>
          <w:p w:rsidR="00B03D2B" w:rsidRDefault="00B03D2B">
            <w:pPr>
              <w:rPr>
                <w:lang w:eastAsia="en-US"/>
              </w:rPr>
            </w:pPr>
            <w:r>
              <w:rPr>
                <w:lang w:eastAsia="en-US"/>
              </w:rPr>
              <w:t>Заместитель директора по УВР</w:t>
            </w:r>
          </w:p>
          <w:p w:rsidR="00B03D2B" w:rsidRDefault="00B03D2B">
            <w:pPr>
              <w:rPr>
                <w:lang w:eastAsia="en-US"/>
              </w:rPr>
            </w:pPr>
            <w:r>
              <w:rPr>
                <w:lang w:eastAsia="en-US"/>
              </w:rPr>
              <w:t>/Мельникова О.А.</w:t>
            </w:r>
          </w:p>
          <w:p w:rsidR="00B03D2B" w:rsidRDefault="00B03D2B">
            <w:pPr>
              <w:rPr>
                <w:lang w:eastAsia="en-US"/>
              </w:rPr>
            </w:pPr>
            <w:r>
              <w:rPr>
                <w:lang w:eastAsia="en-US"/>
              </w:rPr>
              <w:t>30. 08.2016 года.</w:t>
            </w:r>
          </w:p>
          <w:p w:rsidR="00B03D2B" w:rsidRDefault="00B03D2B">
            <w:pPr>
              <w:rPr>
                <w:sz w:val="22"/>
                <w:szCs w:val="22"/>
                <w:lang w:eastAsia="en-US"/>
              </w:rPr>
            </w:pPr>
          </w:p>
        </w:tc>
        <w:tc>
          <w:tcPr>
            <w:tcW w:w="0" w:type="auto"/>
          </w:tcPr>
          <w:p w:rsidR="00B03D2B" w:rsidRDefault="00B03D2B">
            <w:pPr>
              <w:rPr>
                <w:sz w:val="22"/>
                <w:szCs w:val="22"/>
                <w:lang w:eastAsia="en-US"/>
              </w:rPr>
            </w:pPr>
            <w:r>
              <w:rPr>
                <w:lang w:eastAsia="en-US"/>
              </w:rPr>
              <w:t>«Согласовано»</w:t>
            </w:r>
          </w:p>
          <w:p w:rsidR="00B03D2B" w:rsidRDefault="00B03D2B">
            <w:pPr>
              <w:rPr>
                <w:lang w:eastAsia="en-US"/>
              </w:rPr>
            </w:pPr>
            <w:r>
              <w:rPr>
                <w:lang w:eastAsia="en-US"/>
              </w:rPr>
              <w:t>Заведующий филиала</w:t>
            </w:r>
          </w:p>
          <w:p w:rsidR="00B03D2B" w:rsidRDefault="00B03D2B">
            <w:pPr>
              <w:rPr>
                <w:lang w:eastAsia="en-US"/>
              </w:rPr>
            </w:pPr>
            <w:r>
              <w:rPr>
                <w:lang w:eastAsia="en-US"/>
              </w:rPr>
              <w:t>/Окороков А.В./</w:t>
            </w:r>
          </w:p>
          <w:p w:rsidR="00B03D2B" w:rsidRDefault="00B03D2B">
            <w:pPr>
              <w:rPr>
                <w:sz w:val="22"/>
                <w:szCs w:val="22"/>
                <w:lang w:eastAsia="en-US"/>
              </w:rPr>
            </w:pPr>
          </w:p>
        </w:tc>
        <w:tc>
          <w:tcPr>
            <w:tcW w:w="0" w:type="auto"/>
          </w:tcPr>
          <w:p w:rsidR="00B03D2B" w:rsidRDefault="00B03D2B">
            <w:pPr>
              <w:jc w:val="center"/>
              <w:rPr>
                <w:sz w:val="22"/>
                <w:szCs w:val="22"/>
                <w:lang w:eastAsia="en-US"/>
              </w:rPr>
            </w:pPr>
            <w:r>
              <w:rPr>
                <w:lang w:eastAsia="en-US"/>
              </w:rPr>
              <w:t>«Утверждаю»</w:t>
            </w:r>
          </w:p>
          <w:p w:rsidR="00B03D2B" w:rsidRDefault="00B03D2B">
            <w:pPr>
              <w:jc w:val="center"/>
              <w:rPr>
                <w:lang w:eastAsia="en-US"/>
              </w:rPr>
            </w:pPr>
            <w:r>
              <w:rPr>
                <w:lang w:eastAsia="en-US"/>
              </w:rPr>
              <w:t>Директор МАОУ ОСОШ №1</w:t>
            </w:r>
          </w:p>
          <w:p w:rsidR="00B03D2B" w:rsidRDefault="00B03D2B">
            <w:pPr>
              <w:jc w:val="center"/>
              <w:rPr>
                <w:lang w:eastAsia="en-US"/>
              </w:rPr>
            </w:pPr>
            <w:r>
              <w:rPr>
                <w:lang w:eastAsia="en-US"/>
              </w:rPr>
              <w:t>Е.В. Казаринова</w:t>
            </w:r>
          </w:p>
          <w:p w:rsidR="00B03D2B" w:rsidRDefault="00B03D2B">
            <w:pPr>
              <w:jc w:val="center"/>
              <w:rPr>
                <w:sz w:val="22"/>
                <w:szCs w:val="22"/>
                <w:lang w:eastAsia="en-US"/>
              </w:rPr>
            </w:pPr>
            <w:r>
              <w:rPr>
                <w:lang w:eastAsia="en-US"/>
              </w:rPr>
              <w:t>приказ № _130-од___от __30__08.2016г.</w:t>
            </w:r>
          </w:p>
        </w:tc>
      </w:tr>
    </w:tbl>
    <w:p w:rsidR="00B03D2B" w:rsidRDefault="00B03D2B" w:rsidP="009D6AE2">
      <w:pPr>
        <w:jc w:val="center"/>
        <w:rPr>
          <w:sz w:val="28"/>
          <w:szCs w:val="28"/>
        </w:rPr>
      </w:pPr>
    </w:p>
    <w:p w:rsidR="00B03D2B" w:rsidRDefault="00B03D2B" w:rsidP="009D6AE2">
      <w:pPr>
        <w:rPr>
          <w:sz w:val="28"/>
          <w:szCs w:val="28"/>
        </w:rPr>
      </w:pPr>
    </w:p>
    <w:p w:rsidR="00B03D2B" w:rsidRDefault="00B03D2B" w:rsidP="009D6AE2">
      <w:pPr>
        <w:rPr>
          <w:sz w:val="28"/>
          <w:szCs w:val="28"/>
        </w:rPr>
      </w:pPr>
    </w:p>
    <w:p w:rsidR="00B03D2B" w:rsidRDefault="00B03D2B" w:rsidP="009D6AE2">
      <w:pPr>
        <w:rPr>
          <w:sz w:val="28"/>
          <w:szCs w:val="28"/>
        </w:rPr>
      </w:pPr>
    </w:p>
    <w:p w:rsidR="00B03D2B" w:rsidRDefault="00B03D2B" w:rsidP="009D6AE2">
      <w:pPr>
        <w:rPr>
          <w:sz w:val="28"/>
          <w:szCs w:val="28"/>
        </w:rPr>
      </w:pPr>
    </w:p>
    <w:p w:rsidR="00B03D2B" w:rsidRDefault="00B03D2B" w:rsidP="009D6AE2">
      <w:pPr>
        <w:pStyle w:val="PlainText"/>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РАБОЧАЯ ПРОГРАММА</w:t>
      </w:r>
    </w:p>
    <w:p w:rsidR="00B03D2B" w:rsidRDefault="00B03D2B" w:rsidP="009D6AE2">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по ритмике </w:t>
      </w:r>
    </w:p>
    <w:p w:rsidR="00B03D2B" w:rsidRDefault="00B03D2B" w:rsidP="009D6AE2">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учителя </w:t>
      </w:r>
      <w:r>
        <w:rPr>
          <w:rFonts w:ascii="Times New Roman" w:hAnsi="Times New Roman" w:cs="Times New Roman"/>
          <w:sz w:val="28"/>
          <w:szCs w:val="28"/>
        </w:rPr>
        <w:t xml:space="preserve">Омутинской специальной школы </w:t>
      </w:r>
    </w:p>
    <w:p w:rsidR="00B03D2B" w:rsidRDefault="00B03D2B" w:rsidP="009D6AE2">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для 2 класса  на 2016-2017 учебный год.</w:t>
      </w:r>
    </w:p>
    <w:p w:rsidR="00B03D2B" w:rsidRDefault="00B03D2B" w:rsidP="009D6AE2">
      <w:pPr>
        <w:tabs>
          <w:tab w:val="left" w:pos="3975"/>
        </w:tabs>
        <w:jc w:val="center"/>
        <w:rPr>
          <w:sz w:val="28"/>
          <w:szCs w:val="28"/>
        </w:rPr>
      </w:pPr>
    </w:p>
    <w:p w:rsidR="00B03D2B" w:rsidRDefault="00B03D2B" w:rsidP="009D6AE2">
      <w:pPr>
        <w:tabs>
          <w:tab w:val="left" w:pos="3975"/>
        </w:tabs>
        <w:rPr>
          <w:sz w:val="28"/>
          <w:szCs w:val="28"/>
        </w:rPr>
      </w:pPr>
    </w:p>
    <w:p w:rsidR="00B03D2B" w:rsidRDefault="00B03D2B" w:rsidP="009D6AE2">
      <w:pPr>
        <w:tabs>
          <w:tab w:val="left" w:pos="3975"/>
        </w:tabs>
        <w:jc w:val="right"/>
        <w:rPr>
          <w:sz w:val="28"/>
          <w:szCs w:val="28"/>
        </w:rPr>
      </w:pPr>
    </w:p>
    <w:p w:rsidR="00B03D2B" w:rsidRDefault="00B03D2B" w:rsidP="009D6AE2">
      <w:pPr>
        <w:tabs>
          <w:tab w:val="left" w:pos="3975"/>
        </w:tabs>
        <w:jc w:val="right"/>
        <w:rPr>
          <w:sz w:val="28"/>
          <w:szCs w:val="28"/>
        </w:rPr>
      </w:pPr>
    </w:p>
    <w:p w:rsidR="00B03D2B" w:rsidRDefault="00B03D2B" w:rsidP="009D6AE2">
      <w:pPr>
        <w:tabs>
          <w:tab w:val="left" w:pos="3975"/>
        </w:tabs>
        <w:jc w:val="right"/>
        <w:rPr>
          <w:sz w:val="28"/>
          <w:szCs w:val="28"/>
        </w:rPr>
      </w:pPr>
    </w:p>
    <w:p w:rsidR="00B03D2B" w:rsidRDefault="00B03D2B" w:rsidP="009D6AE2">
      <w:pPr>
        <w:tabs>
          <w:tab w:val="left" w:pos="3975"/>
        </w:tabs>
        <w:rPr>
          <w:sz w:val="28"/>
          <w:szCs w:val="28"/>
        </w:rPr>
      </w:pPr>
    </w:p>
    <w:p w:rsidR="00B03D2B" w:rsidRDefault="00B03D2B" w:rsidP="009D6AE2">
      <w:pPr>
        <w:tabs>
          <w:tab w:val="left" w:pos="3975"/>
        </w:tabs>
        <w:rPr>
          <w:sz w:val="28"/>
          <w:szCs w:val="28"/>
        </w:rPr>
      </w:pPr>
    </w:p>
    <w:p w:rsidR="00B03D2B" w:rsidRDefault="00B03D2B" w:rsidP="009D6AE2">
      <w:pPr>
        <w:tabs>
          <w:tab w:val="left" w:pos="3975"/>
        </w:tabs>
        <w:jc w:val="center"/>
        <w:rPr>
          <w:sz w:val="28"/>
          <w:szCs w:val="28"/>
        </w:rPr>
      </w:pPr>
      <w:r>
        <w:rPr>
          <w:sz w:val="28"/>
          <w:szCs w:val="28"/>
        </w:rPr>
        <w:t>Срок реализации программы: 2016-2017 учебный год.</w:t>
      </w:r>
    </w:p>
    <w:p w:rsidR="00B03D2B" w:rsidRDefault="00B03D2B" w:rsidP="009D6AE2">
      <w:pPr>
        <w:tabs>
          <w:tab w:val="left" w:pos="3975"/>
        </w:tabs>
        <w:jc w:val="center"/>
        <w:rPr>
          <w:sz w:val="28"/>
          <w:szCs w:val="28"/>
        </w:rPr>
      </w:pPr>
    </w:p>
    <w:p w:rsidR="00B03D2B" w:rsidRDefault="00B03D2B" w:rsidP="009D6AE2">
      <w:pPr>
        <w:rPr>
          <w:sz w:val="28"/>
          <w:szCs w:val="28"/>
        </w:rPr>
      </w:pPr>
    </w:p>
    <w:p w:rsidR="00B03D2B" w:rsidRDefault="00B03D2B" w:rsidP="009D6AE2">
      <w:pPr>
        <w:rPr>
          <w:sz w:val="28"/>
          <w:szCs w:val="28"/>
        </w:rPr>
      </w:pPr>
    </w:p>
    <w:p w:rsidR="00B03D2B" w:rsidRDefault="00B03D2B" w:rsidP="009D6AE2">
      <w:pPr>
        <w:tabs>
          <w:tab w:val="left" w:pos="3823"/>
        </w:tabs>
        <w:jc w:val="center"/>
        <w:rPr>
          <w:sz w:val="28"/>
          <w:szCs w:val="28"/>
        </w:rPr>
      </w:pPr>
      <w:r>
        <w:rPr>
          <w:sz w:val="28"/>
          <w:szCs w:val="28"/>
        </w:rPr>
        <w:t>Программы специальных (коррекционных) образовательных учреждений 8 вида: подготовительный, 1-4 классы./ Под ред. В.В. Воронковой. – М.: Просвещение, 2013.– 192с.</w:t>
      </w:r>
    </w:p>
    <w:p w:rsidR="00B03D2B" w:rsidRDefault="00B03D2B" w:rsidP="009D6AE2">
      <w:pPr>
        <w:pStyle w:val="PlainText"/>
        <w:spacing w:line="240" w:lineRule="atLeast"/>
        <w:rPr>
          <w:rFonts w:ascii="Times New Roman" w:eastAsia="MS Mincho" w:hAnsi="Times New Roman" w:cs="Times New Roman"/>
          <w:b/>
          <w:bCs/>
          <w:sz w:val="28"/>
          <w:szCs w:val="28"/>
        </w:rPr>
      </w:pPr>
    </w:p>
    <w:p w:rsidR="00B03D2B" w:rsidRDefault="00B03D2B" w:rsidP="009D6AE2">
      <w:pPr>
        <w:pStyle w:val="PlainText"/>
        <w:spacing w:line="240" w:lineRule="atLeast"/>
        <w:rPr>
          <w:rFonts w:ascii="Times New Roman" w:eastAsia="MS Mincho" w:hAnsi="Times New Roman" w:cs="Times New Roman"/>
          <w:b/>
          <w:bCs/>
          <w:sz w:val="24"/>
          <w:szCs w:val="24"/>
        </w:rPr>
      </w:pPr>
    </w:p>
    <w:p w:rsidR="00B03D2B" w:rsidRDefault="00B03D2B" w:rsidP="009D6AE2">
      <w:pPr>
        <w:pStyle w:val="PlainText"/>
        <w:spacing w:line="240" w:lineRule="atLeast"/>
        <w:ind w:left="720"/>
        <w:contextualSpacing/>
        <w:rPr>
          <w:rFonts w:ascii="Times New Roman" w:eastAsia="MS Mincho" w:hAnsi="Times New Roman" w:cs="Times New Roman"/>
          <w:b/>
          <w:bCs/>
          <w:sz w:val="24"/>
          <w:szCs w:val="24"/>
        </w:rPr>
      </w:pPr>
    </w:p>
    <w:p w:rsidR="00B03D2B" w:rsidRDefault="00B03D2B" w:rsidP="009D6AE2">
      <w:pPr>
        <w:pStyle w:val="PlainText"/>
        <w:spacing w:line="240" w:lineRule="atLeast"/>
        <w:rPr>
          <w:rFonts w:ascii="Times New Roman" w:eastAsia="MS Mincho" w:hAnsi="Times New Roman" w:cs="Times New Roman"/>
          <w:b/>
          <w:bCs/>
          <w:sz w:val="28"/>
          <w:szCs w:val="28"/>
        </w:rPr>
      </w:pPr>
    </w:p>
    <w:p w:rsidR="00B03D2B" w:rsidRDefault="00B03D2B" w:rsidP="009D6AE2">
      <w:pPr>
        <w:jc w:val="center"/>
        <w:rPr>
          <w:sz w:val="28"/>
          <w:szCs w:val="28"/>
        </w:rPr>
      </w:pPr>
      <w:r>
        <w:rPr>
          <w:sz w:val="28"/>
          <w:szCs w:val="28"/>
        </w:rPr>
        <w:t>с. Омутинское 2016г</w:t>
      </w:r>
    </w:p>
    <w:p w:rsidR="00B03D2B" w:rsidRDefault="00B03D2B" w:rsidP="00030328">
      <w:pPr>
        <w:jc w:val="center"/>
        <w:rPr>
          <w:noProof/>
        </w:rPr>
      </w:pPr>
    </w:p>
    <w:p w:rsidR="00B03D2B" w:rsidRDefault="00B03D2B" w:rsidP="00030328">
      <w:pPr>
        <w:jc w:val="center"/>
        <w:rPr>
          <w:noProof/>
        </w:rPr>
      </w:pPr>
    </w:p>
    <w:p w:rsidR="00B03D2B" w:rsidRDefault="00B03D2B" w:rsidP="00030328">
      <w:pPr>
        <w:jc w:val="center"/>
        <w:rPr>
          <w:b/>
          <w:sz w:val="28"/>
          <w:szCs w:val="28"/>
        </w:rPr>
      </w:pPr>
      <w:r w:rsidRPr="00DC179B">
        <w:rPr>
          <w:b/>
          <w:sz w:val="28"/>
          <w:szCs w:val="28"/>
        </w:rPr>
        <w:t>ПОЯСНИТЕЛЬНАЯ ЗАПИСКА</w:t>
      </w:r>
    </w:p>
    <w:p w:rsidR="00B03D2B" w:rsidRPr="00DC179B" w:rsidRDefault="00B03D2B" w:rsidP="00030328">
      <w:pPr>
        <w:jc w:val="center"/>
        <w:rPr>
          <w:b/>
          <w:sz w:val="28"/>
          <w:szCs w:val="28"/>
        </w:rPr>
      </w:pPr>
    </w:p>
    <w:p w:rsidR="00B03D2B" w:rsidRPr="008C3BEF" w:rsidRDefault="00B03D2B" w:rsidP="00030328">
      <w:pPr>
        <w:spacing w:line="276" w:lineRule="auto"/>
        <w:ind w:firstLine="540"/>
      </w:pPr>
      <w:r w:rsidRPr="008C3BEF">
        <w:t xml:space="preserve">Рабочая программа по </w:t>
      </w:r>
      <w:r>
        <w:t>ритмике</w:t>
      </w:r>
      <w:r w:rsidRPr="008C3BEF">
        <w:t xml:space="preserve"> разработана на основе авторской учебной программы «Программы специальных (коррекционных) образовательных учреждений </w:t>
      </w:r>
      <w:r w:rsidRPr="008C3BEF">
        <w:rPr>
          <w:lang w:val="en-US"/>
        </w:rPr>
        <w:t>VIII</w:t>
      </w:r>
      <w:r w:rsidRPr="008C3BEF">
        <w:t xml:space="preserve"> вида подготовительный, 1-4 классы» под редакцией   В. В. Воронковой, 2013г. </w:t>
      </w:r>
    </w:p>
    <w:p w:rsidR="00B03D2B" w:rsidRPr="008C3BEF" w:rsidRDefault="00B03D2B" w:rsidP="00030328">
      <w:pPr>
        <w:spacing w:line="276" w:lineRule="auto"/>
        <w:rPr>
          <w:color w:val="181910"/>
        </w:rPr>
      </w:pPr>
      <w:r w:rsidRPr="008C3BEF">
        <w:rPr>
          <w:color w:val="181910"/>
        </w:rPr>
        <w:t>Стандарт коррекционного образования раскрывает ступени обучения, их продолжительность, допустимую учебную нагрузку на каждой ступени, а также дает представление о содержании и структуре образования как целого, в котором присутствует федеральный, региональный и  школьный компоненты.</w:t>
      </w:r>
    </w:p>
    <w:p w:rsidR="00B03D2B" w:rsidRPr="008C3BEF" w:rsidRDefault="00B03D2B" w:rsidP="00030328">
      <w:pPr>
        <w:tabs>
          <w:tab w:val="left" w:pos="1800"/>
        </w:tabs>
        <w:spacing w:line="276" w:lineRule="auto"/>
        <w:ind w:firstLine="540"/>
      </w:pPr>
      <w:r w:rsidRPr="008C3BEF">
        <w:t>Данная рабочая программа разработана на основе следующих документов:</w:t>
      </w:r>
    </w:p>
    <w:p w:rsidR="00B03D2B" w:rsidRPr="008C3BEF" w:rsidRDefault="00B03D2B" w:rsidP="00030328">
      <w:pPr>
        <w:widowControl w:val="0"/>
        <w:tabs>
          <w:tab w:val="left" w:pos="218"/>
          <w:tab w:val="left" w:pos="284"/>
          <w:tab w:val="left" w:pos="1954"/>
        </w:tabs>
        <w:suppressAutoHyphens/>
        <w:autoSpaceDE w:val="0"/>
        <w:spacing w:line="276" w:lineRule="auto"/>
        <w:ind w:left="-142"/>
      </w:pPr>
      <w:r w:rsidRPr="008C3BEF">
        <w:t xml:space="preserve">  </w:t>
      </w:r>
    </w:p>
    <w:p w:rsidR="00B03D2B" w:rsidRPr="008C3BEF" w:rsidRDefault="00B03D2B" w:rsidP="00030328">
      <w:pPr>
        <w:widowControl w:val="0"/>
        <w:tabs>
          <w:tab w:val="left" w:pos="218"/>
          <w:tab w:val="left" w:pos="284"/>
          <w:tab w:val="left" w:pos="1954"/>
        </w:tabs>
        <w:suppressAutoHyphens/>
        <w:autoSpaceDE w:val="0"/>
        <w:spacing w:line="276" w:lineRule="auto"/>
        <w:ind w:left="-142"/>
      </w:pPr>
      <w:r w:rsidRPr="008C3BEF">
        <w:t xml:space="preserve">  1. Закон РФ «Об образовании».</w:t>
      </w:r>
    </w:p>
    <w:p w:rsidR="00B03D2B" w:rsidRPr="008C3BEF" w:rsidRDefault="00B03D2B" w:rsidP="00030328">
      <w:pPr>
        <w:spacing w:before="100" w:beforeAutospacing="1" w:after="100" w:afterAutospacing="1" w:line="276" w:lineRule="auto"/>
        <w:rPr>
          <w:color w:val="000000"/>
        </w:rPr>
      </w:pPr>
      <w:r w:rsidRPr="008C3BEF">
        <w:rPr>
          <w:color w:val="000000"/>
        </w:rPr>
        <w:t xml:space="preserve">2. Письмо МО РФ от 03 апреля 2003 г. № 27/2722-6 </w:t>
      </w:r>
      <w:r w:rsidRPr="008C3BEF">
        <w:rPr>
          <w:rStyle w:val="Strong"/>
          <w:color w:val="000000"/>
        </w:rPr>
        <w:t>"Об организации работы с обучающимися, имеющими сложный дефект"</w:t>
      </w:r>
    </w:p>
    <w:p w:rsidR="00B03D2B" w:rsidRPr="008C3BEF" w:rsidRDefault="00B03D2B" w:rsidP="00030328">
      <w:pPr>
        <w:spacing w:before="100" w:beforeAutospacing="1" w:after="100" w:afterAutospacing="1" w:line="276" w:lineRule="auto"/>
        <w:rPr>
          <w:color w:val="000000"/>
        </w:rPr>
      </w:pPr>
      <w:r w:rsidRPr="008C3BEF">
        <w:rPr>
          <w:color w:val="000000"/>
        </w:rPr>
        <w:t xml:space="preserve">3. Письмо МО РФ от 05.03.2001 № 29/1428-6 </w:t>
      </w:r>
      <w:r w:rsidRPr="008C3BEF">
        <w:rPr>
          <w:rStyle w:val="Strong"/>
          <w:color w:val="000000"/>
        </w:rPr>
        <w:t>Письмо Министерства образования Российской Федерации от 05.03.2001 № 29/1428-6</w:t>
      </w:r>
    </w:p>
    <w:p w:rsidR="00B03D2B" w:rsidRPr="008C3BEF" w:rsidRDefault="00B03D2B" w:rsidP="00030328">
      <w:pPr>
        <w:spacing w:before="100" w:beforeAutospacing="1" w:after="100" w:afterAutospacing="1" w:line="276" w:lineRule="auto"/>
        <w:rPr>
          <w:color w:val="000000"/>
        </w:rPr>
      </w:pPr>
      <w:r w:rsidRPr="008C3BEF">
        <w:rPr>
          <w:color w:val="000000"/>
        </w:rPr>
        <w:t xml:space="preserve">4. Письмо МИНПРОСА РСФСР от 08.07.1980 № 281-м, Минздрава РСФСР от 28.07.1980 № 17-13-186 </w:t>
      </w:r>
      <w:r w:rsidRPr="008C3BEF">
        <w:rPr>
          <w:rStyle w:val="Strong"/>
          <w:color w:val="000000"/>
        </w:rPr>
        <w:t>" О перечне заболеваний, по поводу которых дети нуждаются в индивидуальных занятиях на дому и освобождаются от посещения массовой школы"</w:t>
      </w:r>
    </w:p>
    <w:p w:rsidR="00B03D2B" w:rsidRPr="008C3BEF" w:rsidRDefault="00B03D2B" w:rsidP="00030328">
      <w:pPr>
        <w:spacing w:before="100" w:beforeAutospacing="1" w:after="100" w:afterAutospacing="1" w:line="276" w:lineRule="auto"/>
        <w:rPr>
          <w:color w:val="000000"/>
        </w:rPr>
      </w:pPr>
      <w:r w:rsidRPr="008C3BEF">
        <w:rPr>
          <w:color w:val="000000"/>
        </w:rPr>
        <w:t xml:space="preserve">5. Приказ МО РФ от 05 февраля 2002 г. №334 </w:t>
      </w:r>
      <w:r w:rsidRPr="008C3BEF">
        <w:rPr>
          <w:rStyle w:val="Strong"/>
          <w:color w:val="000000"/>
        </w:rPr>
        <w:t>"Об утверждении форм документов государственного образца об основном общем, среднем  образовании..."</w:t>
      </w:r>
    </w:p>
    <w:p w:rsidR="00B03D2B" w:rsidRPr="008C3BEF" w:rsidRDefault="00B03D2B" w:rsidP="00030328">
      <w:pPr>
        <w:spacing w:before="100" w:beforeAutospacing="1" w:after="100" w:afterAutospacing="1" w:line="276" w:lineRule="auto"/>
        <w:rPr>
          <w:color w:val="000000"/>
        </w:rPr>
      </w:pPr>
      <w:r w:rsidRPr="008C3BEF">
        <w:rPr>
          <w:color w:val="000000"/>
        </w:rPr>
        <w:t xml:space="preserve">6. Инструктивное письмо МО РФ от 4 сентября 1997 г. № 48 </w:t>
      </w:r>
      <w:r w:rsidRPr="008C3BEF">
        <w:rPr>
          <w:rStyle w:val="Strong"/>
          <w:color w:val="000000"/>
        </w:rPr>
        <w:t>"О специфике деятельности специальных (коррекционных) образовательных учреждений I – 8 вида».</w:t>
      </w:r>
    </w:p>
    <w:p w:rsidR="00B03D2B" w:rsidRPr="008C3BEF" w:rsidRDefault="00B03D2B" w:rsidP="00030328">
      <w:pPr>
        <w:spacing w:before="100" w:beforeAutospacing="1" w:after="100" w:afterAutospacing="1" w:line="276" w:lineRule="auto"/>
        <w:rPr>
          <w:color w:val="000000"/>
        </w:rPr>
      </w:pPr>
      <w:r w:rsidRPr="008C3BEF">
        <w:rPr>
          <w:color w:val="000000"/>
        </w:rPr>
        <w:t xml:space="preserve">7. Письмо  от 18 апреля 2008 г. № АФ-150/06 Министерства Образования и науки Российской Федерации   </w:t>
      </w:r>
      <w:r w:rsidRPr="008C3BEF">
        <w:rPr>
          <w:rStyle w:val="Strong"/>
          <w:color w:val="000000"/>
        </w:rPr>
        <w:t>"О создании условий для получения образования детьми с ограниченными возможностями здоровья и детьми-инвалидами"</w:t>
      </w:r>
    </w:p>
    <w:p w:rsidR="00B03D2B" w:rsidRPr="008C3BEF" w:rsidRDefault="00B03D2B" w:rsidP="00030328">
      <w:pPr>
        <w:spacing w:before="100" w:beforeAutospacing="1" w:after="100" w:afterAutospacing="1" w:line="276" w:lineRule="auto"/>
        <w:rPr>
          <w:rStyle w:val="Strong"/>
          <w:b w:val="0"/>
          <w:bCs w:val="0"/>
        </w:rPr>
      </w:pPr>
      <w:r w:rsidRPr="008C3BEF">
        <w:t xml:space="preserve">8. Письмо Министерства Образования Российской Федерации от 14 марта 2001 г. № 29/1448-6 </w:t>
      </w:r>
      <w:r w:rsidRPr="008C3BEF">
        <w:rPr>
          <w:rStyle w:val="Strong"/>
          <w:color w:val="000000"/>
        </w:rP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B03D2B" w:rsidRPr="008C3BEF" w:rsidRDefault="00B03D2B" w:rsidP="00030328">
      <w:pPr>
        <w:spacing w:before="100" w:beforeAutospacing="1" w:after="100" w:afterAutospacing="1" w:line="276" w:lineRule="auto"/>
        <w:rPr>
          <w:bCs/>
          <w:color w:val="000000"/>
        </w:rPr>
      </w:pPr>
      <w:r w:rsidRPr="008C3BEF">
        <w:rPr>
          <w:rStyle w:val="Strong"/>
          <w:b w:val="0"/>
          <w:color w:val="000000"/>
        </w:rPr>
        <w:t>9.</w:t>
      </w:r>
      <w:r w:rsidRPr="008C3BEF">
        <w:rPr>
          <w:rStyle w:val="Strong"/>
          <w:color w:val="000000"/>
        </w:rPr>
        <w:t xml:space="preserve"> </w:t>
      </w:r>
      <w:r w:rsidRPr="008C3BEF">
        <w:rPr>
          <w:rStyle w:val="Strong"/>
          <w:b w:val="0"/>
          <w:color w:val="000000"/>
        </w:rPr>
        <w:t>«</w:t>
      </w:r>
      <w:r w:rsidRPr="008C3BEF">
        <w:rPr>
          <w:rStyle w:val="Strong"/>
          <w:color w:val="000000"/>
        </w:rPr>
        <w:t>Положение о промежуточной аттестации учащихся Омутинской коррекционной школы» - Приказ ОКШ от 03.09.2013г</w:t>
      </w:r>
      <w:r w:rsidRPr="008C3BEF">
        <w:rPr>
          <w:rStyle w:val="Strong"/>
          <w:b w:val="0"/>
          <w:color w:val="000000"/>
        </w:rPr>
        <w:t>.</w:t>
      </w:r>
    </w:p>
    <w:p w:rsidR="00B03D2B" w:rsidRDefault="00B03D2B" w:rsidP="00926777">
      <w:pPr>
        <w:rPr>
          <w:color w:val="000000"/>
          <w:shd w:val="clear" w:color="auto" w:fill="FFFFFF"/>
        </w:rPr>
      </w:pPr>
      <w:r>
        <w:rPr>
          <w:color w:val="000000"/>
          <w:shd w:val="clear" w:color="auto" w:fill="FFFFFF"/>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r>
        <w:rPr>
          <w:color w:val="000000"/>
        </w:rPr>
        <w:br/>
      </w:r>
      <w:r>
        <w:rPr>
          <w:color w:val="000000"/>
          <w:shd w:val="clear" w:color="auto" w:fill="FFFFFF"/>
        </w:rPr>
        <w:t>      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r>
        <w:rPr>
          <w:color w:val="000000"/>
        </w:rPr>
        <w:br/>
      </w:r>
      <w:r>
        <w:rPr>
          <w:color w:val="000000"/>
          <w:shd w:val="clear" w:color="auto" w:fill="FFFFFF"/>
        </w:rPr>
        <w:t>      Содержанием работы на уроках ритмики является музыкально-ритмическая деятельность детей. Они учатся слушать музыку, выполнять под музыку разнообразные движения, петь, танцевать, играть на простейших музыкальных инструментах.</w:t>
      </w:r>
      <w:r>
        <w:rPr>
          <w:color w:val="000000"/>
        </w:rPr>
        <w:br/>
      </w:r>
      <w:r>
        <w:rPr>
          <w:color w:val="000000"/>
          <w:shd w:val="clear" w:color="auto" w:fill="FFFFFF"/>
        </w:rPr>
        <w:t>      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r>
        <w:rPr>
          <w:color w:val="000000"/>
        </w:rPr>
        <w:br/>
      </w:r>
      <w:r>
        <w:rPr>
          <w:color w:val="000000"/>
          <w:shd w:val="clear" w:color="auto" w:fill="FFFFFF"/>
        </w:rPr>
        <w:t>      Упражнения с предметами: обручами, мячами, шарами, лентами и т. д. — развивают ловкость, быстроту реакции, точность движений.</w:t>
      </w:r>
      <w:r>
        <w:rPr>
          <w:color w:val="000000"/>
        </w:rPr>
        <w:br/>
      </w:r>
      <w:r>
        <w:rPr>
          <w:color w:val="000000"/>
          <w:shd w:val="clear" w:color="auto" w:fill="FFFFFF"/>
        </w:rPr>
        <w:t>      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r>
        <w:rPr>
          <w:color w:val="000000"/>
        </w:rPr>
        <w:br/>
      </w:r>
      <w:r>
        <w:rPr>
          <w:color w:val="000000"/>
          <w:shd w:val="clear" w:color="auto" w:fill="FFFFFF"/>
        </w:rPr>
        <w:t>      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r>
        <w:rPr>
          <w:color w:val="000000"/>
        </w:rPr>
        <w:br/>
      </w:r>
      <w:r>
        <w:rPr>
          <w:color w:val="000000"/>
          <w:shd w:val="clear" w:color="auto" w:fill="FFFFFF"/>
        </w:rPr>
        <w:t>      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B03D2B" w:rsidRDefault="00B03D2B" w:rsidP="00926777">
      <w:pPr>
        <w:rPr>
          <w:color w:val="000000"/>
          <w:shd w:val="clear" w:color="auto" w:fill="FFFFFF"/>
        </w:rPr>
      </w:pPr>
      <w:r>
        <w:rPr>
          <w:color w:val="000000"/>
          <w:shd w:val="clear" w:color="auto" w:fill="FFFFFF"/>
        </w:rPr>
        <w:t>      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Pr>
          <w:color w:val="000000"/>
        </w:rPr>
        <w:br/>
      </w:r>
      <w:r>
        <w:rPr>
          <w:color w:val="000000"/>
          <w:shd w:val="clear" w:color="auto" w:fill="FFFFFF"/>
        </w:rPr>
        <w:t>      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r>
        <w:rPr>
          <w:color w:val="000000"/>
        </w:rPr>
        <w:br/>
      </w:r>
      <w:r>
        <w:rPr>
          <w:color w:val="000000"/>
          <w:shd w:val="clear" w:color="auto" w:fill="FFFFFF"/>
        </w:rPr>
        <w:t>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r>
        <w:rPr>
          <w:color w:val="000000"/>
        </w:rPr>
        <w:br/>
      </w:r>
      <w:r>
        <w:rPr>
          <w:color w:val="000000"/>
          <w:shd w:val="clear" w:color="auto" w:fill="FFFFFF"/>
        </w:rPr>
        <w:t>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каждый раздел различное количество времени, имея в виду, что в начале и конце урока должны быть упражнения на снятие напряжения, расслабление, успокоение.</w:t>
      </w:r>
      <w:r>
        <w:rPr>
          <w:color w:val="000000"/>
        </w:rPr>
        <w:br/>
      </w:r>
      <w:r>
        <w:rPr>
          <w:color w:val="000000"/>
          <w:shd w:val="clear" w:color="auto" w:fill="FFFFFF"/>
        </w:rPr>
        <w:t>      Содержание первого раздела составляют упражнения, помогающие детям ориентироваться в пространстве.</w:t>
      </w:r>
      <w:r>
        <w:rPr>
          <w:color w:val="000000"/>
        </w:rPr>
        <w:br/>
      </w:r>
      <w:r>
        <w:rPr>
          <w:color w:val="000000"/>
          <w:shd w:val="clear" w:color="auto" w:fill="FFFFFF"/>
        </w:rPr>
        <w:t>      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r>
        <w:rPr>
          <w:color w:val="000000"/>
        </w:rPr>
        <w:br/>
      </w:r>
      <w:r>
        <w:rPr>
          <w:color w:val="000000"/>
          <w:shd w:val="clear" w:color="auto" w:fill="FFFFFF"/>
        </w:rPr>
        <w:t>      В раздел ритмико-гимнастических упражнений входят задания на выработку координационных движений.</w:t>
      </w:r>
      <w:r>
        <w:rPr>
          <w:color w:val="000000"/>
        </w:rPr>
        <w:br/>
      </w:r>
      <w:r>
        <w:rPr>
          <w:color w:val="000000"/>
          <w:shd w:val="clear" w:color="auto" w:fill="FFFFFF"/>
        </w:rPr>
        <w:t>      Основная цель данных упражнений — научить умственно отсталых детей согласовывать движения рук с движениями ног, туловища, головы.</w:t>
      </w:r>
      <w:r>
        <w:rPr>
          <w:color w:val="000000"/>
        </w:rPr>
        <w:br/>
      </w:r>
      <w:r>
        <w:rPr>
          <w:color w:val="000000"/>
          <w:shd w:val="clear" w:color="auto" w:fill="FFFFFF"/>
        </w:rPr>
        <w:t>      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B03D2B" w:rsidRDefault="00B03D2B" w:rsidP="00926777">
      <w:r>
        <w:rPr>
          <w:color w:val="000000"/>
          <w:shd w:val="clear" w:color="auto" w:fill="FFFFFF"/>
        </w:rPr>
        <w:t>      Задания на координацию движений рук лучше проводить после выполнения ритмико-гимнастических упражнений, сидя на стульчиках, чтобы дать возможность учащимся отдохнуть от активной физической нагрузки.</w:t>
      </w:r>
      <w:r>
        <w:rPr>
          <w:color w:val="000000"/>
        </w:rPr>
        <w:br/>
      </w:r>
      <w:r>
        <w:rPr>
          <w:color w:val="000000"/>
          <w:shd w:val="clear" w:color="auto" w:fill="FFFFFF"/>
        </w:rPr>
        <w:t>      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детям вид движения (надо говорить:</w:t>
      </w:r>
      <w:r>
        <w:rPr>
          <w:rStyle w:val="apple-converted-space"/>
          <w:color w:val="000000"/>
          <w:shd w:val="clear" w:color="auto" w:fill="FFFFFF"/>
        </w:rPr>
        <w:t> </w:t>
      </w:r>
      <w:r>
        <w:rPr>
          <w:rStyle w:val="Emphasis"/>
          <w:color w:val="000000"/>
          <w:shd w:val="clear" w:color="auto" w:fill="FFFFFF"/>
        </w:rPr>
        <w:t>будете двигаться,</w:t>
      </w:r>
      <w:r>
        <w:rPr>
          <w:rStyle w:val="apple-converted-space"/>
          <w:i/>
          <w:iCs/>
          <w:color w:val="000000"/>
          <w:shd w:val="clear" w:color="auto" w:fill="FFFFFF"/>
        </w:rPr>
        <w:t> </w:t>
      </w:r>
      <w:r>
        <w:rPr>
          <w:color w:val="000000"/>
          <w:shd w:val="clear" w:color="auto" w:fill="FFFFFF"/>
        </w:rPr>
        <w:t>а</w:t>
      </w:r>
      <w:r>
        <w:rPr>
          <w:rStyle w:val="apple-converted-space"/>
          <w:color w:val="000000"/>
          <w:shd w:val="clear" w:color="auto" w:fill="FFFFFF"/>
        </w:rPr>
        <w:t> </w:t>
      </w:r>
      <w:r>
        <w:rPr>
          <w:rStyle w:val="Emphasis"/>
          <w:color w:val="000000"/>
          <w:shd w:val="clear" w:color="auto" w:fill="FFFFFF"/>
        </w:rPr>
        <w:t>не бегать, прыгать, шагать</w:t>
      </w:r>
      <w:r>
        <w:rPr>
          <w:color w:val="000000"/>
          <w:shd w:val="clear" w:color="auto" w:fill="FFFFFF"/>
        </w:rPr>
        <w:t>)</w:t>
      </w:r>
      <w:r>
        <w:rPr>
          <w:rStyle w:val="Emphasis"/>
          <w:color w:val="000000"/>
          <w:shd w:val="clear" w:color="auto" w:fill="FFFFFF"/>
        </w:rPr>
        <w:t>.</w:t>
      </w:r>
      <w:r>
        <w:rPr>
          <w:color w:val="000000"/>
        </w:rPr>
        <w:br/>
      </w:r>
      <w:r>
        <w:rPr>
          <w:color w:val="000000"/>
          <w:shd w:val="clear" w:color="auto" w:fill="FFFFFF"/>
        </w:rPr>
        <w:t>      После того как ученики научатся самостоятельно изображать повадки различных животных и птиц, деятельность людей, можно вводить инсценирование песен (2 класс), таких, как «Почему медведь зимой спит», «Как на тоненький ледок», в которых надо раскрыть не только образ, но и общее содержание. В дальнейшем (3 класс) предлагается инсценирование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r>
        <w:rPr>
          <w:color w:val="000000"/>
        </w:rPr>
        <w:br/>
      </w:r>
      <w:r>
        <w:rPr>
          <w:color w:val="000000"/>
          <w:shd w:val="clear" w:color="auto" w:fill="FFFFFF"/>
        </w:rPr>
        <w:t>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с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r>
        <w:rPr>
          <w:color w:val="000000"/>
        </w:rPr>
        <w:br/>
      </w:r>
      <w:r>
        <w:rPr>
          <w:color w:val="000000"/>
          <w:shd w:val="clear" w:color="auto" w:fill="FFFFFF"/>
        </w:rPr>
        <w:t>      Задания этого раздела должны носить не только развивающий, но и познавательный характер. 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r>
        <w:rPr>
          <w:color w:val="000000"/>
        </w:rPr>
        <w:br/>
      </w:r>
      <w:r>
        <w:rPr>
          <w:color w:val="000000"/>
          <w:shd w:val="clear" w:color="auto" w:fill="FFFFFF"/>
        </w:rPr>
        <w:t>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B03D2B" w:rsidRPr="00164F20" w:rsidRDefault="00B03D2B" w:rsidP="006C0B6B">
      <w:pPr>
        <w:pStyle w:val="podzag2"/>
        <w:shd w:val="clear" w:color="auto" w:fill="FFFFFF"/>
        <w:spacing w:before="0" w:beforeAutospacing="0" w:after="0" w:afterAutospacing="0"/>
        <w:jc w:val="center"/>
        <w:rPr>
          <w:b/>
          <w:bCs/>
          <w:color w:val="000000"/>
        </w:rPr>
      </w:pPr>
      <w:r>
        <w:rPr>
          <w:color w:val="000000"/>
        </w:rPr>
        <w:br/>
      </w:r>
      <w:r w:rsidRPr="00164F20">
        <w:rPr>
          <w:b/>
          <w:bCs/>
          <w:color w:val="000000"/>
        </w:rPr>
        <w:t>2 класс</w:t>
      </w:r>
    </w:p>
    <w:p w:rsidR="00B03D2B" w:rsidRPr="00164F20" w:rsidRDefault="00B03D2B" w:rsidP="006C0B6B">
      <w:pPr>
        <w:pStyle w:val="arialtext"/>
        <w:shd w:val="clear" w:color="auto" w:fill="FFFFFF"/>
        <w:spacing w:before="0" w:beforeAutospacing="0" w:after="0" w:afterAutospacing="0"/>
        <w:jc w:val="center"/>
        <w:rPr>
          <w:color w:val="000000"/>
        </w:rPr>
      </w:pPr>
      <w:r w:rsidRPr="00164F20">
        <w:rPr>
          <w:color w:val="000000"/>
        </w:rPr>
        <w:t>(1 ч в неделю)</w:t>
      </w:r>
    </w:p>
    <w:p w:rsidR="00B03D2B" w:rsidRPr="00164F20" w:rsidRDefault="00B03D2B" w:rsidP="006C0B6B">
      <w:pPr>
        <w:pStyle w:val="podzag1"/>
        <w:shd w:val="clear" w:color="auto" w:fill="FFFFFF"/>
        <w:spacing w:before="0" w:beforeAutospacing="0" w:after="0" w:afterAutospacing="0"/>
        <w:jc w:val="center"/>
        <w:rPr>
          <w:b/>
          <w:bCs/>
          <w:color w:val="000000"/>
        </w:rPr>
      </w:pPr>
      <w:r w:rsidRPr="00164F20">
        <w:rPr>
          <w:b/>
          <w:bCs/>
          <w:color w:val="000000"/>
        </w:rPr>
        <w:t>УПРАЖНЕНИЯ НА ОРИЕНТИРОВКУ В ПРОСТРАНСТВЕ</w:t>
      </w:r>
    </w:p>
    <w:p w:rsidR="00B03D2B" w:rsidRPr="00164F20" w:rsidRDefault="00B03D2B" w:rsidP="006C0B6B">
      <w:pPr>
        <w:pStyle w:val="NormalWeb"/>
        <w:shd w:val="clear" w:color="auto" w:fill="FFFFFF"/>
        <w:spacing w:before="0" w:beforeAutospacing="0" w:after="0" w:afterAutospacing="0"/>
        <w:jc w:val="both"/>
        <w:rPr>
          <w:color w:val="000000"/>
        </w:rPr>
      </w:pPr>
      <w:r w:rsidRPr="00164F20">
        <w:rPr>
          <w:color w:val="000000"/>
        </w:rPr>
        <w:t>      Совершенствование навыков ходьбы и бега. Ходьба вдоль стен с четкими поворотами в углах зала. Построения в шеренгу, колонну, цепочку, круг, пары. Построение в колонну по два. Перестроение из колонны парами в колонну по одному. Построение круга из шеренги и из движения врассыпную. Выполнение во время ходьбы и бега несложных заданий с предметами: обегать их, собирать, передавать друг другу, перекладывать с места на место.</w:t>
      </w:r>
      <w:r w:rsidRPr="00164F20">
        <w:rPr>
          <w:color w:val="000000"/>
        </w:rPr>
        <w:br/>
      </w:r>
    </w:p>
    <w:p w:rsidR="00B03D2B" w:rsidRPr="00164F20" w:rsidRDefault="00B03D2B" w:rsidP="006C0B6B">
      <w:pPr>
        <w:pStyle w:val="podzag1"/>
        <w:shd w:val="clear" w:color="auto" w:fill="FFFFFF"/>
        <w:spacing w:before="0" w:beforeAutospacing="0" w:after="0" w:afterAutospacing="0"/>
        <w:jc w:val="center"/>
        <w:rPr>
          <w:b/>
          <w:bCs/>
          <w:color w:val="000000"/>
        </w:rPr>
      </w:pPr>
      <w:r w:rsidRPr="00164F20">
        <w:rPr>
          <w:b/>
          <w:bCs/>
          <w:color w:val="000000"/>
        </w:rPr>
        <w:t>РИТМИКО-ГИМНАСТИЧЕСКИЕ УПРАЖНЕНИЯ</w:t>
      </w:r>
    </w:p>
    <w:p w:rsidR="00B03D2B" w:rsidRDefault="00B03D2B" w:rsidP="006C0B6B">
      <w:pPr>
        <w:pStyle w:val="NormalWeb"/>
        <w:shd w:val="clear" w:color="auto" w:fill="FFFFFF"/>
        <w:spacing w:before="0" w:beforeAutospacing="0" w:after="0" w:afterAutospacing="0"/>
        <w:jc w:val="both"/>
        <w:rPr>
          <w:color w:val="000000"/>
        </w:rPr>
      </w:pPr>
      <w:r w:rsidRPr="00164F20">
        <w:rPr>
          <w:color w:val="000000"/>
        </w:rPr>
        <w:t>      </w:t>
      </w:r>
      <w:r w:rsidRPr="00164F20">
        <w:rPr>
          <w:rStyle w:val="Emphasis"/>
          <w:color w:val="000000"/>
        </w:rPr>
        <w:t>Общеразвивающие упражнения.</w:t>
      </w:r>
      <w:r w:rsidRPr="00164F20">
        <w:rPr>
          <w:rStyle w:val="apple-converted-space"/>
          <w:i/>
          <w:iCs/>
          <w:color w:val="000000"/>
        </w:rPr>
        <w:t> </w:t>
      </w:r>
      <w:r w:rsidRPr="00164F20">
        <w:rPr>
          <w:color w:val="000000"/>
        </w:rPr>
        <w:t>Разведение рук в стороны, раскачивание их перед собой, круговые движения, упражнения с лентами. Наклоны и повороты головы вперед, назад, в стороны, круговые движения. Наклоны туловища, сгибая и не сгибая колени. Наклоны и повороты туловища в сочетании с движениями рук вверх, в стороны, на затылок, на пояс. Повороты туловища с передачей предмета (флажки, мячи). Опускание и поднимание предметов перед собой, сбоку без сгибания колен. Выставление правой и левой ноги поочередно вперед, назад, в стороны, в исходное положение. Резкое поднимание согнутых в колене ног, как при маршировке. Сгибание и разгибание ступни в положении стоя и сидя. Упражнения на выработку осанки.</w:t>
      </w:r>
      <w:r w:rsidRPr="00164F20">
        <w:rPr>
          <w:color w:val="000000"/>
        </w:rPr>
        <w:br/>
        <w:t>      </w:t>
      </w:r>
      <w:r w:rsidRPr="00164F20">
        <w:rPr>
          <w:rStyle w:val="Emphasis"/>
          <w:color w:val="000000"/>
        </w:rPr>
        <w:t>Упражнения на координацию движений.</w:t>
      </w:r>
      <w:r w:rsidRPr="00164F20">
        <w:rPr>
          <w:rStyle w:val="apple-converted-space"/>
          <w:i/>
          <w:iCs/>
          <w:color w:val="000000"/>
        </w:rPr>
        <w:t> </w:t>
      </w:r>
      <w:r w:rsidRPr="00164F20">
        <w:rPr>
          <w:color w:val="000000"/>
        </w:rPr>
        <w:t>Движения правой руки вверх — вниз с одновременным движением левой руки от себя — к себе перед грудью (смена рук). Разнообразные перекрестные движения правой ноги и левой руки, левой ноги и правой руки (отведение правой ноги в сторону и возвращение в исходное положение с одновременным сгибанием и разгибанием левой руки к плечу: высокое поднимание левой ноги, согнутой в колене, с одновременным подниманием и опусканием правой руки и т. д.). Упражнения выполняются ритмично, под музыку. Ускорение и замедление движений в соответствии с изменением темпа музыкального сопровождения. Выполнение движений в заданном темпе и после остановки музыки.</w:t>
      </w:r>
      <w:r w:rsidRPr="00164F20">
        <w:rPr>
          <w:color w:val="000000"/>
        </w:rPr>
        <w:br/>
        <w:t>      </w:t>
      </w:r>
      <w:r w:rsidRPr="00164F20">
        <w:rPr>
          <w:rStyle w:val="Emphasis"/>
          <w:color w:val="000000"/>
        </w:rPr>
        <w:t>Упражнения на расслабление мышц.</w:t>
      </w:r>
      <w:r w:rsidRPr="00164F20">
        <w:rPr>
          <w:rStyle w:val="apple-converted-space"/>
          <w:i/>
          <w:iCs/>
          <w:color w:val="000000"/>
        </w:rPr>
        <w:t> </w:t>
      </w:r>
      <w:r w:rsidRPr="00164F20">
        <w:rPr>
          <w:color w:val="000000"/>
        </w:rPr>
        <w:t>Свободное падение рук с исходного положения в стороны или перед собой. Раскачивание рук поочередно и вместе вперед, назад, вправо, влево в положении стоя и наклонившись вперед. Встряхивание кистью (отбрасывание воды с пальцев, имитация движения листьев во время ветра). Выбрасывание то левой, то правой ноги вперед (как при игре в футбол).</w:t>
      </w:r>
    </w:p>
    <w:p w:rsidR="00B03D2B" w:rsidRPr="00164F20" w:rsidRDefault="00B03D2B" w:rsidP="006C0B6B">
      <w:pPr>
        <w:pStyle w:val="NormalWeb"/>
        <w:shd w:val="clear" w:color="auto" w:fill="FFFFFF"/>
        <w:spacing w:before="0" w:beforeAutospacing="0" w:after="0" w:afterAutospacing="0"/>
        <w:jc w:val="both"/>
        <w:rPr>
          <w:color w:val="000000"/>
        </w:rPr>
      </w:pPr>
    </w:p>
    <w:p w:rsidR="00B03D2B" w:rsidRPr="00164F20" w:rsidRDefault="00B03D2B" w:rsidP="006C0B6B">
      <w:pPr>
        <w:pStyle w:val="podzag1"/>
        <w:shd w:val="clear" w:color="auto" w:fill="FFFFFF"/>
        <w:spacing w:before="0" w:beforeAutospacing="0" w:after="0" w:afterAutospacing="0"/>
        <w:jc w:val="center"/>
        <w:rPr>
          <w:b/>
          <w:bCs/>
          <w:color w:val="000000"/>
        </w:rPr>
      </w:pPr>
      <w:r w:rsidRPr="00164F20">
        <w:rPr>
          <w:b/>
          <w:bCs/>
          <w:color w:val="000000"/>
        </w:rPr>
        <w:t>УПРАЖНЕНИЯ С ДЕТСКИМИ МУЗЫКАЛЬНЫМИ ИНСТРУМЕНТАМИ</w:t>
      </w:r>
    </w:p>
    <w:p w:rsidR="00B03D2B" w:rsidRPr="00164F20" w:rsidRDefault="00B03D2B" w:rsidP="006C0B6B">
      <w:pPr>
        <w:pStyle w:val="NormalWeb"/>
        <w:shd w:val="clear" w:color="auto" w:fill="FFFFFF"/>
        <w:spacing w:before="0" w:beforeAutospacing="0" w:after="0" w:afterAutospacing="0"/>
        <w:jc w:val="both"/>
        <w:rPr>
          <w:color w:val="000000"/>
        </w:rPr>
      </w:pPr>
      <w:r w:rsidRPr="00164F20">
        <w:rPr>
          <w:color w:val="000000"/>
        </w:rPr>
        <w:t>      Круговые движения кистью (напряженное и свободное). Одновременное сгибание в кулак пальцев одной руки и разгибание другой в медленном темпе с постепенным ускорением. Противопоставление первого пальца остальным, противопоставление пальцев одной руки пальцам другой одновременно и поочередно.</w:t>
      </w:r>
      <w:r w:rsidRPr="00164F20">
        <w:rPr>
          <w:color w:val="000000"/>
        </w:rPr>
        <w:br/>
        <w:t>      Упражнения на детских музыкальных инструментах. Исполнение восходящей и нисходящей гаммы в пределах пяти нот двумя руками одновременно в среднем темпе на детском пианино, разучивание гаммы в пределах одной октавы на аккордеоне и духовой гармонике.</w:t>
      </w:r>
      <w:r w:rsidRPr="00164F20">
        <w:rPr>
          <w:color w:val="000000"/>
        </w:rPr>
        <w:br/>
        <w:t>      Исполнение несложных ритмических рисунков на бубне и барабане двумя палочками одновременно и поочередно в разных вариациях.</w:t>
      </w:r>
    </w:p>
    <w:p w:rsidR="00B03D2B" w:rsidRPr="00164F20" w:rsidRDefault="00B03D2B" w:rsidP="006C0B6B"/>
    <w:p w:rsidR="00B03D2B" w:rsidRPr="00164F20" w:rsidRDefault="00B03D2B" w:rsidP="006C0B6B">
      <w:pPr>
        <w:pStyle w:val="podzag1"/>
        <w:shd w:val="clear" w:color="auto" w:fill="FFFFFF"/>
        <w:spacing w:before="0" w:beforeAutospacing="0" w:after="0" w:afterAutospacing="0"/>
        <w:jc w:val="center"/>
        <w:rPr>
          <w:b/>
          <w:bCs/>
          <w:color w:val="000000"/>
        </w:rPr>
      </w:pPr>
      <w:r w:rsidRPr="00164F20">
        <w:rPr>
          <w:b/>
          <w:bCs/>
          <w:color w:val="000000"/>
        </w:rPr>
        <w:t>ИГРЫ ПОД МУЗЫКУ</w:t>
      </w:r>
    </w:p>
    <w:p w:rsidR="00B03D2B" w:rsidRPr="00164F20" w:rsidRDefault="00B03D2B" w:rsidP="006C0B6B">
      <w:pPr>
        <w:pStyle w:val="NormalWeb"/>
        <w:shd w:val="clear" w:color="auto" w:fill="FFFFFF"/>
        <w:spacing w:before="0" w:beforeAutospacing="0" w:after="0" w:afterAutospacing="0"/>
        <w:jc w:val="both"/>
        <w:rPr>
          <w:color w:val="000000"/>
        </w:rPr>
      </w:pPr>
      <w:r w:rsidRPr="00164F20">
        <w:rPr>
          <w:color w:val="000000"/>
        </w:rPr>
        <w:t>      Выполнение движений в соответствии с разнообразным характером музыки, динамикой (громко, умеренно, тихо), регистрами (высокий, средний, низкий). Упражнения на самостоятельное различение темповых, динамических и мелодических изменений в музыке и выражение их в движении. Передача в движении разницы в двухчастной музыке. Выразительное исполнение в свободных плясках знакомых движений. Выразительная и эмоциональная передача в движениях игровых образов и содержания песен. Самостоятельное создание музыкально-двигательного образа. Музыкальные игры с предметами. Игры с пением и речевым сопровождением. Инсценирование доступных песен. Прохлопывание ритмического рисунка прозвучавшей мелодии.</w:t>
      </w:r>
    </w:p>
    <w:p w:rsidR="00B03D2B" w:rsidRPr="00164F20" w:rsidRDefault="00B03D2B" w:rsidP="006C0B6B">
      <w:pPr>
        <w:pStyle w:val="podzag1"/>
        <w:shd w:val="clear" w:color="auto" w:fill="FFFFFF"/>
        <w:spacing w:before="0" w:beforeAutospacing="0" w:after="0" w:afterAutospacing="0"/>
        <w:jc w:val="center"/>
        <w:rPr>
          <w:b/>
          <w:bCs/>
          <w:color w:val="000000"/>
        </w:rPr>
      </w:pPr>
      <w:r w:rsidRPr="00164F20">
        <w:rPr>
          <w:b/>
          <w:bCs/>
          <w:color w:val="000000"/>
        </w:rPr>
        <w:t>ТАНЦЕВАЛЬНЫЕ УПРАЖНЕНИЯ</w:t>
      </w:r>
    </w:p>
    <w:p w:rsidR="00B03D2B" w:rsidRPr="00164F20" w:rsidRDefault="00B03D2B" w:rsidP="006C0B6B">
      <w:pPr>
        <w:pStyle w:val="NormalWeb"/>
        <w:shd w:val="clear" w:color="auto" w:fill="FFFFFF"/>
        <w:spacing w:before="0" w:beforeAutospacing="0" w:after="0" w:afterAutospacing="0"/>
        <w:jc w:val="both"/>
        <w:rPr>
          <w:color w:val="000000"/>
        </w:rPr>
      </w:pPr>
      <w:r w:rsidRPr="00164F20">
        <w:rPr>
          <w:color w:val="000000"/>
        </w:rPr>
        <w:t>      Повторение элементов танца по программе для 1 класса. Тихая, настороженная ходьба, высокий шаг, мягкий, пружинящий шаг. Неторопливый танцевальный бег, стремительный бег. Поскоки с ноги на ногу, легкие поскоки. Переменные притопы. Прыжки с выбрасыванием ноги вперед. Элементы русской пляски: шаг с притопом на месте и с продвижением, шаг с поскоками, переменный шаг; руки свободно висят вдоль корпуса, скрещены на груди; подбоченившись одной рукой, другая с платочком поднята в сторону, вверх, слегка согнута в локте (для девочек).</w:t>
      </w:r>
      <w:r w:rsidRPr="00164F20">
        <w:rPr>
          <w:color w:val="000000"/>
        </w:rPr>
        <w:br/>
        <w:t>      Движения парами: бег, ходьба с приседанием, кружение с продвижением. Основные движения местных народных танцев.</w:t>
      </w:r>
    </w:p>
    <w:p w:rsidR="00B03D2B" w:rsidRDefault="00B03D2B" w:rsidP="006C0B6B">
      <w:pPr>
        <w:shd w:val="clear" w:color="auto" w:fill="FFFFFF"/>
        <w:jc w:val="center"/>
        <w:rPr>
          <w:rStyle w:val="Strong"/>
          <w:color w:val="000000"/>
        </w:rPr>
      </w:pPr>
    </w:p>
    <w:p w:rsidR="00B03D2B" w:rsidRPr="00164F20" w:rsidRDefault="00B03D2B" w:rsidP="006C0B6B">
      <w:pPr>
        <w:shd w:val="clear" w:color="auto" w:fill="FFFFFF"/>
        <w:jc w:val="center"/>
        <w:rPr>
          <w:color w:val="000000"/>
        </w:rPr>
      </w:pPr>
      <w:r w:rsidRPr="00164F20">
        <w:rPr>
          <w:rStyle w:val="Strong"/>
          <w:color w:val="000000"/>
        </w:rPr>
        <w:t>Танцы и пляски</w:t>
      </w:r>
    </w:p>
    <w:p w:rsidR="00B03D2B" w:rsidRPr="00164F20" w:rsidRDefault="00B03D2B" w:rsidP="006C0B6B">
      <w:pPr>
        <w:pStyle w:val="NormalWeb"/>
        <w:shd w:val="clear" w:color="auto" w:fill="FFFFFF"/>
        <w:spacing w:before="0" w:beforeAutospacing="0" w:after="0" w:afterAutospacing="0"/>
        <w:rPr>
          <w:color w:val="000000"/>
        </w:rPr>
      </w:pPr>
      <w:r w:rsidRPr="00164F20">
        <w:rPr>
          <w:color w:val="000000"/>
        </w:rPr>
        <w:t>      Зеркало. Русская народная мелодия «Ой, хмель, мой хмелек».</w:t>
      </w:r>
      <w:r w:rsidRPr="00164F20">
        <w:rPr>
          <w:color w:val="000000"/>
        </w:rPr>
        <w:br/>
        <w:t>      Парная пляска. Чешская народная мелодия.</w:t>
      </w:r>
      <w:r w:rsidRPr="00164F20">
        <w:rPr>
          <w:color w:val="000000"/>
        </w:rPr>
        <w:br/>
        <w:t>      Хлопки. Полька. Музыка Ю. Слонова.</w:t>
      </w:r>
      <w:r w:rsidRPr="00164F20">
        <w:rPr>
          <w:color w:val="000000"/>
        </w:rPr>
        <w:br/>
        <w:t>      Русская хороводная пляска. Русская народная мелодия «Выйду ль я на реченьку».</w:t>
      </w:r>
    </w:p>
    <w:p w:rsidR="00B03D2B" w:rsidRPr="00164F20" w:rsidRDefault="00B03D2B" w:rsidP="006C0B6B">
      <w:pPr>
        <w:shd w:val="clear" w:color="auto" w:fill="FFFFFF"/>
        <w:jc w:val="center"/>
        <w:rPr>
          <w:color w:val="000000"/>
        </w:rPr>
      </w:pPr>
      <w:r w:rsidRPr="00164F20">
        <w:rPr>
          <w:rStyle w:val="Strong"/>
          <w:color w:val="000000"/>
        </w:rPr>
        <w:t>Основные требования к умениям учащихся</w:t>
      </w:r>
    </w:p>
    <w:p w:rsidR="00B03D2B" w:rsidRDefault="00B03D2B" w:rsidP="006C0B6B">
      <w:pPr>
        <w:pStyle w:val="NormalWeb"/>
        <w:shd w:val="clear" w:color="auto" w:fill="FFFFFF"/>
        <w:spacing w:before="0" w:beforeAutospacing="0" w:after="0" w:afterAutospacing="0"/>
        <w:rPr>
          <w:color w:val="000000"/>
        </w:rPr>
      </w:pPr>
      <w:r w:rsidRPr="00164F20">
        <w:rPr>
          <w:color w:val="000000"/>
        </w:rPr>
        <w:t>      </w:t>
      </w:r>
      <w:r w:rsidRPr="00164F20">
        <w:rPr>
          <w:b/>
          <w:color w:val="000000"/>
        </w:rPr>
        <w:t>Учащиеся должны</w:t>
      </w:r>
      <w:r w:rsidRPr="00164F20">
        <w:rPr>
          <w:rStyle w:val="apple-converted-space"/>
          <w:color w:val="000000"/>
        </w:rPr>
        <w:t> </w:t>
      </w:r>
      <w:r w:rsidRPr="00164F20">
        <w:rPr>
          <w:rStyle w:val="Strong"/>
          <w:color w:val="000000"/>
        </w:rPr>
        <w:t>уметь</w:t>
      </w:r>
      <w:r w:rsidRPr="00164F20">
        <w:rPr>
          <w:color w:val="000000"/>
        </w:rPr>
        <w:t>:</w:t>
      </w:r>
      <w:r w:rsidRPr="00164F20">
        <w:rPr>
          <w:color w:val="000000"/>
        </w:rPr>
        <w:br/>
        <w:t>      принимать правильное исходное положение в соответствии с содержанием и особенностями музыки и движения;</w:t>
      </w:r>
      <w:r w:rsidRPr="00164F20">
        <w:rPr>
          <w:color w:val="000000"/>
        </w:rPr>
        <w:br/>
        <w:t>      организованно строиться (быстро, точно);</w:t>
      </w:r>
      <w:r w:rsidRPr="00164F20">
        <w:rPr>
          <w:color w:val="000000"/>
        </w:rPr>
        <w:br/>
        <w:t>      сохранять правильную дистанцию в колонне парами;</w:t>
      </w:r>
      <w:r w:rsidRPr="00164F20">
        <w:rPr>
          <w:color w:val="000000"/>
        </w:rPr>
        <w:br/>
        <w:t>      самостоятельно определять нужное направление движения по словесной инструкции учителя, по звуковым и музыкальным сигналам;</w:t>
      </w:r>
      <w:r w:rsidRPr="00164F20">
        <w:rPr>
          <w:color w:val="000000"/>
        </w:rPr>
        <w:br/>
        <w:t>      соблюдать темп движений, обращая внимание на музыку, выполнять общеразвивающие упражнения в определенном ритме и темпе;</w:t>
      </w:r>
      <w:r w:rsidRPr="00164F20">
        <w:rPr>
          <w:color w:val="000000"/>
        </w:rPr>
        <w:br/>
        <w:t>      легко, естественно и непринужденно выполнять все игровые и плясовые движения;</w:t>
      </w:r>
      <w:r w:rsidRPr="00164F20">
        <w:rPr>
          <w:color w:val="000000"/>
        </w:rPr>
        <w:br/>
        <w:t>      ощущать смену частей музыкального произведения в двухчастной форме с контрастными построениями.</w:t>
      </w:r>
    </w:p>
    <w:p w:rsidR="00B03D2B" w:rsidRDefault="00B03D2B" w:rsidP="001025C0">
      <w:pPr>
        <w:jc w:val="center"/>
        <w:rPr>
          <w:rFonts w:ascii="Arial" w:hAnsi="Arial" w:cs="Arial"/>
          <w:sz w:val="20"/>
          <w:szCs w:val="20"/>
        </w:rPr>
      </w:pPr>
      <w:r>
        <w:rPr>
          <w:rFonts w:ascii="Arial" w:hAnsi="Arial" w:cs="Arial"/>
          <w:sz w:val="20"/>
          <w:szCs w:val="20"/>
        </w:rPr>
        <w:t>Календарно-тематические планы по ритмике 2 класс</w:t>
      </w:r>
    </w:p>
    <w:p w:rsidR="00B03D2B" w:rsidRDefault="00B03D2B" w:rsidP="001025C0">
      <w:pPr>
        <w:jc w:val="center"/>
        <w:rPr>
          <w:rFonts w:ascii="Arial" w:hAnsi="Arial" w:cs="Arial"/>
          <w:sz w:val="20"/>
          <w:szCs w:val="20"/>
        </w:rPr>
      </w:pPr>
    </w:p>
    <w:tbl>
      <w:tblPr>
        <w:tblW w:w="155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7654"/>
        <w:gridCol w:w="1134"/>
        <w:gridCol w:w="1276"/>
        <w:gridCol w:w="2126"/>
        <w:gridCol w:w="2527"/>
      </w:tblGrid>
      <w:tr w:rsidR="00B03D2B" w:rsidTr="000938F3">
        <w:trPr>
          <w:trHeight w:val="505"/>
        </w:trPr>
        <w:tc>
          <w:tcPr>
            <w:tcW w:w="851"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 xml:space="preserve">№ </w:t>
            </w:r>
          </w:p>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п/п</w:t>
            </w:r>
          </w:p>
        </w:tc>
        <w:tc>
          <w:tcPr>
            <w:tcW w:w="765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Тема урока</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 xml:space="preserve">Кол-во </w:t>
            </w:r>
          </w:p>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часов</w:t>
            </w:r>
          </w:p>
        </w:tc>
        <w:tc>
          <w:tcPr>
            <w:tcW w:w="1276"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 xml:space="preserve">Дата </w:t>
            </w:r>
          </w:p>
        </w:tc>
        <w:tc>
          <w:tcPr>
            <w:tcW w:w="2126"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 xml:space="preserve">Вид урока </w:t>
            </w:r>
          </w:p>
        </w:tc>
        <w:tc>
          <w:tcPr>
            <w:tcW w:w="2527"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 xml:space="preserve">Наглядность </w:t>
            </w: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1</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Общеразвивающие упражнения с кеглями.</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кегли</w:t>
            </w: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2</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Ходьба и бег с высоким подниманием колен.</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3</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Общеразвивающие упражнения без предметов.</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39"/>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4</w:t>
            </w:r>
          </w:p>
        </w:tc>
        <w:tc>
          <w:tcPr>
            <w:tcW w:w="7654" w:type="dxa"/>
          </w:tcPr>
          <w:p w:rsidR="00B03D2B" w:rsidRPr="000938F3" w:rsidRDefault="00B03D2B">
            <w:pPr>
              <w:pStyle w:val="Heading2"/>
              <w:rPr>
                <w:rFonts w:ascii="Arial" w:hAnsi="Arial" w:cs="Arial"/>
                <w:b w:val="0"/>
                <w:sz w:val="20"/>
                <w:szCs w:val="20"/>
                <w:lang w:eastAsia="en-US"/>
              </w:rPr>
            </w:pPr>
            <w:r w:rsidRPr="000938F3">
              <w:rPr>
                <w:rFonts w:ascii="Arial" w:hAnsi="Arial" w:cs="Arial"/>
                <w:b w:val="0"/>
                <w:sz w:val="20"/>
                <w:szCs w:val="20"/>
                <w:lang w:eastAsia="en-US"/>
              </w:rPr>
              <w:t>Изменение направления и формы ходьбы.</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5</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Бег и ходьба под музыку. Перестроение из шеренги в круг.</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6</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Общеразвивающие упражнения с предметами.</w:t>
            </w:r>
          </w:p>
        </w:tc>
        <w:tc>
          <w:tcPr>
            <w:tcW w:w="1134" w:type="dxa"/>
          </w:tcPr>
          <w:p w:rsidR="00B03D2B" w:rsidRPr="000938F3" w:rsidRDefault="00B03D2B" w:rsidP="000938F3">
            <w:pPr>
              <w:jc w:val="center"/>
              <w:rPr>
                <w:rFonts w:ascii="Arial" w:hAnsi="Arial" w:cs="Arial"/>
                <w:sz w:val="20"/>
                <w:szCs w:val="20"/>
                <w:lang w:val="en-US" w:eastAsia="en-US"/>
              </w:rPr>
            </w:pPr>
            <w:r w:rsidRPr="000938F3">
              <w:rPr>
                <w:rFonts w:ascii="Arial" w:hAnsi="Arial" w:cs="Arial"/>
                <w:sz w:val="20"/>
                <w:szCs w:val="20"/>
                <w:lang w:val="en-US"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b/>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гим. лента, мяч</w:t>
            </w: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7</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Выполнение имитационных упражнений (повадки животных).</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8</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Перестроение в колонну по одному, в круг из цепочки.</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9</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Повторение изученных упражнений на ориентировку.</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10</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Наклоны и повороты туловища. Приседание с опорой и без опоры.</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11-12</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Правильное исходное положение. Простой хороводный шаг.</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2</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13</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Простые движения с предметами во время ходьбы.</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мяч, гимн. палка, лента</w:t>
            </w: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14</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Упражнения на расслабление мышц. Прямой галоп.</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15</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Движения кистей в разных направлениях.</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16</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Перекрестное поднимание и опускание рук.</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17-18</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Упражнения на выработку осанки. Бег легкий на полупальцах.</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2</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19</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Пляски с притопами, кружением, хлопками.</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20-21</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Одновременные движения рук. Знакомство с танцевальными движениями.</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2</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22</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Передача притопами, хлопками резких акцентов в музыке.</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23</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Бодрый, спокойный, топающий шаг.</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24</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Упражнения для пальцев рук. Легкое, игривое подпрыгивание.</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b/>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25</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Хороводы в кругу. Музыкальные игры с предметами.</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гим. лента, кегли</w:t>
            </w: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26</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Сгибание и разгибание ноги. Круговые движения стопой.</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27</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Упражнения на расслабление мышц. Перенесение тяжести тела с пяток на носки.</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1</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28-29</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Отстукивание, прохлапывание, протопывание ритмических рисунков.</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2</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30-31</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Упражнение на расслабление мышц. Изучение позиций рук.</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2</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32-33</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Маховые движения рук. Притопы одной ногой и поочередно.</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2</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34-35</w:t>
            </w:r>
          </w:p>
        </w:tc>
        <w:tc>
          <w:tcPr>
            <w:tcW w:w="7654"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Движения парами: бег, ходьба, кружение на месте.</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sz w:val="20"/>
                <w:szCs w:val="20"/>
                <w:lang w:eastAsia="en-US"/>
              </w:rPr>
              <w:t>2</w:t>
            </w:r>
          </w:p>
        </w:tc>
        <w:tc>
          <w:tcPr>
            <w:tcW w:w="1276" w:type="dxa"/>
          </w:tcPr>
          <w:p w:rsidR="00B03D2B" w:rsidRPr="000938F3" w:rsidRDefault="00B03D2B">
            <w:pP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r w:rsidRPr="000938F3">
              <w:rPr>
                <w:rFonts w:ascii="Arial" w:hAnsi="Arial" w:cs="Arial"/>
                <w:sz w:val="20"/>
                <w:szCs w:val="20"/>
                <w:lang w:eastAsia="en-US"/>
              </w:rPr>
              <w:t>комбинированный</w:t>
            </w:r>
          </w:p>
        </w:tc>
        <w:tc>
          <w:tcPr>
            <w:tcW w:w="2527" w:type="dxa"/>
          </w:tcPr>
          <w:p w:rsidR="00B03D2B" w:rsidRPr="000938F3" w:rsidRDefault="00B03D2B">
            <w:pPr>
              <w:rPr>
                <w:rFonts w:ascii="Arial" w:hAnsi="Arial" w:cs="Arial"/>
                <w:sz w:val="20"/>
                <w:szCs w:val="20"/>
                <w:lang w:eastAsia="en-US"/>
              </w:rPr>
            </w:pPr>
          </w:p>
        </w:tc>
      </w:tr>
      <w:tr w:rsidR="00B03D2B" w:rsidTr="000938F3">
        <w:trPr>
          <w:trHeight w:val="252"/>
        </w:trPr>
        <w:tc>
          <w:tcPr>
            <w:tcW w:w="851" w:type="dxa"/>
          </w:tcPr>
          <w:p w:rsidR="00B03D2B" w:rsidRPr="000938F3" w:rsidRDefault="00B03D2B">
            <w:pPr>
              <w:rPr>
                <w:rFonts w:ascii="Arial" w:hAnsi="Arial" w:cs="Arial"/>
                <w:sz w:val="20"/>
                <w:szCs w:val="20"/>
                <w:lang w:eastAsia="en-US"/>
              </w:rPr>
            </w:pPr>
          </w:p>
        </w:tc>
        <w:tc>
          <w:tcPr>
            <w:tcW w:w="7654" w:type="dxa"/>
          </w:tcPr>
          <w:p w:rsidR="00B03D2B" w:rsidRPr="000938F3" w:rsidRDefault="00B03D2B">
            <w:pPr>
              <w:rPr>
                <w:rFonts w:ascii="Arial" w:hAnsi="Arial" w:cs="Arial"/>
                <w:b/>
                <w:sz w:val="20"/>
                <w:szCs w:val="20"/>
                <w:lang w:eastAsia="en-US"/>
              </w:rPr>
            </w:pPr>
            <w:r w:rsidRPr="000938F3">
              <w:rPr>
                <w:rFonts w:ascii="Arial" w:hAnsi="Arial" w:cs="Arial"/>
                <w:b/>
                <w:sz w:val="20"/>
                <w:szCs w:val="20"/>
                <w:lang w:eastAsia="en-US"/>
              </w:rPr>
              <w:t xml:space="preserve">Всего часов в год </w:t>
            </w:r>
          </w:p>
        </w:tc>
        <w:tc>
          <w:tcPr>
            <w:tcW w:w="1134" w:type="dxa"/>
          </w:tcPr>
          <w:p w:rsidR="00B03D2B" w:rsidRPr="000938F3" w:rsidRDefault="00B03D2B" w:rsidP="000938F3">
            <w:pPr>
              <w:jc w:val="center"/>
              <w:rPr>
                <w:rFonts w:ascii="Arial" w:hAnsi="Arial" w:cs="Arial"/>
                <w:sz w:val="20"/>
                <w:szCs w:val="20"/>
                <w:lang w:eastAsia="en-US"/>
              </w:rPr>
            </w:pPr>
            <w:r w:rsidRPr="000938F3">
              <w:rPr>
                <w:rFonts w:ascii="Arial" w:hAnsi="Arial" w:cs="Arial"/>
                <w:b/>
                <w:sz w:val="20"/>
                <w:szCs w:val="20"/>
                <w:lang w:eastAsia="en-US"/>
              </w:rPr>
              <w:t>35</w:t>
            </w:r>
          </w:p>
        </w:tc>
        <w:tc>
          <w:tcPr>
            <w:tcW w:w="1276" w:type="dxa"/>
          </w:tcPr>
          <w:p w:rsidR="00B03D2B" w:rsidRPr="000938F3" w:rsidRDefault="00B03D2B" w:rsidP="000938F3">
            <w:pPr>
              <w:jc w:val="center"/>
              <w:rPr>
                <w:rFonts w:ascii="Arial" w:hAnsi="Arial" w:cs="Arial"/>
                <w:sz w:val="20"/>
                <w:szCs w:val="20"/>
                <w:lang w:eastAsia="en-US"/>
              </w:rPr>
            </w:pPr>
          </w:p>
        </w:tc>
        <w:tc>
          <w:tcPr>
            <w:tcW w:w="2126" w:type="dxa"/>
          </w:tcPr>
          <w:p w:rsidR="00B03D2B" w:rsidRPr="000938F3" w:rsidRDefault="00B03D2B">
            <w:pPr>
              <w:rPr>
                <w:rFonts w:ascii="Arial" w:hAnsi="Arial" w:cs="Arial"/>
                <w:sz w:val="20"/>
                <w:szCs w:val="20"/>
                <w:lang w:eastAsia="en-US"/>
              </w:rPr>
            </w:pPr>
          </w:p>
        </w:tc>
        <w:tc>
          <w:tcPr>
            <w:tcW w:w="2527" w:type="dxa"/>
          </w:tcPr>
          <w:p w:rsidR="00B03D2B" w:rsidRPr="000938F3" w:rsidRDefault="00B03D2B">
            <w:pPr>
              <w:rPr>
                <w:rFonts w:ascii="Arial" w:hAnsi="Arial" w:cs="Arial"/>
                <w:sz w:val="20"/>
                <w:szCs w:val="20"/>
                <w:lang w:eastAsia="en-US"/>
              </w:rPr>
            </w:pPr>
          </w:p>
        </w:tc>
      </w:tr>
    </w:tbl>
    <w:p w:rsidR="00B03D2B" w:rsidRDefault="00B03D2B" w:rsidP="001025C0"/>
    <w:p w:rsidR="00B03D2B" w:rsidRPr="004A6BDD" w:rsidRDefault="00B03D2B" w:rsidP="006C0B6B">
      <w:pPr>
        <w:pStyle w:val="NormalWeb"/>
        <w:shd w:val="clear" w:color="auto" w:fill="FFFFFF"/>
        <w:spacing w:before="0" w:beforeAutospacing="0" w:after="0" w:afterAutospacing="0"/>
        <w:rPr>
          <w:color w:val="000000"/>
        </w:rPr>
      </w:pPr>
    </w:p>
    <w:sectPr w:rsidR="00B03D2B" w:rsidRPr="004A6BDD" w:rsidSect="00030328">
      <w:pgSz w:w="16838" w:h="11906" w:orient="landscape"/>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328"/>
    <w:rsid w:val="00030328"/>
    <w:rsid w:val="0003793B"/>
    <w:rsid w:val="000938F3"/>
    <w:rsid w:val="001025C0"/>
    <w:rsid w:val="00164F20"/>
    <w:rsid w:val="001A7CD6"/>
    <w:rsid w:val="00263A29"/>
    <w:rsid w:val="002F200C"/>
    <w:rsid w:val="004A6BDD"/>
    <w:rsid w:val="005E5AE5"/>
    <w:rsid w:val="00600AE1"/>
    <w:rsid w:val="0060268D"/>
    <w:rsid w:val="00675EF0"/>
    <w:rsid w:val="006C0B6B"/>
    <w:rsid w:val="00722E40"/>
    <w:rsid w:val="00767581"/>
    <w:rsid w:val="00795709"/>
    <w:rsid w:val="008C3BEF"/>
    <w:rsid w:val="00926777"/>
    <w:rsid w:val="009A77C4"/>
    <w:rsid w:val="009B2596"/>
    <w:rsid w:val="009D6AE2"/>
    <w:rsid w:val="009E678B"/>
    <w:rsid w:val="00A524EB"/>
    <w:rsid w:val="00B03D2B"/>
    <w:rsid w:val="00CB4CF8"/>
    <w:rsid w:val="00CB64BE"/>
    <w:rsid w:val="00CB7713"/>
    <w:rsid w:val="00D11248"/>
    <w:rsid w:val="00D96D06"/>
    <w:rsid w:val="00DC17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328"/>
    <w:rPr>
      <w:rFonts w:eastAsia="Times New Roman"/>
      <w:sz w:val="24"/>
      <w:szCs w:val="24"/>
    </w:rPr>
  </w:style>
  <w:style w:type="paragraph" w:styleId="Heading2">
    <w:name w:val="heading 2"/>
    <w:basedOn w:val="Normal"/>
    <w:link w:val="Heading2Char"/>
    <w:uiPriority w:val="99"/>
    <w:qFormat/>
    <w:rsid w:val="001025C0"/>
    <w:pPr>
      <w:spacing w:before="100" w:beforeAutospacing="1" w:after="100" w:afterAutospacing="1"/>
      <w:outlineLvl w:val="1"/>
    </w:pPr>
    <w:rPr>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025C0"/>
    <w:rPr>
      <w:rFonts w:eastAsia="Times New Roman" w:cs="Times New Roman"/>
      <w:b/>
      <w:bCs/>
      <w:sz w:val="36"/>
      <w:szCs w:val="36"/>
      <w:lang w:eastAsia="ru-RU"/>
    </w:rPr>
  </w:style>
  <w:style w:type="character" w:styleId="Strong">
    <w:name w:val="Strong"/>
    <w:basedOn w:val="DefaultParagraphFont"/>
    <w:uiPriority w:val="99"/>
    <w:qFormat/>
    <w:rsid w:val="00030328"/>
    <w:rPr>
      <w:rFonts w:cs="Times New Roman"/>
      <w:b/>
      <w:bCs/>
    </w:rPr>
  </w:style>
  <w:style w:type="character" w:customStyle="1" w:styleId="apple-converted-space">
    <w:name w:val="apple-converted-space"/>
    <w:basedOn w:val="DefaultParagraphFont"/>
    <w:uiPriority w:val="99"/>
    <w:rsid w:val="00926777"/>
    <w:rPr>
      <w:rFonts w:cs="Times New Roman"/>
    </w:rPr>
  </w:style>
  <w:style w:type="character" w:styleId="Emphasis">
    <w:name w:val="Emphasis"/>
    <w:basedOn w:val="DefaultParagraphFont"/>
    <w:uiPriority w:val="99"/>
    <w:qFormat/>
    <w:rsid w:val="00926777"/>
    <w:rPr>
      <w:rFonts w:cs="Times New Roman"/>
      <w:i/>
      <w:iCs/>
    </w:rPr>
  </w:style>
  <w:style w:type="paragraph" w:styleId="NormalWeb">
    <w:name w:val="Normal (Web)"/>
    <w:basedOn w:val="Normal"/>
    <w:uiPriority w:val="99"/>
    <w:rsid w:val="00926777"/>
    <w:pPr>
      <w:spacing w:before="100" w:beforeAutospacing="1" w:after="100" w:afterAutospacing="1"/>
    </w:pPr>
  </w:style>
  <w:style w:type="paragraph" w:customStyle="1" w:styleId="podzag2">
    <w:name w:val="podzag_2"/>
    <w:basedOn w:val="Normal"/>
    <w:uiPriority w:val="99"/>
    <w:rsid w:val="00926777"/>
    <w:pPr>
      <w:spacing w:before="100" w:beforeAutospacing="1" w:after="100" w:afterAutospacing="1"/>
    </w:pPr>
  </w:style>
  <w:style w:type="paragraph" w:customStyle="1" w:styleId="arialtext">
    <w:name w:val="arial_text"/>
    <w:basedOn w:val="Normal"/>
    <w:uiPriority w:val="99"/>
    <w:rsid w:val="00926777"/>
    <w:pPr>
      <w:spacing w:before="100" w:beforeAutospacing="1" w:after="100" w:afterAutospacing="1"/>
    </w:pPr>
  </w:style>
  <w:style w:type="paragraph" w:customStyle="1" w:styleId="podzag1">
    <w:name w:val="podzag_1"/>
    <w:basedOn w:val="Normal"/>
    <w:uiPriority w:val="99"/>
    <w:rsid w:val="00926777"/>
    <w:pPr>
      <w:spacing w:before="100" w:beforeAutospacing="1" w:after="100" w:afterAutospacing="1"/>
    </w:pPr>
  </w:style>
  <w:style w:type="paragraph" w:styleId="BalloonText">
    <w:name w:val="Balloon Text"/>
    <w:basedOn w:val="Normal"/>
    <w:link w:val="BalloonTextChar"/>
    <w:uiPriority w:val="99"/>
    <w:semiHidden/>
    <w:rsid w:val="002F200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200C"/>
    <w:rPr>
      <w:rFonts w:ascii="Tahoma" w:hAnsi="Tahoma" w:cs="Tahoma"/>
      <w:sz w:val="16"/>
      <w:szCs w:val="16"/>
      <w:lang w:eastAsia="ru-RU"/>
    </w:rPr>
  </w:style>
  <w:style w:type="table" w:styleId="TableGrid">
    <w:name w:val="Table Grid"/>
    <w:basedOn w:val="TableNormal"/>
    <w:uiPriority w:val="99"/>
    <w:rsid w:val="001025C0"/>
    <w:rPr>
      <w:rFonts w:cs="Courier New"/>
      <w:sz w:val="20"/>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rsid w:val="009D6AE2"/>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D6AE2"/>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93417289">
      <w:marLeft w:val="0"/>
      <w:marRight w:val="0"/>
      <w:marTop w:val="0"/>
      <w:marBottom w:val="0"/>
      <w:divBdr>
        <w:top w:val="none" w:sz="0" w:space="0" w:color="auto"/>
        <w:left w:val="none" w:sz="0" w:space="0" w:color="auto"/>
        <w:bottom w:val="none" w:sz="0" w:space="0" w:color="auto"/>
        <w:right w:val="none" w:sz="0" w:space="0" w:color="auto"/>
      </w:divBdr>
    </w:div>
    <w:div w:id="1693417290">
      <w:marLeft w:val="0"/>
      <w:marRight w:val="0"/>
      <w:marTop w:val="0"/>
      <w:marBottom w:val="0"/>
      <w:divBdr>
        <w:top w:val="none" w:sz="0" w:space="0" w:color="auto"/>
        <w:left w:val="none" w:sz="0" w:space="0" w:color="auto"/>
        <w:bottom w:val="none" w:sz="0" w:space="0" w:color="auto"/>
        <w:right w:val="none" w:sz="0" w:space="0" w:color="auto"/>
      </w:divBdr>
    </w:div>
    <w:div w:id="1693417291">
      <w:marLeft w:val="0"/>
      <w:marRight w:val="0"/>
      <w:marTop w:val="0"/>
      <w:marBottom w:val="0"/>
      <w:divBdr>
        <w:top w:val="none" w:sz="0" w:space="0" w:color="auto"/>
        <w:left w:val="none" w:sz="0" w:space="0" w:color="auto"/>
        <w:bottom w:val="none" w:sz="0" w:space="0" w:color="auto"/>
        <w:right w:val="none" w:sz="0" w:space="0" w:color="auto"/>
      </w:divBdr>
    </w:div>
    <w:div w:id="1693417292">
      <w:marLeft w:val="0"/>
      <w:marRight w:val="0"/>
      <w:marTop w:val="0"/>
      <w:marBottom w:val="0"/>
      <w:divBdr>
        <w:top w:val="none" w:sz="0" w:space="0" w:color="auto"/>
        <w:left w:val="none" w:sz="0" w:space="0" w:color="auto"/>
        <w:bottom w:val="none" w:sz="0" w:space="0" w:color="auto"/>
        <w:right w:val="none" w:sz="0" w:space="0" w:color="auto"/>
      </w:divBdr>
    </w:div>
    <w:div w:id="1693417293">
      <w:marLeft w:val="0"/>
      <w:marRight w:val="0"/>
      <w:marTop w:val="0"/>
      <w:marBottom w:val="0"/>
      <w:divBdr>
        <w:top w:val="none" w:sz="0" w:space="0" w:color="auto"/>
        <w:left w:val="none" w:sz="0" w:space="0" w:color="auto"/>
        <w:bottom w:val="none" w:sz="0" w:space="0" w:color="auto"/>
        <w:right w:val="none" w:sz="0" w:space="0" w:color="auto"/>
      </w:divBdr>
    </w:div>
    <w:div w:id="16934172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6</Pages>
  <Words>2535</Words>
  <Characters>14456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13</cp:revision>
  <dcterms:created xsi:type="dcterms:W3CDTF">2014-01-13T15:51:00Z</dcterms:created>
  <dcterms:modified xsi:type="dcterms:W3CDTF">2016-11-13T19:16:00Z</dcterms:modified>
</cp:coreProperties>
</file>