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77535" cy="7804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780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1659E3" w:rsidRDefault="001659E3" w:rsidP="00165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Режим образовательного процесса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Школе используется  организация образовательного процесса по учебным четвертям, согласно календарному графику, который утверждается приказом директора Школы  на каждый учебный год.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Расписание учебных занятий составляется в соответствии с требованиями «Санитарно-эпидемиологических правил и нормативов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> 2.4.2.2821-10», утвержденных Постановлением главного государственного санитарного врача РФ от 29 декабря 2010 г. № 189.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Учащиеся должны приходить в ОО не позднее, чем за 10 минут до начала занятий. Опоздание на уроки недопустимо.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Школы.</w:t>
      </w:r>
    </w:p>
    <w:p w:rsidR="001659E3" w:rsidRDefault="001659E3" w:rsidP="001659E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3.1. Учащиеся имеют право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коррекции;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выбор факультативных  и элективных (избираемых в обязательном порядке) учебных предметов, курсов, дисциплин (модулей) из перечня, предлагаемого Школой;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3.1.6. освоение наряду с предметами по осваиваемой образовательной программе любых других предметов, преподаваемых в Школе, в порядке, установленном положением об освоении предметов, курсов, дисциплин (модулей);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свободу совести, информации, свободное выражение собственных взглядов и убеждений;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 каникулы в соответствии с календарным графиком;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3.1.10.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3.1.11.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3.1.12. участие в управлении Школой в порядке, установленном уставом и положением о совете учащихся;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3.1.13.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Школе;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3.1.14. обжалование локальных актов Школы в установленном законодательством РФ порядке;</w:t>
      </w:r>
    </w:p>
    <w:p w:rsidR="001659E3" w:rsidRDefault="001659E3" w:rsidP="001659E3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3.1.15.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3.1.16. пользование в установленном порядке объектами культуры и объектами спорта Школы;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3.1.17.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3.1.18.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3.1.29.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3.1.20.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3.1.21. ношение часов, аксессуаров и скромных неброских украшений, соответствующих деловому стилю одежды;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3.1.22. обращение в комиссию по урегулированию споров между участниками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образовательных отношений.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3.2. Учащиеся обязаны: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3.2.7. бережно относиться к имуществу Школы;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3.3. Учащимся запрещается: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иметь неряшливый и вызывающий внешний вид;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3.3.4. применять физическую силу в отношении других учащихся, работников Школы и иных лиц;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Поощрения и дисциплинарное воздействие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образцовое выполнение своих обязанностей, повышение качества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к учащимся школы могут быть применены следующие виды поощрений: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объявление благодарности учащемуся;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почетной грамотой и (или) дипломом;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ценным подарком;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Процедура применения поощрений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меры воспитательного характера;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дисциплинарные взыскания.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К учащимся могут быть применены следующие меры дисциплинарного взыскания: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замечание;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выговор;</w:t>
      </w:r>
    </w:p>
    <w:p w:rsidR="001659E3" w:rsidRDefault="001659E3" w:rsidP="001659E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из Школы.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Применение дисциплинарных взысканий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4.6.2.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4.6.5. В случае признания учащегося виновным в совершении дисциплинарного проступка комиссией выносится решение о применении к нему соответствующего </w:t>
      </w:r>
      <w:r>
        <w:rPr>
          <w:rFonts w:ascii="Times New Roman" w:hAnsi="Times New Roman" w:cs="Times New Roman"/>
          <w:sz w:val="24"/>
          <w:szCs w:val="24"/>
        </w:rPr>
        <w:lastRenderedPageBreak/>
        <w:t>дисциплинарного взыскания.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4.6.6.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  <w:proofErr w:type="gramEnd"/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4.6.8. Школа обязана незамедлительно проинформировать орган местного самоуправления, осуществляющий управление в сфере образования об отчислении несовершеннолетнего обучающегося в качестве меры дисциплинарного взыскания.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 учащихся или </w:t>
      </w:r>
      <w:r>
        <w:rPr>
          <w:rFonts w:ascii="Times New Roman" w:hAnsi="Times New Roman" w:cs="Times New Roman"/>
          <w:sz w:val="24"/>
          <w:szCs w:val="24"/>
        </w:rPr>
        <w:lastRenderedPageBreak/>
        <w:t>совета родителей.</w:t>
      </w:r>
    </w:p>
    <w:p w:rsidR="001659E3" w:rsidRDefault="001659E3" w:rsidP="001659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Защита прав учащихся</w:t>
      </w:r>
    </w:p>
    <w:p w:rsidR="001659E3" w:rsidRDefault="001659E3" w:rsidP="001659E3">
      <w:pPr>
        <w:widowControl w:val="0"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1659E3" w:rsidRDefault="001659E3" w:rsidP="001659E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направлять в органы управления Школы  обращения о нарушении и (или) ущемлении ее работниками прав, свобод и социальных гарантий учащихся;</w:t>
      </w:r>
    </w:p>
    <w:p w:rsidR="001659E3" w:rsidRDefault="001659E3" w:rsidP="001659E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1659E3" w:rsidRDefault="001659E3" w:rsidP="001659E3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000000" w:rsidRDefault="001659E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/>
      </w:rPr>
    </w:lvl>
  </w:abstractNum>
  <w:abstractNum w:abstractNumId="2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59E3"/>
    <w:rsid w:val="0016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2061</Words>
  <Characters>11752</Characters>
  <Application>Microsoft Office Word</Application>
  <DocSecurity>0</DocSecurity>
  <Lines>97</Lines>
  <Paragraphs>27</Paragraphs>
  <ScaleCrop>false</ScaleCrop>
  <Company/>
  <LinksUpToDate>false</LinksUpToDate>
  <CharactersWithSpaces>13786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2</cp:revision>
  <dcterms:created xsi:type="dcterms:W3CDTF">2017-01-17T08:30:00Z</dcterms:created>
  <dcterms:modified xsi:type="dcterms:W3CDTF">2017-01-17T08:30:00Z</dcterms:modified>
</cp:coreProperties>
</file>