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707" w:rsidRDefault="00E20707" w:rsidP="0013444D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E20707" w:rsidRDefault="00E20707" w:rsidP="0013444D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E20707" w:rsidRDefault="00E20707" w:rsidP="0013444D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E20707" w:rsidRDefault="00E20707" w:rsidP="0013444D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E20707" w:rsidRDefault="00E20707" w:rsidP="0013444D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E20707" w:rsidRDefault="00E20707" w:rsidP="0013444D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E20707" w:rsidRDefault="00E20707" w:rsidP="0013444D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E20707" w:rsidRDefault="00E20707" w:rsidP="0013444D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E20707" w:rsidRDefault="00E20707" w:rsidP="0013444D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E20707" w:rsidRDefault="00E20707" w:rsidP="0013444D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E20707" w:rsidRDefault="00E20707" w:rsidP="0013444D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13444D" w:rsidRDefault="0013444D" w:rsidP="0013444D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Рабочая программа </w:t>
      </w:r>
    </w:p>
    <w:p w:rsidR="0013444D" w:rsidRDefault="0013444D" w:rsidP="0013444D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 истории 5 класс</w:t>
      </w:r>
    </w:p>
    <w:p w:rsidR="00635790" w:rsidRDefault="00635790" w:rsidP="0013444D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13444D" w:rsidRDefault="0013444D" w:rsidP="0013444D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МАОУ ОСОШ №1</w:t>
      </w:r>
    </w:p>
    <w:p w:rsidR="0013444D" w:rsidRPr="00F910B9" w:rsidRDefault="0013444D" w:rsidP="0013444D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УМК:</w:t>
      </w:r>
      <w:r w:rsidRPr="00F910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74B7">
        <w:rPr>
          <w:rFonts w:ascii="Times New Roman" w:hAnsi="Times New Roman"/>
          <w:b/>
          <w:sz w:val="36"/>
          <w:szCs w:val="36"/>
        </w:rPr>
        <w:t xml:space="preserve">«Всеобщая история. История Древнего мира», авторы </w:t>
      </w:r>
      <w:r w:rsidR="00E20707">
        <w:rPr>
          <w:rFonts w:ascii="Times New Roman" w:hAnsi="Times New Roman"/>
          <w:b/>
          <w:sz w:val="36"/>
          <w:szCs w:val="36"/>
        </w:rPr>
        <w:t xml:space="preserve">А.А. </w:t>
      </w:r>
      <w:proofErr w:type="spellStart"/>
      <w:r w:rsidR="00E20707">
        <w:rPr>
          <w:rFonts w:ascii="Times New Roman" w:hAnsi="Times New Roman"/>
          <w:b/>
          <w:sz w:val="36"/>
          <w:szCs w:val="36"/>
        </w:rPr>
        <w:t>Вигасин</w:t>
      </w:r>
      <w:proofErr w:type="spellEnd"/>
      <w:r w:rsidR="00E20707">
        <w:rPr>
          <w:rFonts w:ascii="Times New Roman" w:hAnsi="Times New Roman"/>
          <w:b/>
          <w:sz w:val="36"/>
          <w:szCs w:val="36"/>
        </w:rPr>
        <w:t xml:space="preserve">, Г.И. </w:t>
      </w:r>
      <w:proofErr w:type="spellStart"/>
      <w:r w:rsidR="00E20707">
        <w:rPr>
          <w:rFonts w:ascii="Times New Roman" w:hAnsi="Times New Roman"/>
          <w:b/>
          <w:sz w:val="36"/>
          <w:szCs w:val="36"/>
        </w:rPr>
        <w:t>Годер</w:t>
      </w:r>
      <w:proofErr w:type="spellEnd"/>
      <w:r w:rsidR="00E20707">
        <w:rPr>
          <w:rFonts w:ascii="Times New Roman" w:hAnsi="Times New Roman"/>
          <w:b/>
          <w:sz w:val="36"/>
          <w:szCs w:val="36"/>
        </w:rPr>
        <w:t>, И.С. Свенцицкая»</w:t>
      </w:r>
    </w:p>
    <w:p w:rsidR="0013444D" w:rsidRDefault="0013444D" w:rsidP="0013444D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68 часов</w:t>
      </w:r>
    </w:p>
    <w:p w:rsidR="0013444D" w:rsidRDefault="00E20707" w:rsidP="0013444D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на 2017-2018</w:t>
      </w:r>
      <w:r w:rsidR="0013444D">
        <w:rPr>
          <w:rFonts w:ascii="Times New Roman" w:hAnsi="Times New Roman"/>
          <w:b/>
          <w:sz w:val="36"/>
          <w:szCs w:val="36"/>
        </w:rPr>
        <w:t xml:space="preserve"> учебный год</w:t>
      </w:r>
    </w:p>
    <w:p w:rsidR="0013444D" w:rsidRDefault="0013444D" w:rsidP="0013444D">
      <w:pPr>
        <w:ind w:firstLine="567"/>
        <w:jc w:val="center"/>
        <w:rPr>
          <w:rFonts w:ascii="Times New Roman" w:hAnsi="Times New Roman"/>
          <w:b/>
        </w:rPr>
      </w:pPr>
    </w:p>
    <w:p w:rsidR="0013444D" w:rsidRDefault="0013444D" w:rsidP="0013444D">
      <w:pPr>
        <w:ind w:firstLine="567"/>
        <w:jc w:val="center"/>
        <w:rPr>
          <w:rFonts w:ascii="Times New Roman" w:hAnsi="Times New Roman"/>
          <w:b/>
        </w:rPr>
      </w:pPr>
    </w:p>
    <w:p w:rsidR="0013444D" w:rsidRDefault="0013444D" w:rsidP="0013444D">
      <w:pPr>
        <w:ind w:firstLine="567"/>
        <w:jc w:val="center"/>
        <w:rPr>
          <w:rFonts w:ascii="Times New Roman" w:hAnsi="Times New Roman"/>
          <w:b/>
        </w:rPr>
      </w:pPr>
    </w:p>
    <w:p w:rsidR="0013444D" w:rsidRDefault="0013444D" w:rsidP="0013444D">
      <w:pPr>
        <w:ind w:firstLine="567"/>
        <w:jc w:val="center"/>
        <w:rPr>
          <w:rFonts w:ascii="Times New Roman" w:hAnsi="Times New Roman"/>
          <w:b/>
        </w:rPr>
      </w:pPr>
    </w:p>
    <w:p w:rsidR="00E20707" w:rsidRDefault="00E20707" w:rsidP="0013444D">
      <w:pPr>
        <w:ind w:firstLine="567"/>
        <w:jc w:val="center"/>
        <w:rPr>
          <w:rFonts w:ascii="Times New Roman" w:hAnsi="Times New Roman"/>
          <w:b/>
        </w:rPr>
      </w:pPr>
    </w:p>
    <w:p w:rsidR="00E20707" w:rsidRDefault="00E20707" w:rsidP="0013444D">
      <w:pPr>
        <w:ind w:firstLine="567"/>
        <w:jc w:val="center"/>
        <w:rPr>
          <w:rFonts w:ascii="Times New Roman" w:hAnsi="Times New Roman"/>
          <w:b/>
        </w:rPr>
      </w:pPr>
    </w:p>
    <w:p w:rsidR="00E20707" w:rsidRDefault="00E20707" w:rsidP="0013444D">
      <w:pPr>
        <w:ind w:firstLine="567"/>
        <w:jc w:val="center"/>
        <w:rPr>
          <w:rFonts w:ascii="Times New Roman" w:hAnsi="Times New Roman"/>
          <w:b/>
        </w:rPr>
      </w:pPr>
    </w:p>
    <w:p w:rsidR="00E20707" w:rsidRDefault="00E20707" w:rsidP="0013444D">
      <w:pPr>
        <w:ind w:firstLine="567"/>
        <w:jc w:val="center"/>
        <w:rPr>
          <w:rFonts w:ascii="Times New Roman" w:hAnsi="Times New Roman"/>
          <w:b/>
        </w:rPr>
      </w:pPr>
    </w:p>
    <w:p w:rsidR="00E20707" w:rsidRDefault="00E20707" w:rsidP="0013444D">
      <w:pPr>
        <w:ind w:firstLine="567"/>
        <w:jc w:val="center"/>
        <w:rPr>
          <w:rFonts w:ascii="Times New Roman" w:hAnsi="Times New Roman"/>
          <w:b/>
        </w:rPr>
      </w:pPr>
    </w:p>
    <w:p w:rsidR="00E20707" w:rsidRDefault="00E20707" w:rsidP="0013444D">
      <w:pPr>
        <w:ind w:firstLine="567"/>
        <w:jc w:val="center"/>
        <w:rPr>
          <w:rFonts w:ascii="Times New Roman" w:hAnsi="Times New Roman"/>
          <w:b/>
        </w:rPr>
      </w:pPr>
    </w:p>
    <w:p w:rsidR="00E20707" w:rsidRDefault="00E20707" w:rsidP="0013444D">
      <w:pPr>
        <w:ind w:firstLine="567"/>
        <w:jc w:val="center"/>
        <w:rPr>
          <w:rFonts w:ascii="Times New Roman" w:hAnsi="Times New Roman"/>
          <w:b/>
        </w:rPr>
      </w:pPr>
    </w:p>
    <w:p w:rsidR="0013444D" w:rsidRDefault="0013444D" w:rsidP="0013444D">
      <w:pPr>
        <w:ind w:firstLine="567"/>
        <w:jc w:val="center"/>
        <w:rPr>
          <w:rFonts w:ascii="Times New Roman" w:hAnsi="Times New Roman"/>
          <w:b/>
        </w:rPr>
      </w:pPr>
    </w:p>
    <w:p w:rsidR="0013444D" w:rsidRDefault="0013444D" w:rsidP="0013444D">
      <w:pPr>
        <w:ind w:firstLine="567"/>
        <w:jc w:val="center"/>
        <w:rPr>
          <w:rFonts w:ascii="Times New Roman" w:hAnsi="Times New Roman"/>
          <w:b/>
        </w:rPr>
      </w:pPr>
    </w:p>
    <w:p w:rsidR="0013444D" w:rsidRDefault="0013444D" w:rsidP="0013444D">
      <w:pPr>
        <w:ind w:firstLine="567"/>
        <w:jc w:val="center"/>
        <w:rPr>
          <w:rFonts w:ascii="Times New Roman" w:hAnsi="Times New Roman"/>
          <w:b/>
        </w:rPr>
      </w:pPr>
    </w:p>
    <w:p w:rsidR="0013444D" w:rsidRDefault="0013444D" w:rsidP="0013444D">
      <w:pPr>
        <w:ind w:firstLine="567"/>
        <w:jc w:val="center"/>
        <w:rPr>
          <w:rFonts w:ascii="Times New Roman" w:hAnsi="Times New Roman"/>
          <w:b/>
        </w:rPr>
      </w:pPr>
    </w:p>
    <w:p w:rsidR="0013444D" w:rsidRDefault="0013444D" w:rsidP="0013444D">
      <w:pPr>
        <w:ind w:firstLine="567"/>
        <w:jc w:val="center"/>
        <w:rPr>
          <w:rFonts w:ascii="Times New Roman" w:hAnsi="Times New Roman"/>
          <w:b/>
        </w:rPr>
      </w:pPr>
    </w:p>
    <w:p w:rsidR="0013444D" w:rsidRPr="00E20707" w:rsidRDefault="0013444D" w:rsidP="00E2070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E20707">
        <w:rPr>
          <w:rFonts w:ascii="Times New Roman" w:hAnsi="Times New Roman"/>
          <w:b/>
          <w:bCs/>
          <w:sz w:val="28"/>
          <w:szCs w:val="28"/>
        </w:rPr>
        <w:lastRenderedPageBreak/>
        <w:t>Планируемые результаты освоения учебного предмета, курса</w:t>
      </w:r>
    </w:p>
    <w:p w:rsidR="00A55E90" w:rsidRPr="00A55E90" w:rsidRDefault="00A55E90" w:rsidP="00E2070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55E9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Предполагается, что результатом изучения истории в 5 классе является развитие у учащихся  компетентностей – социально-адаптивной (гражданственной), когнитивной (познавательной), информационно-технологической, коммуникативной. </w:t>
      </w:r>
    </w:p>
    <w:p w:rsidR="00A55E90" w:rsidRPr="00A55E90" w:rsidRDefault="00A55E90" w:rsidP="00E2070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E90">
        <w:rPr>
          <w:rFonts w:ascii="Times New Roman" w:eastAsia="Times New Roman" w:hAnsi="Times New Roman"/>
          <w:sz w:val="28"/>
          <w:szCs w:val="28"/>
          <w:lang w:eastAsia="ru-RU"/>
        </w:rPr>
        <w:t>Овладение универсальными учебными действиями значимо для социализации, мировоззренческого и духовного развития учащихся, позволяющими им ориентироваться в со</w:t>
      </w:r>
      <w:r w:rsidRPr="00A55E90">
        <w:rPr>
          <w:rFonts w:ascii="Times New Roman" w:eastAsia="Times New Roman" w:hAnsi="Times New Roman"/>
          <w:sz w:val="28"/>
          <w:szCs w:val="28"/>
          <w:lang w:eastAsia="ru-RU"/>
        </w:rPr>
        <w:softHyphen/>
        <w:t>циуме и быть востребованными в жизни.</w:t>
      </w:r>
    </w:p>
    <w:p w:rsidR="00A55E90" w:rsidRPr="00A55E90" w:rsidRDefault="00A55E90" w:rsidP="00E2070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A55E9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Личностные результаты:</w:t>
      </w:r>
    </w:p>
    <w:p w:rsidR="00A55E90" w:rsidRPr="00A55E90" w:rsidRDefault="00A55E90" w:rsidP="00E20707">
      <w:pPr>
        <w:tabs>
          <w:tab w:val="left" w:pos="480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E90">
        <w:rPr>
          <w:rFonts w:ascii="Times New Roman" w:eastAsia="Times New Roman" w:hAnsi="Times New Roman"/>
          <w:sz w:val="28"/>
          <w:szCs w:val="28"/>
          <w:lang w:eastAsia="ru-RU"/>
        </w:rPr>
        <w:t>— 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A55E90" w:rsidRPr="00A55E90" w:rsidRDefault="00A55E90" w:rsidP="00E20707">
      <w:pPr>
        <w:tabs>
          <w:tab w:val="left" w:pos="480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E90">
        <w:rPr>
          <w:rFonts w:ascii="Times New Roman" w:eastAsia="Times New Roman" w:hAnsi="Times New Roman"/>
          <w:sz w:val="28"/>
          <w:szCs w:val="28"/>
          <w:lang w:eastAsia="ru-RU"/>
        </w:rPr>
        <w:t>— освоение гуманистических традиций и ценностей совре</w:t>
      </w:r>
      <w:r w:rsidRPr="00A55E90">
        <w:rPr>
          <w:rFonts w:ascii="Times New Roman" w:eastAsia="Times New Roman" w:hAnsi="Times New Roman"/>
          <w:sz w:val="28"/>
          <w:szCs w:val="28"/>
          <w:lang w:eastAsia="ru-RU"/>
        </w:rPr>
        <w:softHyphen/>
        <w:t>менного общества, уважение прав и свобод человека;</w:t>
      </w:r>
    </w:p>
    <w:p w:rsidR="00A55E90" w:rsidRPr="00A55E90" w:rsidRDefault="00A55E90" w:rsidP="00E20707">
      <w:pPr>
        <w:numPr>
          <w:ilvl w:val="0"/>
          <w:numId w:val="1"/>
        </w:numPr>
        <w:tabs>
          <w:tab w:val="left" w:pos="59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E90">
        <w:rPr>
          <w:rFonts w:ascii="Times New Roman" w:eastAsia="Times New Roman" w:hAnsi="Times New Roman"/>
          <w:sz w:val="28"/>
          <w:szCs w:val="28"/>
          <w:lang w:eastAsia="ru-RU"/>
        </w:rPr>
        <w:t>осмысление социально-нравственного опыта предше</w:t>
      </w:r>
      <w:r w:rsidRPr="00A55E90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ствующих поколений, способность к определению своей по</w:t>
      </w:r>
      <w:r w:rsidRPr="00A55E90">
        <w:rPr>
          <w:rFonts w:ascii="Times New Roman" w:eastAsia="Times New Roman" w:hAnsi="Times New Roman"/>
          <w:sz w:val="28"/>
          <w:szCs w:val="28"/>
          <w:lang w:eastAsia="ru-RU"/>
        </w:rPr>
        <w:softHyphen/>
        <w:t>зиции и ответственному поведению в современном обществе;</w:t>
      </w:r>
    </w:p>
    <w:p w:rsidR="00A55E90" w:rsidRPr="00A55E90" w:rsidRDefault="00A55E90" w:rsidP="00E20707">
      <w:pPr>
        <w:numPr>
          <w:ilvl w:val="0"/>
          <w:numId w:val="1"/>
        </w:numPr>
        <w:tabs>
          <w:tab w:val="left" w:pos="59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E90">
        <w:rPr>
          <w:rFonts w:ascii="Times New Roman" w:eastAsia="Times New Roman" w:hAnsi="Times New Roman"/>
          <w:sz w:val="28"/>
          <w:szCs w:val="28"/>
          <w:lang w:eastAsia="ru-RU"/>
        </w:rPr>
        <w:t>понимание культурного многообразия мира, уважение к культуре своего народа и других народов, толерантность.</w:t>
      </w:r>
    </w:p>
    <w:p w:rsidR="00A55E90" w:rsidRPr="00A55E90" w:rsidRDefault="00A55E90" w:rsidP="00E2070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proofErr w:type="spellStart"/>
      <w:r w:rsidRPr="00A55E9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Метапредметные</w:t>
      </w:r>
      <w:proofErr w:type="spellEnd"/>
      <w:r w:rsidRPr="00A55E9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результаты:</w:t>
      </w:r>
    </w:p>
    <w:p w:rsidR="00A55E90" w:rsidRPr="00A55E90" w:rsidRDefault="00A55E90" w:rsidP="00E20707">
      <w:pPr>
        <w:numPr>
          <w:ilvl w:val="0"/>
          <w:numId w:val="1"/>
        </w:numPr>
        <w:tabs>
          <w:tab w:val="left" w:pos="59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E90">
        <w:rPr>
          <w:rFonts w:ascii="Times New Roman" w:eastAsia="Times New Roman" w:hAnsi="Times New Roman"/>
          <w:sz w:val="28"/>
          <w:szCs w:val="28"/>
          <w:lang w:eastAsia="ru-RU"/>
        </w:rPr>
        <w:t>способность сознательно организовывать и регулировать свою деятельность — учебную, общественную и др.;</w:t>
      </w:r>
    </w:p>
    <w:p w:rsidR="00A55E90" w:rsidRPr="00A55E90" w:rsidRDefault="00A55E90" w:rsidP="00E20707">
      <w:pPr>
        <w:numPr>
          <w:ilvl w:val="0"/>
          <w:numId w:val="1"/>
        </w:numPr>
        <w:tabs>
          <w:tab w:val="left" w:pos="59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E90">
        <w:rPr>
          <w:rFonts w:ascii="Times New Roman" w:eastAsia="Times New Roman" w:hAnsi="Times New Roman"/>
          <w:sz w:val="28"/>
          <w:szCs w:val="28"/>
          <w:lang w:eastAsia="ru-RU"/>
        </w:rPr>
        <w:t>овладение умениями работать с учебной и внешкольной информацией (анализировать и обобщать факты, составлять простой и развёрнутый план, тезисы, конспект, формулиро</w:t>
      </w:r>
      <w:r w:rsidRPr="00A55E90">
        <w:rPr>
          <w:rFonts w:ascii="Times New Roman" w:eastAsia="Times New Roman" w:hAnsi="Times New Roman"/>
          <w:sz w:val="28"/>
          <w:szCs w:val="28"/>
          <w:lang w:eastAsia="ru-RU"/>
        </w:rPr>
        <w:softHyphen/>
        <w:t>вать и обосновывать выводы и т. д.), использовать современ</w:t>
      </w:r>
      <w:r w:rsidRPr="00A55E90">
        <w:rPr>
          <w:rFonts w:ascii="Times New Roman" w:eastAsia="Times New Roman" w:hAnsi="Times New Roman"/>
          <w:sz w:val="28"/>
          <w:szCs w:val="28"/>
          <w:lang w:eastAsia="ru-RU"/>
        </w:rPr>
        <w:softHyphen/>
        <w:t>ные источники информации, в том числе материалы на элек</w:t>
      </w:r>
      <w:r w:rsidRPr="00A55E90">
        <w:rPr>
          <w:rFonts w:ascii="Times New Roman" w:eastAsia="Times New Roman" w:hAnsi="Times New Roman"/>
          <w:sz w:val="28"/>
          <w:szCs w:val="28"/>
          <w:lang w:eastAsia="ru-RU"/>
        </w:rPr>
        <w:softHyphen/>
        <w:t>тронных носителях;</w:t>
      </w:r>
    </w:p>
    <w:p w:rsidR="00A55E90" w:rsidRPr="00A55E90" w:rsidRDefault="00A55E90" w:rsidP="00E20707">
      <w:pPr>
        <w:numPr>
          <w:ilvl w:val="0"/>
          <w:numId w:val="1"/>
        </w:numPr>
        <w:tabs>
          <w:tab w:val="left" w:pos="59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E90">
        <w:rPr>
          <w:rFonts w:ascii="Times New Roman" w:eastAsia="Times New Roman" w:hAnsi="Times New Roman"/>
          <w:sz w:val="28"/>
          <w:szCs w:val="28"/>
          <w:lang w:eastAsia="ru-RU"/>
        </w:rPr>
        <w:t>способность решать творческие задачи, представлять ре</w:t>
      </w:r>
      <w:r w:rsidRPr="00A55E90">
        <w:rPr>
          <w:rFonts w:ascii="Times New Roman" w:eastAsia="Times New Roman" w:hAnsi="Times New Roman"/>
          <w:sz w:val="28"/>
          <w:szCs w:val="28"/>
          <w:lang w:eastAsia="ru-RU"/>
        </w:rPr>
        <w:softHyphen/>
        <w:t>зультаты своей деятельности в различных формах (сообщение, эссе, презентация, реферат и др.);</w:t>
      </w:r>
    </w:p>
    <w:p w:rsidR="00A55E90" w:rsidRPr="00A55E90" w:rsidRDefault="00A55E90" w:rsidP="00E20707">
      <w:pPr>
        <w:numPr>
          <w:ilvl w:val="0"/>
          <w:numId w:val="1"/>
        </w:numPr>
        <w:tabs>
          <w:tab w:val="left" w:pos="59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E90">
        <w:rPr>
          <w:rFonts w:ascii="Times New Roman" w:eastAsia="Times New Roman" w:hAnsi="Times New Roman"/>
          <w:sz w:val="28"/>
          <w:szCs w:val="28"/>
          <w:lang w:eastAsia="ru-RU"/>
        </w:rPr>
        <w:t>готовность к сотрудничеству с соучениками, коллектив</w:t>
      </w:r>
      <w:r w:rsidRPr="00A55E90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ной работе, освоение основ межкультурного взаимодействия в школе и социальном окружении и др.;</w:t>
      </w:r>
    </w:p>
    <w:p w:rsidR="00A55E90" w:rsidRPr="00A55E90" w:rsidRDefault="00A55E90" w:rsidP="00E20707">
      <w:pPr>
        <w:numPr>
          <w:ilvl w:val="0"/>
          <w:numId w:val="1"/>
        </w:numPr>
        <w:tabs>
          <w:tab w:val="left" w:pos="59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E90">
        <w:rPr>
          <w:rFonts w:ascii="Times New Roman" w:eastAsia="Times New Roman" w:hAnsi="Times New Roman"/>
          <w:sz w:val="28"/>
          <w:szCs w:val="28"/>
          <w:lang w:eastAsia="ru-RU"/>
        </w:rPr>
        <w:t>активное применение знаний и приобретённых умений, освоенных в школе, в повседневной жизни и продуктивное взаимодействие с другими людьми в профессиональной сфере и социуме.</w:t>
      </w:r>
    </w:p>
    <w:p w:rsidR="00A55E90" w:rsidRPr="00A55E90" w:rsidRDefault="00A55E90" w:rsidP="00E2070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A55E9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Предметные результаты:</w:t>
      </w:r>
    </w:p>
    <w:p w:rsidR="00A55E90" w:rsidRPr="00A55E90" w:rsidRDefault="00A55E90" w:rsidP="00E20707">
      <w:pPr>
        <w:numPr>
          <w:ilvl w:val="0"/>
          <w:numId w:val="1"/>
        </w:numPr>
        <w:tabs>
          <w:tab w:val="left" w:pos="59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E90">
        <w:rPr>
          <w:rFonts w:ascii="Times New Roman" w:eastAsia="Times New Roman" w:hAnsi="Times New Roman"/>
          <w:sz w:val="28"/>
          <w:szCs w:val="28"/>
          <w:lang w:eastAsia="ru-RU"/>
        </w:rPr>
        <w:t>овладение целостными представлениями об историче</w:t>
      </w:r>
      <w:r w:rsidRPr="00A55E90">
        <w:rPr>
          <w:rFonts w:ascii="Times New Roman" w:eastAsia="Times New Roman" w:hAnsi="Times New Roman"/>
          <w:sz w:val="28"/>
          <w:szCs w:val="28"/>
          <w:lang w:eastAsia="ru-RU"/>
        </w:rPr>
        <w:softHyphen/>
        <w:t>ском пути человечества как необходимой основы для миро</w:t>
      </w:r>
      <w:r w:rsidRPr="00A55E90">
        <w:rPr>
          <w:rFonts w:ascii="Times New Roman" w:eastAsia="Times New Roman" w:hAnsi="Times New Roman"/>
          <w:sz w:val="28"/>
          <w:szCs w:val="28"/>
          <w:lang w:eastAsia="ru-RU"/>
        </w:rPr>
        <w:softHyphen/>
        <w:t>понимания и познания современного общества, истории соб</w:t>
      </w:r>
      <w:r w:rsidRPr="00A55E90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ственной страны;</w:t>
      </w:r>
    </w:p>
    <w:p w:rsidR="00A55E90" w:rsidRPr="00A55E90" w:rsidRDefault="00A55E90" w:rsidP="00E20707">
      <w:pPr>
        <w:numPr>
          <w:ilvl w:val="0"/>
          <w:numId w:val="1"/>
        </w:numPr>
        <w:tabs>
          <w:tab w:val="left" w:pos="59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E90">
        <w:rPr>
          <w:rFonts w:ascii="Times New Roman" w:eastAsia="Times New Roman" w:hAnsi="Times New Roman"/>
          <w:sz w:val="28"/>
          <w:szCs w:val="28"/>
          <w:lang w:eastAsia="ru-RU"/>
        </w:rPr>
        <w:t>способность применять понятийный аппарат историче</w:t>
      </w:r>
      <w:r w:rsidRPr="00A55E90">
        <w:rPr>
          <w:rFonts w:ascii="Times New Roman" w:eastAsia="Times New Roman" w:hAnsi="Times New Roman"/>
          <w:sz w:val="28"/>
          <w:szCs w:val="28"/>
          <w:lang w:eastAsia="ru-RU"/>
        </w:rPr>
        <w:softHyphen/>
        <w:t>ского знания и приёмы исторического анализа для раскрытия сущности и значения событий и явлений прошлого и совре</w:t>
      </w:r>
      <w:r w:rsidRPr="00A55E90">
        <w:rPr>
          <w:rFonts w:ascii="Times New Roman" w:eastAsia="Times New Roman" w:hAnsi="Times New Roman"/>
          <w:sz w:val="28"/>
          <w:szCs w:val="28"/>
          <w:lang w:eastAsia="ru-RU"/>
        </w:rPr>
        <w:softHyphen/>
        <w:t>менности в курсах всеобщей истории;</w:t>
      </w:r>
    </w:p>
    <w:p w:rsidR="00A55E90" w:rsidRPr="00A55E90" w:rsidRDefault="00A55E90" w:rsidP="00E20707">
      <w:pPr>
        <w:numPr>
          <w:ilvl w:val="0"/>
          <w:numId w:val="2"/>
        </w:num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E90">
        <w:rPr>
          <w:rFonts w:ascii="Times New Roman" w:eastAsia="Times New Roman" w:hAnsi="Times New Roman"/>
          <w:sz w:val="28"/>
          <w:szCs w:val="28"/>
          <w:lang w:eastAsia="ru-RU"/>
        </w:rPr>
        <w:t>способность соотносить историческое время и историче</w:t>
      </w:r>
      <w:r w:rsidRPr="00A55E90">
        <w:rPr>
          <w:rFonts w:ascii="Times New Roman" w:eastAsia="Times New Roman" w:hAnsi="Times New Roman"/>
          <w:sz w:val="28"/>
          <w:szCs w:val="28"/>
          <w:lang w:eastAsia="ru-RU"/>
        </w:rPr>
        <w:softHyphen/>
        <w:t>ское пространство, действия и поступки личностей во време</w:t>
      </w:r>
      <w:r w:rsidRPr="00A55E90">
        <w:rPr>
          <w:rFonts w:ascii="Times New Roman" w:eastAsia="Times New Roman" w:hAnsi="Times New Roman"/>
          <w:sz w:val="28"/>
          <w:szCs w:val="28"/>
          <w:lang w:eastAsia="ru-RU"/>
        </w:rPr>
        <w:softHyphen/>
        <w:t>ни и пространстве;</w:t>
      </w:r>
    </w:p>
    <w:p w:rsidR="00A55E90" w:rsidRPr="00A55E90" w:rsidRDefault="00A55E90" w:rsidP="00E20707">
      <w:pPr>
        <w:numPr>
          <w:ilvl w:val="0"/>
          <w:numId w:val="2"/>
        </w:num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E90">
        <w:rPr>
          <w:rFonts w:ascii="Times New Roman" w:eastAsia="Times New Roman" w:hAnsi="Times New Roman"/>
          <w:sz w:val="28"/>
          <w:szCs w:val="28"/>
          <w:lang w:eastAsia="ru-RU"/>
        </w:rPr>
        <w:t>умения изучать и систематизировать информацию из различных исторических и современных источников, раскры</w:t>
      </w:r>
      <w:r w:rsidRPr="00A55E90">
        <w:rPr>
          <w:rFonts w:ascii="Times New Roman" w:eastAsia="Times New Roman" w:hAnsi="Times New Roman"/>
          <w:sz w:val="28"/>
          <w:szCs w:val="28"/>
          <w:lang w:eastAsia="ru-RU"/>
        </w:rPr>
        <w:softHyphen/>
        <w:t>вая её социальную принадлежность и познавательную цен</w:t>
      </w:r>
      <w:r w:rsidRPr="00A55E90">
        <w:rPr>
          <w:rFonts w:ascii="Times New Roman" w:eastAsia="Times New Roman" w:hAnsi="Times New Roman"/>
          <w:sz w:val="28"/>
          <w:szCs w:val="28"/>
          <w:lang w:eastAsia="ru-RU"/>
        </w:rPr>
        <w:softHyphen/>
        <w:t>ность, читать историческую карту и ориентироваться в ней;</w:t>
      </w:r>
    </w:p>
    <w:p w:rsidR="00A55E90" w:rsidRPr="00A55E90" w:rsidRDefault="00A55E90" w:rsidP="00E20707">
      <w:pPr>
        <w:numPr>
          <w:ilvl w:val="0"/>
          <w:numId w:val="2"/>
        </w:num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E90">
        <w:rPr>
          <w:rFonts w:ascii="Times New Roman" w:eastAsia="Times New Roman" w:hAnsi="Times New Roman"/>
          <w:sz w:val="28"/>
          <w:szCs w:val="28"/>
          <w:lang w:eastAsia="ru-RU"/>
        </w:rPr>
        <w:t>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:rsidR="00A55E90" w:rsidRPr="00A55E90" w:rsidRDefault="00A55E90" w:rsidP="00E20707">
      <w:pPr>
        <w:numPr>
          <w:ilvl w:val="0"/>
          <w:numId w:val="2"/>
        </w:numPr>
        <w:tabs>
          <w:tab w:val="left" w:pos="5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E9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готовность применять исторические знания для выяв</w:t>
      </w:r>
      <w:r w:rsidRPr="00A55E90">
        <w:rPr>
          <w:rFonts w:ascii="Times New Roman" w:eastAsia="Times New Roman" w:hAnsi="Times New Roman"/>
          <w:sz w:val="28"/>
          <w:szCs w:val="28"/>
          <w:lang w:eastAsia="ru-RU"/>
        </w:rPr>
        <w:softHyphen/>
        <w:t>ления и сохранения исторических и культурных памятников своей страны и мира.</w:t>
      </w:r>
    </w:p>
    <w:p w:rsidR="00E20707" w:rsidRDefault="00E20707" w:rsidP="00E2070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20707" w:rsidRDefault="00E20707" w:rsidP="00E2070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3444D" w:rsidRPr="00E20707" w:rsidRDefault="0013444D" w:rsidP="00E2070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E20707">
        <w:rPr>
          <w:rFonts w:ascii="Times New Roman" w:hAnsi="Times New Roman"/>
          <w:b/>
          <w:bCs/>
          <w:sz w:val="28"/>
          <w:szCs w:val="28"/>
        </w:rPr>
        <w:t>Содержание учебного предмета, курса</w:t>
      </w:r>
    </w:p>
    <w:p w:rsidR="0013444D" w:rsidRDefault="0013444D" w:rsidP="00E2070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55E90" w:rsidRPr="00E20707" w:rsidRDefault="00A55E90" w:rsidP="00E20707">
      <w:pPr>
        <w:autoSpaceDE w:val="0"/>
        <w:autoSpaceDN w:val="0"/>
        <w:adjustRightInd w:val="0"/>
        <w:spacing w:after="0" w:line="240" w:lineRule="auto"/>
        <w:ind w:firstLine="284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7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Введение (1 час)</w:t>
      </w:r>
    </w:p>
    <w:p w:rsidR="00A55E90" w:rsidRPr="00E20707" w:rsidRDefault="00A55E90" w:rsidP="00E2070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Откуда мы знаем, как жили наши предки. Письменные ис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>точники о прошлом. Древние сооружения как источник наших знаний о прошлом. Роль археологических раскопок в изуче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>нии истории Древнего мира.</w:t>
      </w:r>
    </w:p>
    <w:p w:rsidR="00A55E90" w:rsidRPr="00E20707" w:rsidRDefault="00A55E90" w:rsidP="00E2070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Счёт лет в истории. Хронология — наука об измерении вре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>мени. Опыт, культура счёта времени по годам в древних госу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>дарствах. Изменения счёта времени с наступлением христи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>анской эры. Особенности обозначения фактов до нашей эры (обратный счёт лет). Представление о понятиях: год, век (сто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>летие), тысячелетие, эпоха, эра.</w:t>
      </w:r>
    </w:p>
    <w:p w:rsidR="00A55E90" w:rsidRPr="00E20707" w:rsidRDefault="00A55E90" w:rsidP="00E20707">
      <w:pPr>
        <w:autoSpaceDE w:val="0"/>
        <w:autoSpaceDN w:val="0"/>
        <w:adjustRightInd w:val="0"/>
        <w:spacing w:after="0" w:line="240" w:lineRule="auto"/>
        <w:ind w:firstLine="28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20707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I. ЖИЗНЬ ПЕРВОБЫТНЫХ ЛЮДЕЙ</w:t>
      </w:r>
      <w:r w:rsidR="009357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20707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93577E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Pr="00E207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часов)</w:t>
      </w:r>
    </w:p>
    <w:p w:rsidR="00A55E90" w:rsidRPr="00E20707" w:rsidRDefault="00A55E90" w:rsidP="00E20707">
      <w:pPr>
        <w:autoSpaceDE w:val="0"/>
        <w:autoSpaceDN w:val="0"/>
        <w:adjustRightInd w:val="0"/>
        <w:spacing w:after="0" w:line="240" w:lineRule="auto"/>
        <w:ind w:firstLine="284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207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Глава </w:t>
      </w:r>
      <w:r w:rsidRPr="00E20707">
        <w:rPr>
          <w:rFonts w:ascii="Times New Roman" w:eastAsia="Times New Roman" w:hAnsi="Times New Roman"/>
          <w:b/>
          <w:spacing w:val="30"/>
          <w:sz w:val="28"/>
          <w:szCs w:val="28"/>
          <w:lang w:eastAsia="ru-RU"/>
        </w:rPr>
        <w:t>1</w:t>
      </w:r>
      <w:r w:rsidRPr="00E20707">
        <w:rPr>
          <w:rFonts w:ascii="Times New Roman" w:eastAsia="Times New Roman" w:hAnsi="Times New Roman"/>
          <w:spacing w:val="30"/>
          <w:sz w:val="28"/>
          <w:szCs w:val="28"/>
          <w:lang w:eastAsia="ru-RU"/>
        </w:rPr>
        <w:t>.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207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Первобытные собиратели и охотники.</w:t>
      </w:r>
    </w:p>
    <w:p w:rsidR="00A55E90" w:rsidRPr="00E20707" w:rsidRDefault="00A55E90" w:rsidP="00E2070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Представление о понятии «первобытные люди». </w:t>
      </w:r>
      <w:r w:rsidRPr="00E207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Древнейшие люди. 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Древнейшие люди — наши далёкие предки. Прародина человека. Археологические свидетельства первобытного состо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>яния древнейшего человека. Орудия труда и складывание опыта их изготовления. Собирательство и охота — способы добывания пищи. Первое великое открытие человека — овладение огнём.</w:t>
      </w:r>
    </w:p>
    <w:p w:rsidR="00A55E90" w:rsidRPr="00E20707" w:rsidRDefault="00A55E90" w:rsidP="00E2070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7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Родовые общины охотников и собирателей. 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Расселение древнейших людей и его особенности. Испытание холодом. Освоение пещер. Строительство жилища. Освоение промысла охоты. Охота как основной способ добычи пищи древнейшего человека. Умение сообща достигать цели в охоте. Новые ору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>дия охоты древнейшего человека. Человек разумный: кто он? Родовые общины. Сообщество сородичей. Особенности со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>вместного ведения хозяйства в родовой общине. Распределение обязанностей в родовой общине.</w:t>
      </w:r>
    </w:p>
    <w:p w:rsidR="00A55E90" w:rsidRPr="00E20707" w:rsidRDefault="00A55E90" w:rsidP="00E2070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7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Возникновение искусства и религии. 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Как была найдена пещерная живопись. Загадки древнейших рисунков. Человек «заколдовывает» зверя. Зарождение веры в душу. Представле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>ние о религиозных верованиях первобытных охотников и со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>бирателей.</w:t>
      </w:r>
    </w:p>
    <w:p w:rsidR="00A55E90" w:rsidRPr="00E20707" w:rsidRDefault="00A55E90" w:rsidP="00E20707">
      <w:pPr>
        <w:autoSpaceDE w:val="0"/>
        <w:autoSpaceDN w:val="0"/>
        <w:adjustRightInd w:val="0"/>
        <w:spacing w:after="0" w:line="240" w:lineRule="auto"/>
        <w:ind w:firstLine="284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207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Глава 2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E207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Первобытные земледельцы и скотоводы.</w:t>
      </w:r>
    </w:p>
    <w:p w:rsidR="00A55E90" w:rsidRPr="00E20707" w:rsidRDefault="00A55E90" w:rsidP="00E2070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7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Возникновение земледелия и скотоводства. 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Представ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>ление о зарождении производящего хозяйства: мотыжное зем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>леделие. Первые орудия труда земледельцев. Районы раннего земледелия. Приручение животных. Скотоводство и измене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ния в жизни людей. Последствия перехода к производящему хозяйству. Освоение ремёсел. Гончарное дело, прядение, тка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>чество. Изобретение ткацкого станка.</w:t>
      </w:r>
    </w:p>
    <w:p w:rsidR="00A55E90" w:rsidRPr="00E20707" w:rsidRDefault="00A55E90" w:rsidP="00E2070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Родовые общины земледельцев и скотоводов. Племя: изме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>нение отношений. Управление племенем. Представления о происхождении рода, племени. Первобытные религиозные верования земледельцев и скотоводов. Зарождение культа.</w:t>
      </w:r>
    </w:p>
    <w:p w:rsidR="00A55E90" w:rsidRPr="00E20707" w:rsidRDefault="00A55E90" w:rsidP="00E2070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7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Появление неравенства и знати. 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Развитие ремёсел. Выде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>ление ремесленников в общине. Изобретение гончарного кру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га. Начало обработки металлов. Изобретение 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плуга. От родо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вой общины </w:t>
      </w:r>
      <w:proofErr w:type="gramStart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 xml:space="preserve"> соседской. Выделение семьи. Возникновение неравенства в общине земледельцев. Выделение знати. Преоб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>разование поселений в города.</w:t>
      </w:r>
    </w:p>
    <w:p w:rsidR="00A55E90" w:rsidRPr="00E20707" w:rsidRDefault="00A55E90" w:rsidP="00E2070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7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Повторение. 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Какой опыт, наследие дала человечеству эпо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>ха первобытности? Переход от первобытности к цивилизации (неолитическая революция (отделение земледелия и скотовод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ства от собирательства и охоты), выделение ремесла, появле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>ние городов, государств, письменности).</w:t>
      </w:r>
    </w:p>
    <w:p w:rsidR="00A55E90" w:rsidRPr="00E20707" w:rsidRDefault="00A55E90" w:rsidP="00E20707">
      <w:pPr>
        <w:autoSpaceDE w:val="0"/>
        <w:autoSpaceDN w:val="0"/>
        <w:adjustRightInd w:val="0"/>
        <w:spacing w:after="0" w:line="240" w:lineRule="auto"/>
        <w:ind w:firstLine="284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207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Глава 3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E207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Счёт лет в истории. </w:t>
      </w:r>
    </w:p>
    <w:p w:rsidR="00A55E90" w:rsidRPr="00E20707" w:rsidRDefault="00A55E90" w:rsidP="00E2070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7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Измерение времени по годам. 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Как в древности считали года. Счёт лет, которым мы пользуемся. Летоисчисление от Рождества Христова. Наша эра. «Линия» времени как схема ориентировки в историческом времени.</w:t>
      </w:r>
    </w:p>
    <w:p w:rsidR="00A55E90" w:rsidRPr="00E20707" w:rsidRDefault="00A55E90" w:rsidP="00E20707">
      <w:pPr>
        <w:autoSpaceDE w:val="0"/>
        <w:autoSpaceDN w:val="0"/>
        <w:adjustRightInd w:val="0"/>
        <w:spacing w:after="0" w:line="240" w:lineRule="auto"/>
        <w:ind w:firstLine="28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20707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II. ДРЕВНИЙ ВОСТОК(20 часов)</w:t>
      </w:r>
    </w:p>
    <w:p w:rsidR="00A55E90" w:rsidRPr="00E20707" w:rsidRDefault="00A55E90" w:rsidP="00E20707">
      <w:pPr>
        <w:autoSpaceDE w:val="0"/>
        <w:autoSpaceDN w:val="0"/>
        <w:adjustRightInd w:val="0"/>
        <w:spacing w:after="0" w:line="240" w:lineRule="auto"/>
        <w:ind w:firstLine="284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207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Глава 4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E207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Древний Египет</w:t>
      </w:r>
    </w:p>
    <w:p w:rsidR="00A55E90" w:rsidRPr="00E20707" w:rsidRDefault="00A55E90" w:rsidP="00E2070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7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Государство на берегах Нила. 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Страна Египет. Местопо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>ложение государства. Разливы Нила и природные условия. Земледелие в Древнем Египте. Система орошения земель под урожай. Путь к объединению Древнего Египта. Возникновение единого государства в Египте. Управление страной.</w:t>
      </w:r>
    </w:p>
    <w:p w:rsidR="00A55E90" w:rsidRPr="00E20707" w:rsidRDefault="00A55E90" w:rsidP="00E2070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7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Как жили земледельцы и ремесленники. 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Жители Египта: от фараона до простого земледельца. Труд земледельцев. Система каналов. В гостях у египтянина. Ремёсла и обмен. Писцы собирают налоги.</w:t>
      </w:r>
    </w:p>
    <w:p w:rsidR="00A55E90" w:rsidRPr="00E20707" w:rsidRDefault="00A55E90" w:rsidP="00E2070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7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Жизнь египетского вельможи. 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О чём могут рассказать гроб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ницы вельмож. В усадьбе вельможи. Служба вельмож. Вельможа во дворце фараона. Отношения фараона и его вельможей.</w:t>
      </w:r>
    </w:p>
    <w:p w:rsidR="00A55E90" w:rsidRPr="00E20707" w:rsidRDefault="00A55E90" w:rsidP="00E2070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7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Военные походы фараонов. 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Отряды пеших воинов. Вооружение пехотинцев. Боевые колесницы египтян. Направ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ления военных походов и завоевания фараонов. Завоевательные походы Тутмоса </w:t>
      </w:r>
      <w:r w:rsidRPr="00E207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III. 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Военные трофеи и триумф фараонов. Главные города Древнего Египта — Мемфис, Фивы. Судьбы военные. Появление наёмного войска.</w:t>
      </w:r>
    </w:p>
    <w:p w:rsidR="00A55E90" w:rsidRPr="00E20707" w:rsidRDefault="00A55E90" w:rsidP="00E2070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7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Религия древних египтян. 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Боги и жрецы. Храмы — жи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>лища богов. Могущество жрецов. Рассказы египтян о сво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>их богах. Священные животные и боги. Миф об Осирисе и Исиде. Сет и Осирис. Суд Осириса. Представление древ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них египтян о «царстве мёртвых»: мумия, гробница, сарко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>фаг. Фараон — сын Солнца. Безграничность власти фараона. «Книга мёртвых».</w:t>
      </w:r>
    </w:p>
    <w:p w:rsidR="00A55E90" w:rsidRPr="00E20707" w:rsidRDefault="00A55E90" w:rsidP="00E2070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7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Искусство древних египтян. 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Первое из чудес света. Возведение каменных пирамид. Большой Сфинкс. Пирамида фараона Хеопса. Храм — жилище богов. Внешний вид и внутреннее устройство храма. Археологические открытия в гробницах древнеегипетских фараонов. Гробница фараона Тутанхамона. Образ </w:t>
      </w:r>
      <w:proofErr w:type="spellStart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Нефертити</w:t>
      </w:r>
      <w:proofErr w:type="spellEnd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. Искусство древнеегипетской скульптуры: статуя, скульптурный портрет. Правила ваяния человека в скульптуре и изображения в росписях. Экспозиции древнеегипетского искусства в национальных музеях мира: Эрмитаж, Лувр, Британский музей.</w:t>
      </w:r>
    </w:p>
    <w:p w:rsidR="00A55E90" w:rsidRPr="00E20707" w:rsidRDefault="00A55E90" w:rsidP="00E2070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7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Письменность и знания древних египтян. 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Загадочные письмена и их разгадка. Особенности древнеегипетской пись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менности. Иероглифическое письмо. Изобретение материала и инструмента для письма. Египетские папирусы: верность традиции. Свиток папируса — древнеегипетская книга. Школа подготовки писцов и жрецов. Первооснова научных знаний (математика, астрономия). Изобретения 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инструментов отсчёта времени: солнечный календарь, водяные часы, звёздные кар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>ты. Хранители знаний — жрецы.</w:t>
      </w:r>
    </w:p>
    <w:p w:rsidR="00A55E90" w:rsidRPr="00E20707" w:rsidRDefault="00A55E90" w:rsidP="00E2070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7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Повторение. 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Достижения древних египтян (ирригацион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ное земледелие, культовое каменное строительство, станов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>ление искусства, письменности, зарождение основ наук). Неограниченная власть фараонов. Представление о загробном воздаянии (суд Осириса и клятва умершего).</w:t>
      </w:r>
    </w:p>
    <w:p w:rsidR="00A55E90" w:rsidRPr="00E20707" w:rsidRDefault="00A55E90" w:rsidP="00E20707">
      <w:pPr>
        <w:autoSpaceDE w:val="0"/>
        <w:autoSpaceDN w:val="0"/>
        <w:adjustRightInd w:val="0"/>
        <w:spacing w:after="0" w:line="240" w:lineRule="auto"/>
        <w:ind w:firstLine="284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207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Глава 5. Западная Азия в древности</w:t>
      </w:r>
    </w:p>
    <w:p w:rsidR="00A55E90" w:rsidRPr="00E20707" w:rsidRDefault="00A55E90" w:rsidP="00E2070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7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Древнее </w:t>
      </w:r>
      <w:proofErr w:type="spellStart"/>
      <w:r w:rsidRPr="00E207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Двуречье</w:t>
      </w:r>
      <w:proofErr w:type="spellEnd"/>
      <w:r w:rsidRPr="00E207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 xml:space="preserve">Страна двух рек. Местоположение, природа и ландшафт </w:t>
      </w:r>
      <w:proofErr w:type="gramStart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Южного</w:t>
      </w:r>
      <w:proofErr w:type="gramEnd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Двуречья</w:t>
      </w:r>
      <w:proofErr w:type="spellEnd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. Ирригационное (оро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сительное) земледелие. Схожесть хронологии возникновения государственности в Междуречье и Нильской долине. Города из глиняных кирпичей. Шумерские города Ур и </w:t>
      </w:r>
      <w:proofErr w:type="spellStart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Урук</w:t>
      </w:r>
      <w:proofErr w:type="spellEnd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 xml:space="preserve">. Глина как основной строительный и бытовой материал. Культовые сооружения шумеров: ступенчатые башни от земли до неба. Боги шумеров. Область знаний и полномочий жрецов. Жрецы 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>учёные. Клинопись. Писцовые школы. Научные знания (астро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номия, математика). Письмена на глиняных табличках. Мифы </w:t>
      </w:r>
      <w:r w:rsidRPr="00E20707">
        <w:rPr>
          <w:rFonts w:ascii="Times New Roman" w:eastAsia="Times New Roman" w:hAnsi="Times New Roman"/>
          <w:spacing w:val="20"/>
          <w:sz w:val="28"/>
          <w:szCs w:val="28"/>
          <w:lang w:eastAsia="ru-RU"/>
        </w:rPr>
        <w:t>II</w:t>
      </w:r>
      <w:r w:rsidRPr="00E20707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 xml:space="preserve">сказания с глиняных табличек. Клинопись — особое письмо </w:t>
      </w:r>
      <w:proofErr w:type="spellStart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Двуречья</w:t>
      </w:r>
      <w:proofErr w:type="spellEnd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55E90" w:rsidRPr="00E20707" w:rsidRDefault="00A55E90" w:rsidP="00E2070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7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Вавилонский царь Хаммурапи и его законы. 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 Вавилон становится главным в </w:t>
      </w:r>
      <w:proofErr w:type="spellStart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Двуречье</w:t>
      </w:r>
      <w:proofErr w:type="spellEnd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 xml:space="preserve">. Власть царя Хаммурапи — власть от бога </w:t>
      </w:r>
      <w:proofErr w:type="spellStart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Шамаша</w:t>
      </w:r>
      <w:proofErr w:type="spellEnd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. Представление о за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>конах Хаммурапи как законах богов. Узаконенная традиция суда над преступниками. Принцип талиона. Законы о рабах. Законы о богачах и бедняках. Закон о новых отношениях, о новых социальных группах: ростовщик.</w:t>
      </w:r>
    </w:p>
    <w:p w:rsidR="00A55E90" w:rsidRPr="00E20707" w:rsidRDefault="00A55E90" w:rsidP="00E2070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7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Финикийские мореплаватели. 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География, природа и за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нятия населения Финикии. Средиземное море и финикийцы. Виноградарство и </w:t>
      </w:r>
      <w:proofErr w:type="spellStart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оливководство</w:t>
      </w:r>
      <w:proofErr w:type="spellEnd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. Ремёсла: стеклоделие, из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готовление пурпурных тканей. Развитие торговли в городах Финикии: Библ, </w:t>
      </w:r>
      <w:proofErr w:type="spellStart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Сидон</w:t>
      </w:r>
      <w:proofErr w:type="spellEnd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, Тир. Морская торговля и пиратство. Колонии финикийцев. Древнейший финикийский алфавит, легенды о финикийцах.</w:t>
      </w:r>
    </w:p>
    <w:p w:rsidR="00A55E90" w:rsidRPr="00E20707" w:rsidRDefault="00A55E90" w:rsidP="00E2070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7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Библейские сказания. 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Ветхий Завет. Расселение древне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>еврейских племён. Организация жизни, занятия и быт древ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>нееврейских общин. Библия как история в преданиях еврей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>ских племён. Переход к единобожию. Библия и Ветхий Завет. Мораль заповедей Бога Яхве. Иосиф и его братья. Моисей выводит евреев из Египта: библейские мифы и сказания как исторический и нравственный опыт еврейского народа. Бог даёт законы народу.</w:t>
      </w:r>
    </w:p>
    <w:p w:rsidR="00A55E90" w:rsidRPr="00E20707" w:rsidRDefault="00A55E90" w:rsidP="00E2070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7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Древнееврейское царство. 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Библейские сказания о войнах евреев в Палестине. Борьба с филистимлянами. Древне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еврейское царство и предания о его первых правителях: </w:t>
      </w:r>
      <w:proofErr w:type="gramStart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Сауле</w:t>
      </w:r>
      <w:proofErr w:type="gramEnd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, Давиде, Соломоне. Правление Соломона. Иерусалим как сто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>лица царства. Храм Бога Яхве. Библейские предания о героях.</w:t>
      </w:r>
    </w:p>
    <w:p w:rsidR="00A55E90" w:rsidRPr="00E20707" w:rsidRDefault="00A55E90" w:rsidP="00E2070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7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Ассирийская держава. 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Освоение железа. Начало обработ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>ки железа. Последствия использования железных орудий тру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>да. Использование железа в военном ремесле. Ассирийское войско. Конница ассирийцев. Приспособления для победы над противником. Ассирийское царство — одна из великих держав Древнего мира. Завоевания ассирийских царей. Трагедия по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>беждённых Ассирией стран. Ниневия — достойная столица ас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сирийских царей-завоевателей. Царский дворец. Библиотека глиняных книг </w:t>
      </w:r>
      <w:proofErr w:type="spellStart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Ашшурбанапала</w:t>
      </w:r>
      <w:proofErr w:type="spellEnd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. Археологические свидетель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ства ассирийского искусства. Легенды об ассирийцах. Гибель Ассирийской державы.</w:t>
      </w:r>
    </w:p>
    <w:p w:rsidR="00A55E90" w:rsidRPr="00E20707" w:rsidRDefault="00A55E90" w:rsidP="00E2070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7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Персидская держава «царя царей». 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 xml:space="preserve">Три великих царства в Западной Азии. Город Вавилон и его сооружения. Начало чеканки монеты в Лидии. Завоевания 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персов. Персидский Царь Кир Великий: его победы, военные хитрости и легенды о нём. Образование Персидской державы (завоевание Мидии, Лидии, </w:t>
      </w:r>
      <w:proofErr w:type="spellStart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Вавилонии</w:t>
      </w:r>
      <w:proofErr w:type="spellEnd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, Египта). Царь Дарий Первый. «Царская дорога» и «царская почта». Система налогообложения. Войско персидского царя. Столица великой державы древности — го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род </w:t>
      </w:r>
      <w:proofErr w:type="spellStart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Персеполь</w:t>
      </w:r>
      <w:proofErr w:type="spellEnd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55E90" w:rsidRPr="00E20707" w:rsidRDefault="00A55E90" w:rsidP="00E20707">
      <w:pPr>
        <w:autoSpaceDE w:val="0"/>
        <w:autoSpaceDN w:val="0"/>
        <w:adjustRightInd w:val="0"/>
        <w:spacing w:after="0" w:line="240" w:lineRule="auto"/>
        <w:ind w:firstLine="284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207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Глава 6. Индия и Китай в древности</w:t>
      </w:r>
    </w:p>
    <w:p w:rsidR="00A55E90" w:rsidRPr="00E20707" w:rsidRDefault="00A55E90" w:rsidP="00E2070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Своеобразие путей становления государственности в Индии и Китае в период древности.</w:t>
      </w:r>
    </w:p>
    <w:p w:rsidR="00A55E90" w:rsidRPr="00E20707" w:rsidRDefault="00A55E90" w:rsidP="00E2070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7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Природа и люди Древней Индии. 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Страна между Гималаями и океаном. Реки Инд и Ганг. Гималайские горы. Джунгли на берегах Ганга. Деревни среди джунглей. Освоение земель и раз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>витие оросительного земледелия. Основные занятия индийцев. Жизнь среди природы: животные и боги индийцев. Сказание о Раме. Древнейшие города. Вера в переселение душ.</w:t>
      </w:r>
    </w:p>
    <w:p w:rsidR="00A55E90" w:rsidRPr="00E20707" w:rsidRDefault="00A55E90" w:rsidP="00E2070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7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Индийские касты. 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 xml:space="preserve">Миф о происхождении четырёх каст. Обряд жертвоприношения богам: Периоды жизни брахмана. Кастовое общество неравных: </w:t>
      </w:r>
      <w:proofErr w:type="spellStart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варны</w:t>
      </w:r>
      <w:proofErr w:type="spellEnd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 xml:space="preserve"> и касты знатных воинов, земледельцев и слуг. «Неприкасаемые». Индийская мудрость, знания и книги. Возникновение буддизма. Легенда о Будде. Объединение Индии царём </w:t>
      </w:r>
      <w:proofErr w:type="spellStart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Ашока</w:t>
      </w:r>
      <w:proofErr w:type="spellEnd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55E90" w:rsidRPr="00E20707" w:rsidRDefault="00A55E90" w:rsidP="00E2070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7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Чему учил китайский мудрец Конфуций. 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Страна, где жили китайцы. География, природа и ландшафт Великой Китайской равнины. Реки Хуанхэ и Янцзы. Высшая добродетель — ува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>жение к старшим. Учение Конфуция. Мудрость — в знании старинных книг. Китайские иероглифы. Китайская наука уч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>тивости.</w:t>
      </w:r>
    </w:p>
    <w:p w:rsidR="00A55E90" w:rsidRPr="00E20707" w:rsidRDefault="00A55E90" w:rsidP="00E2070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7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Первый властелин единого Китая. 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Объединение Китая при </w:t>
      </w:r>
      <w:proofErr w:type="spellStart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Цинь</w:t>
      </w:r>
      <w:proofErr w:type="spellEnd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Шихуане</w:t>
      </w:r>
      <w:proofErr w:type="spellEnd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. Завоевательные войны, расширение тер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ритории государства </w:t>
      </w:r>
      <w:proofErr w:type="spellStart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Цинь</w:t>
      </w:r>
      <w:proofErr w:type="spellEnd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Шихуана</w:t>
      </w:r>
      <w:proofErr w:type="spellEnd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 xml:space="preserve">. Великая Китайская стена и мир китайцев. Деспотия </w:t>
      </w:r>
      <w:proofErr w:type="spellStart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Цинь</w:t>
      </w:r>
      <w:proofErr w:type="spellEnd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Шихуана</w:t>
      </w:r>
      <w:proofErr w:type="spellEnd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 xml:space="preserve">. Возмущение народа. Свержение наследников </w:t>
      </w:r>
      <w:proofErr w:type="spellStart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Цинь</w:t>
      </w:r>
      <w:proofErr w:type="spellEnd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Шихуана</w:t>
      </w:r>
      <w:proofErr w:type="spellEnd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. Археологические сви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детельства эпохи: глиняные воины гробницы </w:t>
      </w:r>
      <w:proofErr w:type="spellStart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Цинь</w:t>
      </w:r>
      <w:proofErr w:type="spellEnd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Шихуана</w:t>
      </w:r>
      <w:proofErr w:type="spellEnd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. Шёлк. Великий шёлковый путь. Чай. Бумага. Компас.</w:t>
      </w:r>
    </w:p>
    <w:p w:rsidR="00A55E90" w:rsidRPr="00E20707" w:rsidRDefault="00A55E90" w:rsidP="00E2070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7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Повторение. 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Вклад народов Древнего Востока в мировую историю и культуру.</w:t>
      </w:r>
    </w:p>
    <w:p w:rsidR="00A55E90" w:rsidRPr="00E20707" w:rsidRDefault="00A55E90" w:rsidP="00E20707">
      <w:pPr>
        <w:autoSpaceDE w:val="0"/>
        <w:autoSpaceDN w:val="0"/>
        <w:adjustRightInd w:val="0"/>
        <w:spacing w:after="0" w:line="240" w:lineRule="auto"/>
        <w:ind w:firstLine="28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207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РАЗДЕЛ </w:t>
      </w:r>
      <w:r w:rsidRPr="00E20707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III</w:t>
      </w:r>
      <w:r w:rsidRPr="00E20707">
        <w:rPr>
          <w:rFonts w:ascii="Times New Roman" w:eastAsia="Times New Roman" w:hAnsi="Times New Roman"/>
          <w:b/>
          <w:sz w:val="28"/>
          <w:szCs w:val="28"/>
          <w:lang w:eastAsia="ru-RU"/>
        </w:rPr>
        <w:t>. ДРЕВНЯЯ ГРЕЦИЯ(21 час)</w:t>
      </w:r>
    </w:p>
    <w:p w:rsidR="00A55E90" w:rsidRPr="00E20707" w:rsidRDefault="00A55E90" w:rsidP="00E20707">
      <w:pPr>
        <w:autoSpaceDE w:val="0"/>
        <w:autoSpaceDN w:val="0"/>
        <w:adjustRightInd w:val="0"/>
        <w:spacing w:after="0" w:line="240" w:lineRule="auto"/>
        <w:ind w:firstLine="284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207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Глава 7. Древнейшая Греция</w:t>
      </w:r>
    </w:p>
    <w:p w:rsidR="00A55E90" w:rsidRPr="00E20707" w:rsidRDefault="00A55E90" w:rsidP="00E2070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Местоположение, природа и ландшафт. Роль моря в жизни греков. Отсутствие полноводных рек.</w:t>
      </w:r>
    </w:p>
    <w:p w:rsidR="00A55E90" w:rsidRPr="00E20707" w:rsidRDefault="00A55E90" w:rsidP="00E2070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7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Греки и критяне. 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 xml:space="preserve">Древнейшие города: Микены, </w:t>
      </w:r>
      <w:proofErr w:type="spellStart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Тиринф</w:t>
      </w:r>
      <w:proofErr w:type="spellEnd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Пилос</w:t>
      </w:r>
      <w:proofErr w:type="spellEnd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 xml:space="preserve">, Афины. Критское царство в разрезе археологических находок и открытий. </w:t>
      </w:r>
      <w:proofErr w:type="spellStart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Кносский</w:t>
      </w:r>
      <w:proofErr w:type="spellEnd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 xml:space="preserve"> дворец: архитектура, скульпту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>ра и фресковая роспись. Морское могущество Крита. Тайна критской письменности. Гибель Критского царства. Мифы критского цикла: Тесей и Минотавр, Дедал и Икар.</w:t>
      </w:r>
    </w:p>
    <w:p w:rsidR="00A55E90" w:rsidRPr="00E20707" w:rsidRDefault="00A55E90" w:rsidP="00E2070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7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Микены и Троя. 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В крепостных Микенах. Местона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>хождение. «Архитектура великанов». Каменные Львиные воро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та. </w:t>
      </w:r>
      <w:proofErr w:type="spellStart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Обдик</w:t>
      </w:r>
      <w:proofErr w:type="spellEnd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города-крепости: археологические находки и иссле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>дования. Древнейшее греческое письмо. Заселение островов Эгейского моря. Троянская война. Мифы о начале Троянской войны. Вторжение в Грецию с севера воинственных племён и его последствия.</w:t>
      </w:r>
    </w:p>
    <w:p w:rsidR="00A55E90" w:rsidRPr="00E20707" w:rsidRDefault="00A55E90" w:rsidP="00E2070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7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Поэма Гомера «Илиада». 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Миф о Троянской войне и поэ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>мы «Илиада» и «Одиссея». Гнев Ахиллеса. Поединок Ахиллеса с Гектором. Похороны Гектора. Мифы и сказания об Одиссее, Ахиллесе, троянском коне. Мораль поэмы.</w:t>
      </w:r>
    </w:p>
    <w:p w:rsidR="00A55E90" w:rsidRPr="00E20707" w:rsidRDefault="00A55E90" w:rsidP="00E2070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7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Поэма Гомера «Одиссея». 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 xml:space="preserve">География странствий царя с острова Итака — Одиссея. Одиссей находит приют у царя </w:t>
      </w:r>
      <w:proofErr w:type="spellStart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Алкиноя</w:t>
      </w:r>
      <w:proofErr w:type="spellEnd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. На острове циклопов. Встреча с сиренами. Возвра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>щение на Итаку. Расправа с женихами. Мораль поэмы.</w:t>
      </w:r>
    </w:p>
    <w:p w:rsidR="00A55E90" w:rsidRPr="00E20707" w:rsidRDefault="00A55E90" w:rsidP="00E2070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7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Религия древних греков. 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Боги Греции. Основные заня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>тия греков и их покровители. Религиозные верования греков. Пантеон олимпийских богов</w:t>
      </w:r>
      <w:proofErr w:type="gramStart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 xml:space="preserve"> Мифы о Деметре и Персефоне. Миф о Прометее. Мифы о Дионисе и Геракле. Миф о споре Афины с Посейдоном.</w:t>
      </w:r>
    </w:p>
    <w:p w:rsidR="00A55E90" w:rsidRPr="00E20707" w:rsidRDefault="00A55E90" w:rsidP="00E20707">
      <w:pPr>
        <w:autoSpaceDE w:val="0"/>
        <w:autoSpaceDN w:val="0"/>
        <w:adjustRightInd w:val="0"/>
        <w:spacing w:after="0" w:line="240" w:lineRule="auto"/>
        <w:ind w:right="1142" w:firstLine="284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207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Глава 8. Полисы Греции и их борьба с персидским нашествием</w:t>
      </w:r>
    </w:p>
    <w:p w:rsidR="00A55E90" w:rsidRPr="00E20707" w:rsidRDefault="00A55E90" w:rsidP="00E2070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Начало обработки железа в Греции. Возникновение поли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сов — городов-государств (Афины, Спарта, Коринф, Фивы, </w:t>
      </w:r>
      <w:proofErr w:type="spellStart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Милет</w:t>
      </w:r>
      <w:proofErr w:type="spellEnd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). Создание греческого алфавита.</w:t>
      </w:r>
    </w:p>
    <w:p w:rsidR="00A55E90" w:rsidRPr="00E20707" w:rsidRDefault="00A55E90" w:rsidP="00E2070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7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Земледельцы Аттики теряют землю и свободу. 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 xml:space="preserve">География, природа и ландшафт Аттики. Дефицит земли. Перенаселённость Аттики. Основные занятия населения Аттики: садоводство, выращивание оливковых деревьев и винограда. Знать и демос в Афинском полисе. Знать во главе управления Афин. Ареопаг и архонты. Законы </w:t>
      </w:r>
      <w:proofErr w:type="spellStart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Драконта</w:t>
      </w:r>
      <w:proofErr w:type="spellEnd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. Бедственное положение земле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>дельцев. Долговое рабство. Нарастание недовольства демоса.</w:t>
      </w:r>
    </w:p>
    <w:p w:rsidR="00A55E90" w:rsidRPr="00E20707" w:rsidRDefault="00A55E90" w:rsidP="00E2070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7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Зарождение демократии в Афинах. 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Демос восстаёт про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>тив знати. Демократические реформы Солона. Отмена долго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>вого рабства. Перемены в управлении Афинами. Народное собрание и граждане Афин. Создание выборного суда. Солон о своих законах.</w:t>
      </w:r>
    </w:p>
    <w:p w:rsidR="00A55E90" w:rsidRPr="00E20707" w:rsidRDefault="00A55E90" w:rsidP="00E2070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7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Древняя Спарта. 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 xml:space="preserve">География, природа и ландшафт </w:t>
      </w:r>
      <w:proofErr w:type="spellStart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Лаконии</w:t>
      </w:r>
      <w:proofErr w:type="spellEnd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 xml:space="preserve">. Полис Спарты. Завоевание спартанцами </w:t>
      </w:r>
      <w:proofErr w:type="spellStart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Лаконии</w:t>
      </w:r>
      <w:proofErr w:type="spellEnd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Мессении</w:t>
      </w:r>
      <w:proofErr w:type="spellEnd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. Спартанцы и илоты: противостояние власти и большинства. Спарта — военный лагерь. Образ жизни и правила поведения спартиатов. Управление Спартой и войском. Спартанское вос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питание. «Детский» способ голосования. Легенда о поэте </w:t>
      </w:r>
      <w:proofErr w:type="spellStart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Тиртее</w:t>
      </w:r>
      <w:proofErr w:type="spellEnd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55E90" w:rsidRPr="00E20707" w:rsidRDefault="00A55E90" w:rsidP="00E2070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7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Греческие колонии на берегах Средиземного и Чёрного морей. 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Греческая колонизация побережья Средиземного и Чёрного морей. Причины колонизации. Выбор места для ко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>лонии. Развитие межполисной торговли. Греки и скифы на берегах Чёрного моря. Отношения колонистов с местным на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>селением. Единство мира и культуры эллинов. Эллада — колы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>бель греческой культуры. Как царь Дарий пытался завоевать земли на юге нынешней России. Древний город в дельте реки Дона.</w:t>
      </w:r>
    </w:p>
    <w:p w:rsidR="00A55E90" w:rsidRPr="00E20707" w:rsidRDefault="00A55E90" w:rsidP="00E2070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7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Олимпийские игры в древности. 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Праздник, объединяв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>ший эллинов. Олимпия — город, где зародилась традиция Олимпийских игр. Подготовка к общегреческим играм. Атлеты. Пять незабываемых дней. Виды состязаний. Миф об основа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>нии Олимпийских игр. Награды победителям. Легенды о зна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>менитых атлетах. Возвращение в родной город. Воспитательная роль зрелищ Олимпийских игр.</w:t>
      </w:r>
    </w:p>
    <w:p w:rsidR="00A55E90" w:rsidRPr="00E20707" w:rsidRDefault="00A55E90" w:rsidP="00E2070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7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Победа греков над персами в Марафонской битве. 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 xml:space="preserve">Над греками нависла угроза порабощения. Предсказание бога Аполлона. Марафонская битва. Победа афинян в Марафонской битве. Тактика и героизм стратега </w:t>
      </w:r>
      <w:proofErr w:type="spellStart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Мильтиада</w:t>
      </w:r>
      <w:proofErr w:type="spellEnd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. Греческая фа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>ланга.</w:t>
      </w:r>
    </w:p>
    <w:p w:rsidR="00A55E90" w:rsidRPr="00E20707" w:rsidRDefault="00A55E90" w:rsidP="00E2070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7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Нашествие персидских войск на Элладу. 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Подготовка эл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>линов к новой войне. Клятва афинских юношей при вступле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нии на военную службу. Идея </w:t>
      </w:r>
      <w:proofErr w:type="spellStart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Фемистокла</w:t>
      </w:r>
      <w:proofErr w:type="spellEnd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 xml:space="preserve"> о создании военно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го флота. Вторжение персов в Элладу. Патриотический подъём эллинов. Защита Фермопил. Подвиг трёхсот спартанцев и царя Леонида. Хитрость </w:t>
      </w:r>
      <w:proofErr w:type="spellStart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Фемистокла</w:t>
      </w:r>
      <w:proofErr w:type="spellEnd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накануне </w:t>
      </w:r>
      <w:proofErr w:type="spellStart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Саламинской</w:t>
      </w:r>
      <w:proofErr w:type="spellEnd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 xml:space="preserve"> битвы. Морское </w:t>
      </w:r>
      <w:proofErr w:type="spellStart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Саламинское</w:t>
      </w:r>
      <w:proofErr w:type="spellEnd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 xml:space="preserve"> сражение. Роль </w:t>
      </w:r>
      <w:proofErr w:type="spellStart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Фемистокла</w:t>
      </w:r>
      <w:proofErr w:type="spellEnd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 xml:space="preserve"> и афин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ского флота в победе греков. Эсхил о победе греков на море. 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Разгром сухопутной армии персов при </w:t>
      </w:r>
      <w:proofErr w:type="spellStart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Платеях</w:t>
      </w:r>
      <w:proofErr w:type="spellEnd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. Причины по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беды греков. Мораль предания «Перстень </w:t>
      </w:r>
      <w:proofErr w:type="spellStart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Поликрата</w:t>
      </w:r>
      <w:proofErr w:type="spellEnd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A55E90" w:rsidRPr="00E20707" w:rsidRDefault="00A55E90" w:rsidP="00E20707">
      <w:pPr>
        <w:autoSpaceDE w:val="0"/>
        <w:autoSpaceDN w:val="0"/>
        <w:adjustRightInd w:val="0"/>
        <w:spacing w:after="0" w:line="240" w:lineRule="auto"/>
        <w:ind w:firstLine="284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207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Глава 9. Возвышение Афин в V в. до н. э. и расцвет демократии</w:t>
      </w:r>
    </w:p>
    <w:p w:rsidR="00A55E90" w:rsidRPr="00E20707" w:rsidRDefault="00A55E90" w:rsidP="00E2070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Последствия победы над персами для Афин. Афинский морской союз. Установление в полисах власти демоса — демо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>кратий.</w:t>
      </w:r>
    </w:p>
    <w:p w:rsidR="00A55E90" w:rsidRPr="00E20707" w:rsidRDefault="00A55E90" w:rsidP="00E2070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7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 гаванях афинского порта Пирей. 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В военных и торго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>вых гаванях Пирея. Военный и торговый флот. Гражданское и негражданское население Афинского полиса. Пошлины. Рабство и рабский труд. Афины — крупнейший центр ремесла и торговли.</w:t>
      </w:r>
    </w:p>
    <w:p w:rsidR="00A55E90" w:rsidRPr="00E20707" w:rsidRDefault="00A55E90" w:rsidP="00E2070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7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 городе богини Афины. 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 Афины и его районы. Миф о рождении богини Афины. Керамик — там, где дымят печи для обжига посуды. Посуда с </w:t>
      </w:r>
      <w:proofErr w:type="gramStart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краснофигурным</w:t>
      </w:r>
      <w:proofErr w:type="gramEnd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 xml:space="preserve"> и черно-фигурным рисунками. Керамик и его жители. Агора — глав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ная площадь Афин. Из жизни древних гречанок. Быт афинян. Храмы Акрополя. Особенности архитектуры храмов. Фидий и его Афина. Атлеты Мирона и </w:t>
      </w:r>
      <w:proofErr w:type="spellStart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Поликлета</w:t>
      </w:r>
      <w:proofErr w:type="spellEnd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55E90" w:rsidRPr="00E20707" w:rsidRDefault="00A55E90" w:rsidP="00E2070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7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 афинских школах и </w:t>
      </w:r>
      <w:proofErr w:type="spellStart"/>
      <w:r w:rsidRPr="00E207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гимнасиях</w:t>
      </w:r>
      <w:proofErr w:type="spellEnd"/>
      <w:r w:rsidRPr="00E207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Воспитание детей педа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>гогами. Образование афинян. Рабы-педагоги. Занятия в шко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ле. Палестра. Афинские </w:t>
      </w:r>
      <w:proofErr w:type="spellStart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гимнасии</w:t>
      </w:r>
      <w:proofErr w:type="spellEnd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. Греческие учёные о при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роде человека. Скульптуры </w:t>
      </w:r>
      <w:proofErr w:type="spellStart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Поликлета</w:t>
      </w:r>
      <w:proofErr w:type="spellEnd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 xml:space="preserve"> и Мирона и спортив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ные достижения учащихся палестры. В афинских </w:t>
      </w:r>
      <w:proofErr w:type="spellStart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гимнасиях</w:t>
      </w:r>
      <w:proofErr w:type="spellEnd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. Обучение красноречию.</w:t>
      </w:r>
    </w:p>
    <w:p w:rsidR="00A55E90" w:rsidRPr="00E20707" w:rsidRDefault="00A55E90" w:rsidP="00E2070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7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 театре Диониса. 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Возникновение театра в Древней Греции. Устройство. Театральные актёры. Театральные пред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ставления: трагедии и комедии. На представлении трагедии Софокла «Антигона». Театральное представление комедии Аристофана «Птицы». Воспитательная роль театральных представлений.</w:t>
      </w:r>
    </w:p>
    <w:p w:rsidR="00A55E90" w:rsidRPr="00E20707" w:rsidRDefault="00A55E90" w:rsidP="00E2070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7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Афинская демократия при Перикле. 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 xml:space="preserve">Сущность афинской демократии в </w:t>
      </w:r>
      <w:proofErr w:type="spellStart"/>
      <w:r w:rsidRPr="00E20707">
        <w:rPr>
          <w:rFonts w:ascii="Times New Roman" w:eastAsia="Times New Roman" w:hAnsi="Times New Roman"/>
          <w:b/>
          <w:bCs/>
          <w:smallCaps/>
          <w:spacing w:val="20"/>
          <w:sz w:val="28"/>
          <w:szCs w:val="28"/>
          <w:lang w:val="en-US" w:eastAsia="ru-RU"/>
        </w:rPr>
        <w:t>Vb</w:t>
      </w:r>
      <w:proofErr w:type="spellEnd"/>
      <w:r w:rsidRPr="00E20707">
        <w:rPr>
          <w:rFonts w:ascii="Times New Roman" w:eastAsia="Times New Roman" w:hAnsi="Times New Roman"/>
          <w:b/>
          <w:bCs/>
          <w:smallCaps/>
          <w:spacing w:val="20"/>
          <w:sz w:val="28"/>
          <w:szCs w:val="28"/>
          <w:lang w:eastAsia="ru-RU"/>
        </w:rPr>
        <w:t>. до н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. э. Выборы на общественные должности в Афинах. Полномочия и роль Народного собрания, Совета пятисот. Перикл и наивысший расцвет Афин и демократии. Оплата работы на выборных должностях. Друзья и соратни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ки Перикла: </w:t>
      </w:r>
      <w:proofErr w:type="spellStart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Аспасия</w:t>
      </w:r>
      <w:proofErr w:type="spellEnd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 xml:space="preserve">, Геродот, Анаксагор, </w:t>
      </w:r>
      <w:proofErr w:type="spellStart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Софокл</w:t>
      </w:r>
      <w:proofErr w:type="spellEnd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, Фидий. Афинский мудрец Сократ.</w:t>
      </w:r>
    </w:p>
    <w:p w:rsidR="00A55E90" w:rsidRPr="00E20707" w:rsidRDefault="00A55E90" w:rsidP="00E20707">
      <w:pPr>
        <w:autoSpaceDE w:val="0"/>
        <w:autoSpaceDN w:val="0"/>
        <w:adjustRightInd w:val="0"/>
        <w:spacing w:after="0" w:line="240" w:lineRule="auto"/>
        <w:ind w:firstLine="284"/>
        <w:contextualSpacing/>
        <w:jc w:val="center"/>
        <w:rPr>
          <w:rFonts w:ascii="Times New Roman" w:eastAsia="Times New Roman" w:hAnsi="Times New Roman"/>
          <w:b/>
          <w:bCs/>
          <w:spacing w:val="20"/>
          <w:sz w:val="28"/>
          <w:szCs w:val="28"/>
          <w:lang w:eastAsia="ru-RU"/>
        </w:rPr>
      </w:pPr>
      <w:r w:rsidRPr="00E207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Глава 10. Македонские завоевания в </w:t>
      </w:r>
      <w:proofErr w:type="spellStart"/>
      <w:r w:rsidRPr="00E207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IV</w:t>
      </w:r>
      <w:proofErr w:type="gramStart"/>
      <w:r w:rsidRPr="00E207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</w:t>
      </w:r>
      <w:proofErr w:type="spellEnd"/>
      <w:proofErr w:type="gramEnd"/>
      <w:r w:rsidRPr="00E207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до </w:t>
      </w:r>
      <w:r w:rsidRPr="00E20707">
        <w:rPr>
          <w:rFonts w:ascii="Times New Roman" w:eastAsia="Times New Roman" w:hAnsi="Times New Roman"/>
          <w:b/>
          <w:bCs/>
          <w:spacing w:val="20"/>
          <w:sz w:val="28"/>
          <w:szCs w:val="28"/>
          <w:lang w:eastAsia="ru-RU"/>
        </w:rPr>
        <w:t>н.э.</w:t>
      </w:r>
    </w:p>
    <w:p w:rsidR="00A55E90" w:rsidRPr="00E20707" w:rsidRDefault="00A55E90" w:rsidP="00E2070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Соперничество Афин и Спарты за господство над Элладой. Победа Спарты. Междоусобные войны греческих полисов и их ослабление. Усиление северного соседа Греции — Македонского царства.</w:t>
      </w:r>
    </w:p>
    <w:p w:rsidR="00A55E90" w:rsidRPr="00E20707" w:rsidRDefault="00A55E90" w:rsidP="00E2070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7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Города Эллады подчиняются Македонии. 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Возвышение Македонии при царе Филиппе. Стремление Филиппа под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>чинить соседей. Влияние эллинской культуры. Аристотель — учитель Александра, сына македонского царя Филиппа. Македонская фаланга. Конница. Осадные башни. Два век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тора отношения Греции к Македонии: </w:t>
      </w:r>
      <w:proofErr w:type="spellStart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Исократ</w:t>
      </w:r>
      <w:proofErr w:type="spellEnd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 xml:space="preserve"> и Демосфен. Плутарх о Демосфене. Потеря Грецией независимости. Битва при </w:t>
      </w:r>
      <w:proofErr w:type="spellStart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Херонее</w:t>
      </w:r>
      <w:proofErr w:type="spellEnd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: горечь поражения и начало отсчёта новой истории. Гибель Филиппа. Александр — царь Македонии и Греции.</w:t>
      </w:r>
    </w:p>
    <w:p w:rsidR="00A55E90" w:rsidRPr="00E20707" w:rsidRDefault="00A55E90" w:rsidP="00E2070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7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Поход Александра Македонского на Восток. 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 xml:space="preserve">Александр возглавил поход македонцев и греков в Азию. Первые победы: Река </w:t>
      </w:r>
      <w:proofErr w:type="spellStart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Граник</w:t>
      </w:r>
      <w:proofErr w:type="spellEnd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 xml:space="preserve">. Быстрая победа над войском Дария </w:t>
      </w:r>
      <w:r w:rsidRPr="00E207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III 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 xml:space="preserve">у города </w:t>
      </w:r>
      <w:proofErr w:type="spellStart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Исс</w:t>
      </w:r>
      <w:proofErr w:type="spellEnd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 xml:space="preserve">. Походы в Финикию, Египет. Провозглашение Александра богом и сыном бога Солнца. Основание Александрии. Победа при </w:t>
      </w:r>
      <w:proofErr w:type="spellStart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Гавгамелах</w:t>
      </w:r>
      <w:proofErr w:type="spellEnd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. Гибель Персидского царства. Поход в Индию — начало пути к завоеванию мира. Изменение вели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>ких планов. Возвращение в Вавилон. Писатели об Александре Македонском.</w:t>
      </w:r>
    </w:p>
    <w:p w:rsidR="00A55E90" w:rsidRPr="00E20707" w:rsidRDefault="00A55E90" w:rsidP="00E2070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7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В Александрии Египетской. 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Распад державы Александра после его смерти. Складывание пространства эллинистическо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го мира на территории державы Александра Македонского: Египетское, Македонское, Сирийское царства. Александрия Египетская — крупнейший порт, торговый и культурный центр Восточного Средиземноморья. </w:t>
      </w:r>
      <w:proofErr w:type="spellStart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Фаросский</w:t>
      </w:r>
      <w:proofErr w:type="spellEnd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 xml:space="preserve"> маяк — одно из чу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>дес света. Музей. Александрийская библиотека. Из истории древних библиотек. Греческие учёные на благо Александрии Египетской: Аристарх Самосский, Эратосфен, Евклид.</w:t>
      </w:r>
    </w:p>
    <w:p w:rsidR="00A55E90" w:rsidRPr="00E20707" w:rsidRDefault="00A55E90" w:rsidP="00E2070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7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Повторение. 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Вклад древних эллинов в мировую культуру. Условия складывания и своеобразие эллинистической куль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>туры. Управление обществом в странах Древнего Востока и в Афинском полисе. Особенности афинской демократии.</w:t>
      </w:r>
    </w:p>
    <w:p w:rsidR="00A55E90" w:rsidRPr="00E20707" w:rsidRDefault="00A55E90" w:rsidP="00E20707">
      <w:pPr>
        <w:autoSpaceDE w:val="0"/>
        <w:autoSpaceDN w:val="0"/>
        <w:adjustRightInd w:val="0"/>
        <w:spacing w:after="0" w:line="240" w:lineRule="auto"/>
        <w:ind w:firstLine="28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20707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IV. ДРЕВНИЙ РИМ (18 часов)</w:t>
      </w:r>
    </w:p>
    <w:p w:rsidR="00A55E90" w:rsidRPr="00E20707" w:rsidRDefault="00A55E90" w:rsidP="00E20707">
      <w:pPr>
        <w:autoSpaceDE w:val="0"/>
        <w:autoSpaceDN w:val="0"/>
        <w:adjustRightInd w:val="0"/>
        <w:spacing w:after="0" w:line="240" w:lineRule="auto"/>
        <w:ind w:firstLine="284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207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Глава 11. Рим: от его возникновения до установления господства над Италией</w:t>
      </w:r>
    </w:p>
    <w:p w:rsidR="00A55E90" w:rsidRPr="00E20707" w:rsidRDefault="00A55E90" w:rsidP="00E2070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Местоположение, природа и особенности ландшафта Италии. Пестрота населения древней Италии (</w:t>
      </w:r>
      <w:proofErr w:type="spellStart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латины</w:t>
      </w:r>
      <w:proofErr w:type="spellEnd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, этру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>ски, самниты, греки).</w:t>
      </w:r>
    </w:p>
    <w:p w:rsidR="00A55E90" w:rsidRPr="00E20707" w:rsidRDefault="00A55E90" w:rsidP="00E2070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7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Древнейший Рим. 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 xml:space="preserve">Легенда об основании Рима: </w:t>
      </w:r>
      <w:proofErr w:type="spellStart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Амулий</w:t>
      </w:r>
      <w:proofErr w:type="spellEnd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, Ромул и Рем. Ромул — первый царь Рима. Город на семи хол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>мах и его обитатели. Занятия римлян. Почитание Весты</w:t>
      </w:r>
      <w:proofErr w:type="gramStart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proofErr w:type="gramEnd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Марса. Управление ранним Римом. Тарквиний Гордый и рим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>ский юноша Муций. Отказ римлян от царской власти.</w:t>
      </w:r>
    </w:p>
    <w:p w:rsidR="00A55E90" w:rsidRPr="00E20707" w:rsidRDefault="00A55E90" w:rsidP="00E2070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7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Завоевание Римом Италии. 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Возникновение республики. Консулы — ежегодно выбираемые правители Рима. Борьба пле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>беев за свои права. Народный трибун и право вето. Нашествие галлов. Военные победы римлян. Битвы с Пирром. Пиррова победа. Установление господства Рима над Италией. Решение земельного вопроса для плебеев.</w:t>
      </w:r>
    </w:p>
    <w:p w:rsidR="00A55E90" w:rsidRPr="00E20707" w:rsidRDefault="00A55E90" w:rsidP="00E2070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7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Устройство Римской республики. 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Плебеи — полноправ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>ные граждане Рима. Отмена долгового рабства. Выборы двух консулов. Принятие законов. Роль Сената в Риме. Римское войско и римские легионы. Тит Ливии о легионах. Одежда римлян. Гадания в Риме.</w:t>
      </w:r>
    </w:p>
    <w:p w:rsidR="00A55E90" w:rsidRPr="00E20707" w:rsidRDefault="00A55E90" w:rsidP="00E20707">
      <w:pPr>
        <w:autoSpaceDE w:val="0"/>
        <w:autoSpaceDN w:val="0"/>
        <w:adjustRightInd w:val="0"/>
        <w:spacing w:after="0" w:line="240" w:lineRule="auto"/>
        <w:ind w:right="1066" w:firstLine="284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207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Глава 12. Рим — сильнейшая держава Средиземноморья</w:t>
      </w:r>
    </w:p>
    <w:p w:rsidR="00A55E90" w:rsidRPr="00E20707" w:rsidRDefault="00A55E90" w:rsidP="00E2070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Карфаген — преграда на пути к Сицилии. Карфаген — стра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>тегический узел в Западном Средиземноморье. Первые побе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>ды Рима над Карфагеном. Создание военного флота. Захват Сицилии.</w:t>
      </w:r>
    </w:p>
    <w:p w:rsidR="00A55E90" w:rsidRPr="00E20707" w:rsidRDefault="00A55E90" w:rsidP="00E2070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7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Вторая война Рима с Карфагеном. 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Поход Ганнибала через снежные Альпы. Вторжение войск Ганнибала в Италию. Союз с галлами. Путь к Риму. Разгром римлян при Каннах: тактика Ганнибала и тактика римлян. Изменение страте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>гии римлян в войне с Ганнибалом. Первая морская победа рим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лян. Окончание войны. Победа </w:t>
      </w:r>
      <w:proofErr w:type="spellStart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Сципиона</w:t>
      </w:r>
      <w:proofErr w:type="spellEnd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 xml:space="preserve"> над Ганнибалом при Заме. Установление господства Рима в Западном Средиземно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>морье.</w:t>
      </w:r>
    </w:p>
    <w:p w:rsidR="00A55E90" w:rsidRPr="00E20707" w:rsidRDefault="00A55E90" w:rsidP="00E2070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7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Установление господства Рима во всём Восточном Средиземноморье. 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 xml:space="preserve">Рост Римского государства. Политика Рима «разделяй и властвуй». Подчинение Греции Риму. Поражение Сирии и Македонии. Трёхдневный триумф римского консула и исчезновение Македонии. Разрушение Коринфа. Сенатор </w:t>
      </w:r>
      <w:proofErr w:type="spellStart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Катон</w:t>
      </w:r>
      <w:proofErr w:type="spellEnd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 xml:space="preserve"> — автор сценария гибели Карфагена. Смерть Ганнибала. Средиземноморье — провинция Рима.</w:t>
      </w:r>
    </w:p>
    <w:p w:rsidR="00A55E90" w:rsidRPr="00E20707" w:rsidRDefault="00A55E90" w:rsidP="00E2070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7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Рабство в Древнем Риме. 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 xml:space="preserve">Завоевательные походы Рима — главный источник рабства. Политика Рима в провинциях. Наместники. Использование рабов в 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сельском хозяйстве, в быту римлян. Раб — «говорящее орудие». Гладиаторские игры — любимое зрелище римлян. Амфитеатры. Римские учёные о рабах.</w:t>
      </w:r>
    </w:p>
    <w:p w:rsidR="00A55E90" w:rsidRPr="00E20707" w:rsidRDefault="00A55E90" w:rsidP="00E20707">
      <w:pPr>
        <w:autoSpaceDE w:val="0"/>
        <w:autoSpaceDN w:val="0"/>
        <w:adjustRightInd w:val="0"/>
        <w:spacing w:after="0" w:line="240" w:lineRule="auto"/>
        <w:ind w:firstLine="284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207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Глава 13. Гражданские войны в Риме</w:t>
      </w:r>
    </w:p>
    <w:p w:rsidR="00A55E90" w:rsidRPr="00E20707" w:rsidRDefault="00A55E90" w:rsidP="00E2070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Возобновление и обострение противоречий между раз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>личными группами в римском обществе после подчинения Средиземноморья. Начало гражданских войн в Риме.</w:t>
      </w:r>
    </w:p>
    <w:p w:rsidR="00A55E90" w:rsidRPr="00E20707" w:rsidRDefault="00A55E90" w:rsidP="00E2070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7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Земельный закон братьев </w:t>
      </w:r>
      <w:proofErr w:type="spellStart"/>
      <w:r w:rsidRPr="00E207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Гракхов</w:t>
      </w:r>
      <w:proofErr w:type="spellEnd"/>
      <w:r w:rsidRPr="00E207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Дальние заморские походы и разорение земледельцев Италии. Потеря имуще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ства бедняками. Обнищание населения. Заступник бедняков Тиберий </w:t>
      </w:r>
      <w:proofErr w:type="spellStart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Гракх</w:t>
      </w:r>
      <w:proofErr w:type="spellEnd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Принятие земельного закона Тиберия </w:t>
      </w:r>
      <w:proofErr w:type="spellStart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Гракха</w:t>
      </w:r>
      <w:proofErr w:type="spellEnd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 xml:space="preserve">. Гибель Тиберия. Дальнейшее разорение земледельцев Италии. Гай </w:t>
      </w:r>
      <w:proofErr w:type="spellStart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Гракх</w:t>
      </w:r>
      <w:proofErr w:type="spellEnd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 xml:space="preserve"> — продолжатель дела брата. Гибель Гая.</w:t>
      </w:r>
    </w:p>
    <w:p w:rsidR="00A55E90" w:rsidRPr="00E20707" w:rsidRDefault="00A55E90" w:rsidP="00E2070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7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Восстание Спартака. 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Крупнейшее в древности восстание рабов в Италии. Первая победа восставших и Спартака над римским войском. Оформление армии восставших. Походы армии восставших рабов. Три победы восставших, прибли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>зившие их к свободе. Обеспокоенность римского сената не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>бывалым размахом восстания. Рабы в ловушке. Разгром армии рабов римлянами под руководством Красса. Причины пораже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ния восставших.</w:t>
      </w:r>
    </w:p>
    <w:p w:rsidR="00A55E90" w:rsidRPr="00E20707" w:rsidRDefault="00A55E90" w:rsidP="00E2070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7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Единовластие Цезаря. 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 xml:space="preserve">Превращение римской армии в </w:t>
      </w:r>
      <w:proofErr w:type="gramStart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>ёмную</w:t>
      </w:r>
      <w:proofErr w:type="gramEnd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. Борьба полководцев за единоличную власть. Красе и Помпей. Возвышение Цезаря. Красе, Помпей и Цезарь. Завоевание Галлии. Гибель Красса. Плутарх о Риме. Захват Цезарем власти. Рим у ног Цезаря. Диктатура Цезаря. Легионы и ветераны — опора Цезаря в его политическом курсе. Брут и Цезарь. Убийство Цезаря в сенате.</w:t>
      </w:r>
    </w:p>
    <w:p w:rsidR="00A55E90" w:rsidRPr="00E20707" w:rsidRDefault="00A55E90" w:rsidP="00E2070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7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Установление империи. 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Поражение сторонников респу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блики. Бегство заговорщиков из Рима. Борьба Антония и! </w:t>
      </w:r>
      <w:proofErr w:type="spellStart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Октавиана</w:t>
      </w:r>
      <w:proofErr w:type="spellEnd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 xml:space="preserve"> за единовластие. Роль Клеопатры в судьбе Антония. Победа флота </w:t>
      </w:r>
      <w:proofErr w:type="spellStart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Октавиана</w:t>
      </w:r>
      <w:proofErr w:type="spellEnd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 xml:space="preserve"> у мыса Акций. Превращение Египта в римскую провинцию. Единовластие </w:t>
      </w:r>
      <w:proofErr w:type="spellStart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Октавиана</w:t>
      </w:r>
      <w:proofErr w:type="spellEnd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 xml:space="preserve">. Окончание гражданских войн в Италии и провинциях. Власть и правление </w:t>
      </w:r>
      <w:proofErr w:type="spellStart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Октавиана</w:t>
      </w:r>
      <w:proofErr w:type="spellEnd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Августа. Превращение Римского государства в им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>перию. Меценат и поэт Гораций. Гибель Цицерона — римского философа. Поэма Вергилия «Энеида».</w:t>
      </w:r>
    </w:p>
    <w:p w:rsidR="00A55E90" w:rsidRPr="00E20707" w:rsidRDefault="00A55E90" w:rsidP="00E20707">
      <w:pPr>
        <w:autoSpaceDE w:val="0"/>
        <w:autoSpaceDN w:val="0"/>
        <w:adjustRightInd w:val="0"/>
        <w:spacing w:after="0" w:line="240" w:lineRule="auto"/>
        <w:ind w:firstLine="284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207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Глава 14. Римская империя в первые века нашей эры</w:t>
      </w:r>
    </w:p>
    <w:p w:rsidR="00A55E90" w:rsidRPr="00E20707" w:rsidRDefault="00A55E90" w:rsidP="00E2070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Протяжённость империи и время существования. Неудачные попытки императоров расширить римские владения.</w:t>
      </w:r>
    </w:p>
    <w:p w:rsidR="00A55E90" w:rsidRPr="00E20707" w:rsidRDefault="00A55E90" w:rsidP="00E2070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7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Соседи Римской империи. 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Установление мира с Парфией. Разгром римских легионов германцами. Главные враги Римской империи. Образ жизни и верования германцев. Предки сла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>вянских народов: римские писатели о славянах, их занятия, образ жизни и верования. Дороги Римской империи.</w:t>
      </w:r>
    </w:p>
    <w:p w:rsidR="00A55E90" w:rsidRPr="00E20707" w:rsidRDefault="00A55E90" w:rsidP="00E2070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7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Рим при императоре Нероне. 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Укрепление власти импера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>торов. Складывание культа императоров. Актёр на император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>ском троне. Тацит о Нероне. Падение нравственности: расцвет доносительства. Забавы и расправы Нерона. Нерон и Сенека. Пожар в Риме. Преследования христиан. Массовое восстание в армии и гибель Нерона.</w:t>
      </w:r>
    </w:p>
    <w:p w:rsidR="00A55E90" w:rsidRPr="00E20707" w:rsidRDefault="00A55E90" w:rsidP="00E2070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7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Первые христиане и их учение. 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Проповедник Иисус из Палестины. «Сыны света» из </w:t>
      </w:r>
      <w:proofErr w:type="spellStart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Кумрана</w:t>
      </w:r>
      <w:proofErr w:type="spellEnd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. Рассказы об Иисусе его учеников. Предательство Иуды. Распространение христи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анства. Моральные нормы Нагорной проповеди. Апостолы. Представления о Втором пришествии, Страшном суде и Царстве Божьем. Идея 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равенства всех людей перед Богом. Христиане — почитатели Иисуса, Божьего избранника. Пре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>следования римскими властями христиан.</w:t>
      </w:r>
    </w:p>
    <w:p w:rsidR="00A55E90" w:rsidRPr="00E20707" w:rsidRDefault="00A55E90" w:rsidP="00E2070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7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Расцвет Римской империи во II в. 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Неэффективность раб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>ского труда. Возникновение и развитие колоната. Правление Траяна — «лучшего из императоров». Тацит о Траяне. Военные успехи Траяна — последние завоевания римлян. Переход к обороне границ Римской империи. Масштабное строитель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ство в Риме и провинциях на века. Новое в строительном ре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>месле. Обустройство городов в провинциях империи.</w:t>
      </w:r>
    </w:p>
    <w:p w:rsidR="00A55E90" w:rsidRPr="00E20707" w:rsidRDefault="00A55E90" w:rsidP="00E2070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7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«Вечный город» и его жители. 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Все дороги ведут в Рим. Город — столица империи. Архитектурный облик Рима. Коли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зей. Пантеон. Римский скульптурный портрет. Особняки </w:t>
      </w:r>
      <w:r w:rsidRPr="00E207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 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городских холмах. Многоэтажные дома в низинах между холмами. Обустройство повседневности римлян. Термы в жизни и культуре римлянина. «Хлеб и зрелища» для бедноты. Большой цирк в Риме.</w:t>
      </w:r>
    </w:p>
    <w:p w:rsidR="00A55E90" w:rsidRPr="00E20707" w:rsidRDefault="00A55E90" w:rsidP="00E20707">
      <w:pPr>
        <w:autoSpaceDE w:val="0"/>
        <w:autoSpaceDN w:val="0"/>
        <w:adjustRightInd w:val="0"/>
        <w:spacing w:after="0" w:line="240" w:lineRule="auto"/>
        <w:ind w:firstLine="284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207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Глава 15. Разгром Рима германцами и падение Западной Римской империи</w:t>
      </w:r>
    </w:p>
    <w:p w:rsidR="00A55E90" w:rsidRPr="00E20707" w:rsidRDefault="00A55E90" w:rsidP="00E2070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7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Римская империя при Константине. 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Укрепление границ империи. Рим и варвары. Вторжения варваров. Римская ар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>мия как инструмент борьбы полководцев за императорскую власть. Солдатские императоры. Правление Константина. Неограниченная власть императора. Увеличение численности армии. Прикрепление колонов к земле. Перемены в положе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>нии христиан. Признание христианства. Усиление влияния римского епископа (папы). Основание Константинополя и перенесение столицы на Восток. Украшение новой столицы за счёт архитектурных и скульптурных памятников Рима, Афин и других городов империи. Ад и рай в книгах христиан.</w:t>
      </w:r>
    </w:p>
    <w:p w:rsidR="00A55E90" w:rsidRPr="00E20707" w:rsidRDefault="00A55E90" w:rsidP="00E2070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7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Взятие Рима варварами. 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Разделение Римской империи на два самостоятельных государства. </w:t>
      </w:r>
      <w:proofErr w:type="spellStart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Наёмничество</w:t>
      </w:r>
      <w:proofErr w:type="spellEnd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 xml:space="preserve"> варва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ров в римскую армию. Вторжение готов в Италию. Борьба полководца </w:t>
      </w:r>
      <w:proofErr w:type="spellStart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Стилихона</w:t>
      </w:r>
      <w:proofErr w:type="spellEnd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 xml:space="preserve"> с готами. Расправа императора над </w:t>
      </w:r>
      <w:proofErr w:type="spellStart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Стилихоном</w:t>
      </w:r>
      <w:proofErr w:type="spellEnd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 xml:space="preserve">. Недовольство легионеров-варваров. Взятие Рима </w:t>
      </w:r>
      <w:proofErr w:type="spellStart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Аларихом</w:t>
      </w:r>
      <w:proofErr w:type="spellEnd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 xml:space="preserve"> — вождём готов. Падение Западной Римской империи. Новый натиск варваров: захват Рима вандалами. Опустошение Вечного города варварами. Свержение юного римского императора Ромула </w:t>
      </w:r>
      <w:proofErr w:type="spellStart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Августула</w:t>
      </w:r>
      <w:proofErr w:type="spellEnd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. Передача имперских регалий византийскому императору. Западная Римская импе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>рия перестала существовать. Конец эпохи античности.</w:t>
      </w:r>
    </w:p>
    <w:p w:rsidR="0013444D" w:rsidRPr="00E20707" w:rsidRDefault="00A55E90" w:rsidP="00E2070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E207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Итоговое повторение (</w:t>
      </w:r>
      <w:r w:rsidR="009357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="00E207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E207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ч). 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Признаки цивилизации Греции и Рима. Народовластие в Греции и Риме. Роль граждан в управ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>лении государством. Нравы. Любовь к Отечеству. Отличие гре</w:t>
      </w:r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softHyphen/>
        <w:t>ческого полиса и Римской республики от госуда</w:t>
      </w:r>
      <w:proofErr w:type="gramStart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рств Др</w:t>
      </w:r>
      <w:proofErr w:type="gramEnd"/>
      <w:r w:rsidRPr="00E20707">
        <w:rPr>
          <w:rFonts w:ascii="Times New Roman" w:eastAsia="Times New Roman" w:hAnsi="Times New Roman"/>
          <w:sz w:val="28"/>
          <w:szCs w:val="28"/>
          <w:lang w:eastAsia="ru-RU"/>
        </w:rPr>
        <w:t>евнего Востока. Вклад народов древности в мировую культуру</w:t>
      </w:r>
    </w:p>
    <w:p w:rsidR="00E20707" w:rsidRDefault="00E20707" w:rsidP="00E20707">
      <w:pPr>
        <w:spacing w:after="0" w:line="240" w:lineRule="auto"/>
        <w:ind w:left="-360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20707" w:rsidRDefault="00E20707" w:rsidP="00E20707">
      <w:pPr>
        <w:spacing w:after="0" w:line="240" w:lineRule="auto"/>
        <w:ind w:left="-360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20707" w:rsidRDefault="00E20707" w:rsidP="00E20707">
      <w:pPr>
        <w:spacing w:after="0" w:line="240" w:lineRule="auto"/>
        <w:ind w:left="-360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20707" w:rsidRDefault="00E20707" w:rsidP="00E20707">
      <w:pPr>
        <w:spacing w:after="0" w:line="240" w:lineRule="auto"/>
        <w:ind w:left="-360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20707" w:rsidRDefault="00E20707" w:rsidP="00E20707">
      <w:pPr>
        <w:spacing w:after="0" w:line="240" w:lineRule="auto"/>
        <w:ind w:left="-360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20707" w:rsidRDefault="00E20707" w:rsidP="00E20707">
      <w:pPr>
        <w:spacing w:after="0" w:line="240" w:lineRule="auto"/>
        <w:ind w:left="-360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20707" w:rsidRDefault="00E20707" w:rsidP="00E20707">
      <w:pPr>
        <w:spacing w:after="0" w:line="240" w:lineRule="auto"/>
        <w:ind w:left="-360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20707" w:rsidRDefault="00E20707" w:rsidP="00E20707">
      <w:pPr>
        <w:spacing w:after="0" w:line="240" w:lineRule="auto"/>
        <w:ind w:left="-360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20707" w:rsidRDefault="00E20707" w:rsidP="00E20707">
      <w:pPr>
        <w:spacing w:after="0" w:line="240" w:lineRule="auto"/>
        <w:ind w:left="-360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20707" w:rsidRDefault="00E20707" w:rsidP="00E20707">
      <w:pPr>
        <w:spacing w:after="0" w:line="240" w:lineRule="auto"/>
        <w:ind w:left="-360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3444D" w:rsidRPr="00E20707" w:rsidRDefault="0013444D" w:rsidP="00E20707">
      <w:pPr>
        <w:spacing w:after="0" w:line="240" w:lineRule="auto"/>
        <w:ind w:left="-360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207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Тематическое планирование</w:t>
      </w:r>
    </w:p>
    <w:p w:rsidR="0013444D" w:rsidRPr="00E20707" w:rsidRDefault="0013444D" w:rsidP="00E2070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W w:w="10632" w:type="dxa"/>
        <w:tblInd w:w="-459" w:type="dxa"/>
        <w:tblLayout w:type="fixed"/>
        <w:tblLook w:val="04A0"/>
      </w:tblPr>
      <w:tblGrid>
        <w:gridCol w:w="993"/>
        <w:gridCol w:w="8505"/>
        <w:gridCol w:w="1134"/>
      </w:tblGrid>
      <w:tr w:rsidR="00A55E90" w:rsidRPr="00A55E90" w:rsidTr="00E20707">
        <w:trPr>
          <w:trHeight w:val="562"/>
        </w:trPr>
        <w:tc>
          <w:tcPr>
            <w:tcW w:w="993" w:type="dxa"/>
            <w:vAlign w:val="center"/>
          </w:tcPr>
          <w:p w:rsidR="00E20707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</w:p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п\</w:t>
            </w:r>
            <w:proofErr w:type="gramStart"/>
            <w:r w:rsidRPr="00A55E9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8505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 раздела, урока</w:t>
            </w:r>
          </w:p>
        </w:tc>
        <w:tc>
          <w:tcPr>
            <w:tcW w:w="1134" w:type="dxa"/>
            <w:vAlign w:val="center"/>
          </w:tcPr>
          <w:p w:rsidR="00E20707" w:rsidRDefault="00E20707" w:rsidP="00E20707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2070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Кол-во </w:t>
            </w:r>
          </w:p>
          <w:p w:rsidR="00A55E90" w:rsidRPr="00A55E90" w:rsidRDefault="00E20707" w:rsidP="00E20707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2070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часов</w:t>
            </w:r>
          </w:p>
        </w:tc>
      </w:tr>
      <w:tr w:rsidR="00A55E90" w:rsidRPr="00A55E90" w:rsidTr="00E20707">
        <w:tc>
          <w:tcPr>
            <w:tcW w:w="993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5" w:type="dxa"/>
            <w:vAlign w:val="center"/>
          </w:tcPr>
          <w:p w:rsidR="00A55E90" w:rsidRPr="00A55E90" w:rsidRDefault="00E20707" w:rsidP="00E20707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Введение. </w:t>
            </w:r>
            <w:r w:rsidR="00A55E90"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 изучает наука история.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55E90"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исторических знаний</w:t>
            </w:r>
          </w:p>
        </w:tc>
        <w:tc>
          <w:tcPr>
            <w:tcW w:w="1134" w:type="dxa"/>
            <w:vAlign w:val="center"/>
          </w:tcPr>
          <w:p w:rsidR="00A55E90" w:rsidRPr="00A55E90" w:rsidRDefault="00EF2C2D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55E90" w:rsidRPr="00A55E90" w:rsidTr="00E20707">
        <w:tc>
          <w:tcPr>
            <w:tcW w:w="10632" w:type="dxa"/>
            <w:gridSpan w:val="3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Раздел </w:t>
            </w:r>
            <w:r w:rsidRPr="00A55E90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</w:t>
            </w:r>
            <w:r w:rsidRPr="00A55E9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 Жизнь первобытных людей (7 часов)</w:t>
            </w:r>
          </w:p>
        </w:tc>
      </w:tr>
      <w:tr w:rsidR="00A55E90" w:rsidRPr="00A55E90" w:rsidTr="00E20707">
        <w:tc>
          <w:tcPr>
            <w:tcW w:w="10632" w:type="dxa"/>
            <w:gridSpan w:val="3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Глава 1. Первобытные собиратели и охотники (3 часа)</w:t>
            </w:r>
          </w:p>
        </w:tc>
      </w:tr>
      <w:tr w:rsidR="00A55E90" w:rsidRPr="00A55E90" w:rsidTr="00E20707">
        <w:tc>
          <w:tcPr>
            <w:tcW w:w="993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5" w:type="dxa"/>
            <w:vAlign w:val="center"/>
          </w:tcPr>
          <w:p w:rsidR="00A55E90" w:rsidRPr="00A55E90" w:rsidRDefault="00A55E90" w:rsidP="00E20707">
            <w:pPr>
              <w:shd w:val="clear" w:color="auto" w:fill="FFFFFF"/>
              <w:tabs>
                <w:tab w:val="left" w:leader="dot" w:pos="6398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Древнейшие люди</w:t>
            </w: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A55E90" w:rsidRPr="00A55E90" w:rsidRDefault="00EF2C2D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bookmarkStart w:id="0" w:name="_GoBack"/>
            <w:bookmarkEnd w:id="0"/>
          </w:p>
        </w:tc>
      </w:tr>
      <w:tr w:rsidR="00A55E90" w:rsidRPr="00A55E90" w:rsidTr="00E20707">
        <w:tc>
          <w:tcPr>
            <w:tcW w:w="993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5" w:type="dxa"/>
            <w:vAlign w:val="center"/>
          </w:tcPr>
          <w:p w:rsidR="00A55E90" w:rsidRPr="00A55E90" w:rsidRDefault="00A55E90" w:rsidP="00E20707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Родовая  община охотников и собирателей</w:t>
            </w:r>
          </w:p>
        </w:tc>
        <w:tc>
          <w:tcPr>
            <w:tcW w:w="1134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55E90" w:rsidRPr="00A55E90" w:rsidTr="00E20707">
        <w:tc>
          <w:tcPr>
            <w:tcW w:w="993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5" w:type="dxa"/>
            <w:vAlign w:val="center"/>
          </w:tcPr>
          <w:p w:rsidR="00A55E90" w:rsidRPr="00A55E90" w:rsidRDefault="00A55E90" w:rsidP="00E20707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Возникновение искусства и религиозных верований.</w:t>
            </w:r>
          </w:p>
        </w:tc>
        <w:tc>
          <w:tcPr>
            <w:tcW w:w="1134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55E90" w:rsidRPr="00A55E90" w:rsidTr="00E20707">
        <w:tc>
          <w:tcPr>
            <w:tcW w:w="10632" w:type="dxa"/>
            <w:gridSpan w:val="3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  <w:lang w:eastAsia="ru-RU"/>
              </w:rPr>
              <w:t>Глава 2.  Первобытные земледельцы и скотоводы (3 часа).</w:t>
            </w:r>
          </w:p>
        </w:tc>
      </w:tr>
      <w:tr w:rsidR="00A55E90" w:rsidRPr="00A55E90" w:rsidTr="00E20707">
        <w:tc>
          <w:tcPr>
            <w:tcW w:w="993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5" w:type="dxa"/>
            <w:vAlign w:val="center"/>
          </w:tcPr>
          <w:p w:rsidR="00A55E90" w:rsidRPr="00A55E90" w:rsidRDefault="00A55E90" w:rsidP="00E20707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Возникновение земледелия и скотоводства.</w:t>
            </w:r>
          </w:p>
        </w:tc>
        <w:tc>
          <w:tcPr>
            <w:tcW w:w="1134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55E90" w:rsidRPr="00A55E90" w:rsidTr="00E20707">
        <w:tc>
          <w:tcPr>
            <w:tcW w:w="993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5" w:type="dxa"/>
            <w:vAlign w:val="center"/>
          </w:tcPr>
          <w:p w:rsidR="00A55E90" w:rsidRPr="00A55E90" w:rsidRDefault="00A55E90" w:rsidP="00E2070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55E90">
              <w:rPr>
                <w:rFonts w:ascii="Times New Roman" w:hAnsi="Times New Roman"/>
                <w:spacing w:val="-1"/>
                <w:sz w:val="28"/>
                <w:szCs w:val="28"/>
              </w:rPr>
              <w:t>Появление неравенства и знати</w:t>
            </w:r>
          </w:p>
        </w:tc>
        <w:tc>
          <w:tcPr>
            <w:tcW w:w="1134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55E90" w:rsidRPr="00A55E90" w:rsidTr="00E20707">
        <w:tc>
          <w:tcPr>
            <w:tcW w:w="10632" w:type="dxa"/>
            <w:gridSpan w:val="3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  <w:lang w:eastAsia="ru-RU"/>
              </w:rPr>
              <w:t>Глава 3. Счёт лет в истории (1 час)</w:t>
            </w:r>
          </w:p>
        </w:tc>
      </w:tr>
      <w:tr w:rsidR="00A55E90" w:rsidRPr="00A55E90" w:rsidTr="00E20707">
        <w:tc>
          <w:tcPr>
            <w:tcW w:w="993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5" w:type="dxa"/>
            <w:vAlign w:val="center"/>
          </w:tcPr>
          <w:p w:rsidR="00A55E90" w:rsidRPr="00A55E90" w:rsidRDefault="00A55E90" w:rsidP="00E20707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Измерение времени по годам.</w:t>
            </w:r>
          </w:p>
        </w:tc>
        <w:tc>
          <w:tcPr>
            <w:tcW w:w="1134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55E90" w:rsidRPr="00A55E90" w:rsidTr="00E20707">
        <w:tc>
          <w:tcPr>
            <w:tcW w:w="993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5" w:type="dxa"/>
            <w:vAlign w:val="center"/>
          </w:tcPr>
          <w:p w:rsidR="00A55E90" w:rsidRPr="00A55E90" w:rsidRDefault="00A55E90" w:rsidP="00E20707">
            <w:pPr>
              <w:ind w:left="20" w:right="16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Контрольная работа №1 по теме «Жизнь первобытных людей»</w:t>
            </w:r>
          </w:p>
        </w:tc>
        <w:tc>
          <w:tcPr>
            <w:tcW w:w="1134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55E90" w:rsidRPr="00A55E90" w:rsidTr="00E20707">
        <w:tc>
          <w:tcPr>
            <w:tcW w:w="10632" w:type="dxa"/>
            <w:gridSpan w:val="3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Раздел </w:t>
            </w:r>
            <w:r w:rsidRPr="00A55E90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II</w:t>
            </w:r>
            <w:r w:rsidRPr="00A55E9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 Древний Восток (20 часов)</w:t>
            </w:r>
          </w:p>
        </w:tc>
      </w:tr>
      <w:tr w:rsidR="00A55E90" w:rsidRPr="00A55E90" w:rsidTr="00E20707">
        <w:tc>
          <w:tcPr>
            <w:tcW w:w="10632" w:type="dxa"/>
            <w:gridSpan w:val="3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Глава 4. Древний Египет (8 часа)</w:t>
            </w:r>
          </w:p>
        </w:tc>
      </w:tr>
      <w:tr w:rsidR="00A55E90" w:rsidRPr="00A55E90" w:rsidTr="00E20707">
        <w:tc>
          <w:tcPr>
            <w:tcW w:w="993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05" w:type="dxa"/>
            <w:vAlign w:val="center"/>
          </w:tcPr>
          <w:p w:rsidR="00A55E90" w:rsidRPr="00A55E90" w:rsidRDefault="00A55E90" w:rsidP="00E20707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Государство на берегах Нила</w:t>
            </w:r>
          </w:p>
        </w:tc>
        <w:tc>
          <w:tcPr>
            <w:tcW w:w="1134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55E90" w:rsidRPr="00A55E90" w:rsidTr="00E20707">
        <w:tc>
          <w:tcPr>
            <w:tcW w:w="993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5" w:type="dxa"/>
            <w:vAlign w:val="center"/>
          </w:tcPr>
          <w:p w:rsidR="00A55E90" w:rsidRPr="00A55E90" w:rsidRDefault="00A55E90" w:rsidP="00E20707">
            <w:pPr>
              <w:shd w:val="clear" w:color="auto" w:fill="FFFFFF"/>
              <w:tabs>
                <w:tab w:val="left" w:leader="dot" w:pos="6264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Как жили земледельцы и ремесленники.</w:t>
            </w:r>
          </w:p>
        </w:tc>
        <w:tc>
          <w:tcPr>
            <w:tcW w:w="1134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55E90" w:rsidRPr="00A55E90" w:rsidTr="00E20707">
        <w:tc>
          <w:tcPr>
            <w:tcW w:w="993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5" w:type="dxa"/>
            <w:vAlign w:val="center"/>
          </w:tcPr>
          <w:p w:rsidR="00A55E90" w:rsidRPr="00A55E90" w:rsidRDefault="00A55E90" w:rsidP="00E2070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55E90">
              <w:rPr>
                <w:rFonts w:ascii="Times New Roman" w:hAnsi="Times New Roman"/>
                <w:spacing w:val="-2"/>
                <w:sz w:val="28"/>
                <w:szCs w:val="28"/>
              </w:rPr>
              <w:t>Жизнь египетского вельможи.</w:t>
            </w:r>
          </w:p>
        </w:tc>
        <w:tc>
          <w:tcPr>
            <w:tcW w:w="1134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55E90" w:rsidRPr="00A55E90" w:rsidTr="00E20707">
        <w:tc>
          <w:tcPr>
            <w:tcW w:w="993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05" w:type="dxa"/>
            <w:vAlign w:val="center"/>
          </w:tcPr>
          <w:p w:rsidR="00A55E90" w:rsidRPr="00A55E90" w:rsidRDefault="00A55E90" w:rsidP="00E20707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Военные походы фараонов</w:t>
            </w:r>
          </w:p>
        </w:tc>
        <w:tc>
          <w:tcPr>
            <w:tcW w:w="1134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55E90" w:rsidRPr="00A55E90" w:rsidTr="00E20707">
        <w:tc>
          <w:tcPr>
            <w:tcW w:w="993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05" w:type="dxa"/>
            <w:vAlign w:val="center"/>
          </w:tcPr>
          <w:p w:rsidR="00A55E90" w:rsidRPr="00A55E90" w:rsidRDefault="00A55E90" w:rsidP="00E20707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Религия древних египтян.</w:t>
            </w:r>
          </w:p>
        </w:tc>
        <w:tc>
          <w:tcPr>
            <w:tcW w:w="1134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55E90" w:rsidRPr="00A55E90" w:rsidTr="00E20707">
        <w:tc>
          <w:tcPr>
            <w:tcW w:w="993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05" w:type="dxa"/>
            <w:vAlign w:val="center"/>
          </w:tcPr>
          <w:p w:rsidR="00A55E90" w:rsidRPr="00A55E90" w:rsidRDefault="00A55E90" w:rsidP="00E20707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Искусство древних египтян</w:t>
            </w:r>
          </w:p>
        </w:tc>
        <w:tc>
          <w:tcPr>
            <w:tcW w:w="1134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55E90" w:rsidRPr="00A55E90" w:rsidTr="00E20707">
        <w:tc>
          <w:tcPr>
            <w:tcW w:w="993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05" w:type="dxa"/>
            <w:vAlign w:val="center"/>
          </w:tcPr>
          <w:p w:rsidR="00A55E90" w:rsidRPr="00A55E90" w:rsidRDefault="00A55E90" w:rsidP="00E20707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Письменность и знания древних египтян.</w:t>
            </w:r>
          </w:p>
        </w:tc>
        <w:tc>
          <w:tcPr>
            <w:tcW w:w="1134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55E90" w:rsidRPr="00A55E90" w:rsidTr="00E20707">
        <w:tc>
          <w:tcPr>
            <w:tcW w:w="993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05" w:type="dxa"/>
            <w:vAlign w:val="center"/>
          </w:tcPr>
          <w:p w:rsidR="00A55E90" w:rsidRPr="00A55E90" w:rsidRDefault="00A55E90" w:rsidP="00E20707">
            <w:pPr>
              <w:shd w:val="clear" w:color="auto" w:fill="FFFFFF"/>
              <w:tabs>
                <w:tab w:val="left" w:leader="dot" w:pos="6264"/>
              </w:tabs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Повторение по теме «Древний Египет»</w:t>
            </w:r>
          </w:p>
        </w:tc>
        <w:tc>
          <w:tcPr>
            <w:tcW w:w="1134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55E90" w:rsidRPr="00A55E90" w:rsidTr="00E20707">
        <w:tc>
          <w:tcPr>
            <w:tcW w:w="10632" w:type="dxa"/>
            <w:gridSpan w:val="3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Глава 5. Западная Азия в древности (7 часов)</w:t>
            </w:r>
          </w:p>
        </w:tc>
      </w:tr>
      <w:tr w:rsidR="00A55E90" w:rsidRPr="00A55E90" w:rsidTr="00E20707">
        <w:tc>
          <w:tcPr>
            <w:tcW w:w="993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505" w:type="dxa"/>
            <w:vAlign w:val="center"/>
          </w:tcPr>
          <w:p w:rsidR="00A55E90" w:rsidRPr="00A55E90" w:rsidRDefault="00A55E90" w:rsidP="00E20707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Древнее </w:t>
            </w:r>
            <w:proofErr w:type="spellStart"/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Двуречье</w:t>
            </w:r>
            <w:proofErr w:type="spellEnd"/>
          </w:p>
        </w:tc>
        <w:tc>
          <w:tcPr>
            <w:tcW w:w="1134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55E90" w:rsidRPr="00A55E90" w:rsidTr="00E20707">
        <w:tc>
          <w:tcPr>
            <w:tcW w:w="993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05" w:type="dxa"/>
            <w:vAlign w:val="center"/>
          </w:tcPr>
          <w:p w:rsidR="00A55E90" w:rsidRPr="00A55E90" w:rsidRDefault="00A55E90" w:rsidP="00E20707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Вавилонский царь Хаммурапи и его законы</w:t>
            </w:r>
          </w:p>
        </w:tc>
        <w:tc>
          <w:tcPr>
            <w:tcW w:w="1134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55E90" w:rsidRPr="00A55E90" w:rsidTr="00E20707">
        <w:tc>
          <w:tcPr>
            <w:tcW w:w="993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505" w:type="dxa"/>
            <w:vAlign w:val="center"/>
          </w:tcPr>
          <w:p w:rsidR="00A55E90" w:rsidRPr="00A55E90" w:rsidRDefault="00A55E90" w:rsidP="00E20707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Финикийские мореплаватели</w:t>
            </w:r>
          </w:p>
        </w:tc>
        <w:tc>
          <w:tcPr>
            <w:tcW w:w="1134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55E90" w:rsidRPr="00A55E90" w:rsidTr="00E20707">
        <w:tc>
          <w:tcPr>
            <w:tcW w:w="993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05" w:type="dxa"/>
            <w:vAlign w:val="center"/>
          </w:tcPr>
          <w:p w:rsidR="00A55E90" w:rsidRPr="00A55E90" w:rsidRDefault="00A55E90" w:rsidP="00E20707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Библейские  сказания</w:t>
            </w:r>
          </w:p>
        </w:tc>
        <w:tc>
          <w:tcPr>
            <w:tcW w:w="1134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55E90" w:rsidRPr="00A55E90" w:rsidTr="00E20707">
        <w:tc>
          <w:tcPr>
            <w:tcW w:w="993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505" w:type="dxa"/>
            <w:vAlign w:val="center"/>
          </w:tcPr>
          <w:p w:rsidR="00A55E90" w:rsidRPr="00A55E90" w:rsidRDefault="00A55E90" w:rsidP="00E20707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Древнееврейское царство</w:t>
            </w:r>
          </w:p>
        </w:tc>
        <w:tc>
          <w:tcPr>
            <w:tcW w:w="1134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55E90" w:rsidRPr="00A55E90" w:rsidTr="00E20707">
        <w:tc>
          <w:tcPr>
            <w:tcW w:w="993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505" w:type="dxa"/>
            <w:vAlign w:val="center"/>
          </w:tcPr>
          <w:p w:rsidR="00A55E90" w:rsidRPr="00A55E90" w:rsidRDefault="00A55E90" w:rsidP="00E20707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Ассирийская держава</w:t>
            </w:r>
          </w:p>
        </w:tc>
        <w:tc>
          <w:tcPr>
            <w:tcW w:w="1134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55E90" w:rsidRPr="00A55E90" w:rsidTr="00E20707">
        <w:tc>
          <w:tcPr>
            <w:tcW w:w="993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505" w:type="dxa"/>
            <w:vAlign w:val="center"/>
          </w:tcPr>
          <w:p w:rsidR="00A55E90" w:rsidRPr="00A55E90" w:rsidRDefault="00A55E90" w:rsidP="00E20707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Персидская держава «царя царей».</w:t>
            </w:r>
          </w:p>
        </w:tc>
        <w:tc>
          <w:tcPr>
            <w:tcW w:w="1134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55E90" w:rsidRPr="00A55E90" w:rsidTr="00E20707">
        <w:tc>
          <w:tcPr>
            <w:tcW w:w="10632" w:type="dxa"/>
            <w:gridSpan w:val="3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  <w:lang w:eastAsia="ru-RU"/>
              </w:rPr>
              <w:t>Глава 6. Индия и Китай в древности (4 часа)</w:t>
            </w:r>
          </w:p>
        </w:tc>
      </w:tr>
      <w:tr w:rsidR="00A55E90" w:rsidRPr="00A55E90" w:rsidTr="00E20707">
        <w:tc>
          <w:tcPr>
            <w:tcW w:w="993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505" w:type="dxa"/>
            <w:vAlign w:val="center"/>
          </w:tcPr>
          <w:p w:rsidR="00A55E90" w:rsidRPr="00A55E90" w:rsidRDefault="00A55E90" w:rsidP="00E20707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Природа и люди  Древней Индии</w:t>
            </w:r>
          </w:p>
        </w:tc>
        <w:tc>
          <w:tcPr>
            <w:tcW w:w="1134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55E90" w:rsidRPr="00A55E90" w:rsidTr="00E20707">
        <w:tc>
          <w:tcPr>
            <w:tcW w:w="993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05" w:type="dxa"/>
            <w:vAlign w:val="center"/>
          </w:tcPr>
          <w:p w:rsidR="00A55E90" w:rsidRPr="00A55E90" w:rsidRDefault="00A55E90" w:rsidP="00E20707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Индийские касты</w:t>
            </w:r>
          </w:p>
        </w:tc>
        <w:tc>
          <w:tcPr>
            <w:tcW w:w="1134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55E90" w:rsidRPr="00A55E90" w:rsidTr="00E20707">
        <w:tc>
          <w:tcPr>
            <w:tcW w:w="993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505" w:type="dxa"/>
            <w:vAlign w:val="center"/>
          </w:tcPr>
          <w:p w:rsidR="00A55E90" w:rsidRPr="00A55E90" w:rsidRDefault="00A55E90" w:rsidP="00E20707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Чему учил китайский мудрец Конфуций</w:t>
            </w:r>
          </w:p>
        </w:tc>
        <w:tc>
          <w:tcPr>
            <w:tcW w:w="1134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55E90" w:rsidRPr="00A55E90" w:rsidTr="00E20707">
        <w:tc>
          <w:tcPr>
            <w:tcW w:w="993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505" w:type="dxa"/>
            <w:vAlign w:val="center"/>
          </w:tcPr>
          <w:p w:rsidR="00A55E90" w:rsidRPr="00A55E90" w:rsidRDefault="00A55E90" w:rsidP="00E20707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Первый властелин единого Китая.</w:t>
            </w:r>
          </w:p>
        </w:tc>
        <w:tc>
          <w:tcPr>
            <w:tcW w:w="1134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55E90" w:rsidRPr="00A55E90" w:rsidTr="00E20707">
        <w:tc>
          <w:tcPr>
            <w:tcW w:w="993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505" w:type="dxa"/>
            <w:vAlign w:val="center"/>
          </w:tcPr>
          <w:p w:rsidR="00A55E90" w:rsidRPr="00A55E90" w:rsidRDefault="00A55E90" w:rsidP="00E20707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Контрольная работа №2 по теме «Древний Восток»</w:t>
            </w:r>
            <w:r w:rsidR="008376DA" w:rsidRPr="008376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(1 час)</w:t>
            </w:r>
          </w:p>
        </w:tc>
        <w:tc>
          <w:tcPr>
            <w:tcW w:w="1134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55E90" w:rsidRPr="00A55E90" w:rsidTr="00E20707">
        <w:tc>
          <w:tcPr>
            <w:tcW w:w="10632" w:type="dxa"/>
            <w:gridSpan w:val="3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Раздел </w:t>
            </w:r>
            <w:r w:rsidRPr="00A55E90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III</w:t>
            </w:r>
            <w:r w:rsidRPr="00A55E9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 Древняя Греция (21 час)</w:t>
            </w:r>
          </w:p>
        </w:tc>
      </w:tr>
      <w:tr w:rsidR="00A55E90" w:rsidRPr="00A55E90" w:rsidTr="00E20707">
        <w:tc>
          <w:tcPr>
            <w:tcW w:w="10632" w:type="dxa"/>
            <w:gridSpan w:val="3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Глава 7. Древнейшая Греция (5 часов)</w:t>
            </w:r>
          </w:p>
        </w:tc>
      </w:tr>
      <w:tr w:rsidR="00A55E90" w:rsidRPr="00A55E90" w:rsidTr="00E20707">
        <w:tc>
          <w:tcPr>
            <w:tcW w:w="993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505" w:type="dxa"/>
            <w:vAlign w:val="center"/>
          </w:tcPr>
          <w:p w:rsidR="00A55E90" w:rsidRPr="00A55E90" w:rsidRDefault="00A55E90" w:rsidP="00E20707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Греки и критяне</w:t>
            </w:r>
          </w:p>
        </w:tc>
        <w:tc>
          <w:tcPr>
            <w:tcW w:w="1134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55E90" w:rsidRPr="00A55E90" w:rsidTr="00E20707">
        <w:tc>
          <w:tcPr>
            <w:tcW w:w="993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505" w:type="dxa"/>
            <w:vAlign w:val="center"/>
          </w:tcPr>
          <w:p w:rsidR="00A55E90" w:rsidRPr="00A55E90" w:rsidRDefault="00A55E90" w:rsidP="00E20707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Микены и Троя.</w:t>
            </w:r>
          </w:p>
        </w:tc>
        <w:tc>
          <w:tcPr>
            <w:tcW w:w="1134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55E90" w:rsidRPr="00A55E90" w:rsidTr="00E20707">
        <w:tc>
          <w:tcPr>
            <w:tcW w:w="993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8505" w:type="dxa"/>
            <w:vAlign w:val="center"/>
          </w:tcPr>
          <w:p w:rsidR="00A55E90" w:rsidRPr="00A55E90" w:rsidRDefault="00A55E90" w:rsidP="00E20707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Поэма Гомера «Илиада»</w:t>
            </w:r>
            <w:r w:rsidRPr="00A55E90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55E90" w:rsidRPr="00A55E90" w:rsidTr="00E20707">
        <w:tc>
          <w:tcPr>
            <w:tcW w:w="993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505" w:type="dxa"/>
            <w:vAlign w:val="center"/>
          </w:tcPr>
          <w:p w:rsidR="00A55E90" w:rsidRPr="00A55E90" w:rsidRDefault="00A55E90" w:rsidP="00E20707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 xml:space="preserve">Поэма Гомера </w:t>
            </w:r>
            <w:r w:rsidRPr="00A55E90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«Одиссея».</w:t>
            </w:r>
          </w:p>
        </w:tc>
        <w:tc>
          <w:tcPr>
            <w:tcW w:w="1134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55E90" w:rsidRPr="00A55E90" w:rsidTr="00E20707">
        <w:tc>
          <w:tcPr>
            <w:tcW w:w="993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505" w:type="dxa"/>
            <w:vAlign w:val="center"/>
          </w:tcPr>
          <w:p w:rsidR="00A55E90" w:rsidRPr="00A55E90" w:rsidRDefault="00A55E90" w:rsidP="00E20707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Религия древних греков</w:t>
            </w:r>
          </w:p>
        </w:tc>
        <w:tc>
          <w:tcPr>
            <w:tcW w:w="1134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55E90" w:rsidRPr="00A55E90" w:rsidTr="00E20707">
        <w:tc>
          <w:tcPr>
            <w:tcW w:w="10632" w:type="dxa"/>
            <w:gridSpan w:val="3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eastAsia="ru-RU"/>
              </w:rPr>
              <w:t>Глава 8. Полисы Греции и их борьба с персидским нашествием (7 часов).</w:t>
            </w:r>
          </w:p>
        </w:tc>
      </w:tr>
      <w:tr w:rsidR="00A55E90" w:rsidRPr="00A55E90" w:rsidTr="00E20707">
        <w:tc>
          <w:tcPr>
            <w:tcW w:w="993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505" w:type="dxa"/>
            <w:vAlign w:val="center"/>
          </w:tcPr>
          <w:p w:rsidR="00A55E90" w:rsidRPr="00A55E90" w:rsidRDefault="00A55E90" w:rsidP="00E20707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Земледельцы Аттики теряют землю и свободу</w:t>
            </w:r>
          </w:p>
        </w:tc>
        <w:tc>
          <w:tcPr>
            <w:tcW w:w="1134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55E90" w:rsidRPr="00A55E90" w:rsidTr="00E20707">
        <w:tc>
          <w:tcPr>
            <w:tcW w:w="993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505" w:type="dxa"/>
            <w:vAlign w:val="center"/>
          </w:tcPr>
          <w:p w:rsidR="00A55E90" w:rsidRPr="00A55E90" w:rsidRDefault="00A55E90" w:rsidP="00E20707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Зарождение демократии в Афинах.</w:t>
            </w:r>
          </w:p>
        </w:tc>
        <w:tc>
          <w:tcPr>
            <w:tcW w:w="1134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55E90" w:rsidRPr="00A55E90" w:rsidTr="00E20707">
        <w:tc>
          <w:tcPr>
            <w:tcW w:w="993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505" w:type="dxa"/>
            <w:vAlign w:val="center"/>
          </w:tcPr>
          <w:p w:rsidR="00A55E90" w:rsidRPr="00A55E90" w:rsidRDefault="00A55E90" w:rsidP="00E20707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Древняя Спарта.</w:t>
            </w:r>
          </w:p>
        </w:tc>
        <w:tc>
          <w:tcPr>
            <w:tcW w:w="1134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55E90" w:rsidRPr="00A55E90" w:rsidTr="00E20707">
        <w:tc>
          <w:tcPr>
            <w:tcW w:w="993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505" w:type="dxa"/>
            <w:vAlign w:val="center"/>
          </w:tcPr>
          <w:p w:rsidR="00A55E90" w:rsidRPr="00A55E90" w:rsidRDefault="00A55E90" w:rsidP="00E20707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Греческие колонии на берегах Средиземного и Черного морей</w:t>
            </w:r>
          </w:p>
        </w:tc>
        <w:tc>
          <w:tcPr>
            <w:tcW w:w="1134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55E90" w:rsidRPr="00A55E90" w:rsidTr="00E20707">
        <w:tc>
          <w:tcPr>
            <w:tcW w:w="993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505" w:type="dxa"/>
            <w:vAlign w:val="center"/>
          </w:tcPr>
          <w:p w:rsidR="00A55E90" w:rsidRPr="00A55E90" w:rsidRDefault="00A55E90" w:rsidP="00E20707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Олимпийские игры в древности</w:t>
            </w:r>
          </w:p>
        </w:tc>
        <w:tc>
          <w:tcPr>
            <w:tcW w:w="1134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55E90" w:rsidRPr="00A55E90" w:rsidTr="00E20707">
        <w:tc>
          <w:tcPr>
            <w:tcW w:w="993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505" w:type="dxa"/>
            <w:vAlign w:val="center"/>
          </w:tcPr>
          <w:p w:rsidR="00A55E90" w:rsidRPr="00A55E90" w:rsidRDefault="00A55E90" w:rsidP="00E20707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Победа греков над персами в Марафонской битве</w:t>
            </w:r>
          </w:p>
        </w:tc>
        <w:tc>
          <w:tcPr>
            <w:tcW w:w="1134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55E90" w:rsidRPr="00A55E90" w:rsidTr="00E20707">
        <w:tc>
          <w:tcPr>
            <w:tcW w:w="993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505" w:type="dxa"/>
            <w:vAlign w:val="center"/>
          </w:tcPr>
          <w:p w:rsidR="00A55E90" w:rsidRPr="00A55E90" w:rsidRDefault="00A55E90" w:rsidP="00E20707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Нашествие персидских войск на Элладу</w:t>
            </w:r>
          </w:p>
        </w:tc>
        <w:tc>
          <w:tcPr>
            <w:tcW w:w="1134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55E90" w:rsidRPr="00A55E90" w:rsidTr="00E20707">
        <w:tc>
          <w:tcPr>
            <w:tcW w:w="10632" w:type="dxa"/>
            <w:gridSpan w:val="3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eastAsia="ru-RU"/>
              </w:rPr>
              <w:t xml:space="preserve">Глава 9. Возвышение  Афин в </w:t>
            </w:r>
            <w:r w:rsidRPr="00A55E90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en-US" w:eastAsia="ru-RU"/>
              </w:rPr>
              <w:t>V</w:t>
            </w:r>
            <w:r w:rsidRPr="00A55E90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eastAsia="ru-RU"/>
              </w:rPr>
              <w:t xml:space="preserve"> в. </w:t>
            </w:r>
            <w:r w:rsidR="0093577E" w:rsidRPr="00A55E90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eastAsia="ru-RU"/>
              </w:rPr>
              <w:t>Д</w:t>
            </w:r>
            <w:r w:rsidRPr="00A55E90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eastAsia="ru-RU"/>
              </w:rPr>
              <w:t>о н.э. и расцвет  демократии (5 часов)</w:t>
            </w:r>
          </w:p>
        </w:tc>
      </w:tr>
      <w:tr w:rsidR="00A55E90" w:rsidRPr="00A55E90" w:rsidTr="00E20707">
        <w:tc>
          <w:tcPr>
            <w:tcW w:w="993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505" w:type="dxa"/>
            <w:vAlign w:val="center"/>
          </w:tcPr>
          <w:p w:rsidR="00A55E90" w:rsidRPr="00A55E90" w:rsidRDefault="00A55E90" w:rsidP="00E20707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В гаванях афинского порта Пирей</w:t>
            </w:r>
          </w:p>
        </w:tc>
        <w:tc>
          <w:tcPr>
            <w:tcW w:w="1134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55E90" w:rsidRPr="00A55E90" w:rsidTr="00E20707">
        <w:tc>
          <w:tcPr>
            <w:tcW w:w="993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505" w:type="dxa"/>
            <w:vAlign w:val="center"/>
          </w:tcPr>
          <w:p w:rsidR="00A55E90" w:rsidRPr="00A55E90" w:rsidRDefault="00A55E90" w:rsidP="00E20707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В городе богини Афины</w:t>
            </w:r>
          </w:p>
        </w:tc>
        <w:tc>
          <w:tcPr>
            <w:tcW w:w="1134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55E90" w:rsidRPr="00A55E90" w:rsidTr="00E20707">
        <w:tc>
          <w:tcPr>
            <w:tcW w:w="993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505" w:type="dxa"/>
            <w:vAlign w:val="center"/>
          </w:tcPr>
          <w:p w:rsidR="00A55E90" w:rsidRPr="00A55E90" w:rsidRDefault="00A55E90" w:rsidP="00E20707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 xml:space="preserve">В афинских школах и </w:t>
            </w:r>
            <w:proofErr w:type="spellStart"/>
            <w:r w:rsidRPr="00A55E90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гимнасиях</w:t>
            </w:r>
            <w:proofErr w:type="spellEnd"/>
          </w:p>
        </w:tc>
        <w:tc>
          <w:tcPr>
            <w:tcW w:w="1134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55E90" w:rsidRPr="00A55E90" w:rsidTr="00E20707">
        <w:tc>
          <w:tcPr>
            <w:tcW w:w="993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8505" w:type="dxa"/>
            <w:vAlign w:val="center"/>
          </w:tcPr>
          <w:p w:rsidR="00A55E90" w:rsidRPr="00A55E90" w:rsidRDefault="00A55E90" w:rsidP="00E20707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В театре Диониса</w:t>
            </w: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55E90" w:rsidRPr="00A55E90" w:rsidTr="00E20707">
        <w:tc>
          <w:tcPr>
            <w:tcW w:w="993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505" w:type="dxa"/>
            <w:vAlign w:val="center"/>
          </w:tcPr>
          <w:p w:rsidR="00A55E90" w:rsidRPr="00A55E90" w:rsidRDefault="00A55E90" w:rsidP="00E20707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Афинская демократия  при Перикле</w:t>
            </w:r>
          </w:p>
        </w:tc>
        <w:tc>
          <w:tcPr>
            <w:tcW w:w="1134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55E90" w:rsidRPr="00A55E90" w:rsidTr="00E20707">
        <w:tc>
          <w:tcPr>
            <w:tcW w:w="10632" w:type="dxa"/>
            <w:gridSpan w:val="3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eastAsia="ru-RU"/>
              </w:rPr>
              <w:t xml:space="preserve">Глава 10. Македонские завоевания в </w:t>
            </w:r>
            <w:r w:rsidRPr="00A55E90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en-US" w:eastAsia="ru-RU"/>
              </w:rPr>
              <w:t>IV</w:t>
            </w:r>
            <w:r w:rsidRPr="00A55E90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eastAsia="ru-RU"/>
              </w:rPr>
              <w:t xml:space="preserve"> в. </w:t>
            </w:r>
            <w:r w:rsidR="0093577E" w:rsidRPr="00A55E90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eastAsia="ru-RU"/>
              </w:rPr>
              <w:t>Д</w:t>
            </w:r>
            <w:r w:rsidRPr="00A55E90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eastAsia="ru-RU"/>
              </w:rPr>
              <w:t>о н</w:t>
            </w:r>
            <w:proofErr w:type="gramStart"/>
            <w:r w:rsidRPr="00A55E90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eastAsia="ru-RU"/>
              </w:rPr>
              <w:t>.э</w:t>
            </w:r>
            <w:proofErr w:type="gramEnd"/>
            <w:r w:rsidRPr="00A55E90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eastAsia="ru-RU"/>
              </w:rPr>
              <w:t xml:space="preserve"> (3 часа)</w:t>
            </w:r>
          </w:p>
        </w:tc>
      </w:tr>
      <w:tr w:rsidR="00A55E90" w:rsidRPr="00A55E90" w:rsidTr="00E20707">
        <w:tc>
          <w:tcPr>
            <w:tcW w:w="993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505" w:type="dxa"/>
            <w:vAlign w:val="center"/>
          </w:tcPr>
          <w:p w:rsidR="00A55E90" w:rsidRPr="00A55E90" w:rsidRDefault="00A55E90" w:rsidP="00E20707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Города Эллады подчиняются Македонии</w:t>
            </w:r>
          </w:p>
        </w:tc>
        <w:tc>
          <w:tcPr>
            <w:tcW w:w="1134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55E90" w:rsidRPr="00A55E90" w:rsidTr="00E20707">
        <w:tc>
          <w:tcPr>
            <w:tcW w:w="993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505" w:type="dxa"/>
            <w:vAlign w:val="center"/>
          </w:tcPr>
          <w:p w:rsidR="00A55E90" w:rsidRPr="00A55E90" w:rsidRDefault="00A55E90" w:rsidP="00E20707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Поход Александра Македонского на Восток</w:t>
            </w:r>
          </w:p>
        </w:tc>
        <w:tc>
          <w:tcPr>
            <w:tcW w:w="1134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55E90" w:rsidRPr="00A55E90" w:rsidTr="00E20707">
        <w:tc>
          <w:tcPr>
            <w:tcW w:w="993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505" w:type="dxa"/>
            <w:vAlign w:val="center"/>
          </w:tcPr>
          <w:p w:rsidR="00A55E90" w:rsidRPr="00A55E90" w:rsidRDefault="00A55E90" w:rsidP="00E20707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В Александрии Египетской</w:t>
            </w:r>
          </w:p>
        </w:tc>
        <w:tc>
          <w:tcPr>
            <w:tcW w:w="1134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55E90" w:rsidRPr="00A55E90" w:rsidTr="00E20707">
        <w:tc>
          <w:tcPr>
            <w:tcW w:w="993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505" w:type="dxa"/>
            <w:vAlign w:val="center"/>
          </w:tcPr>
          <w:p w:rsidR="00A55E90" w:rsidRPr="00A55E90" w:rsidRDefault="00A55E90" w:rsidP="008376DA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Контрольная работа №3 по теме «Древняя Греция»</w:t>
            </w:r>
            <w:r w:rsidR="008376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(1 час)</w:t>
            </w:r>
          </w:p>
        </w:tc>
        <w:tc>
          <w:tcPr>
            <w:tcW w:w="1134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55E90" w:rsidRPr="00A55E90" w:rsidTr="00E20707">
        <w:tc>
          <w:tcPr>
            <w:tcW w:w="10632" w:type="dxa"/>
            <w:gridSpan w:val="3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eastAsia="ru-RU"/>
              </w:rPr>
              <w:t xml:space="preserve">Раздел </w:t>
            </w:r>
            <w:r w:rsidRPr="00A55E90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en-US" w:eastAsia="ru-RU"/>
              </w:rPr>
              <w:t>IV</w:t>
            </w:r>
            <w:r w:rsidRPr="00A55E90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eastAsia="ru-RU"/>
              </w:rPr>
              <w:t>. Древний Рим (18 часов)</w:t>
            </w:r>
          </w:p>
        </w:tc>
      </w:tr>
      <w:tr w:rsidR="00A55E90" w:rsidRPr="00A55E90" w:rsidTr="00E20707">
        <w:tc>
          <w:tcPr>
            <w:tcW w:w="993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39" w:type="dxa"/>
            <w:gridSpan w:val="2"/>
            <w:vAlign w:val="center"/>
          </w:tcPr>
          <w:p w:rsidR="00E20707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b/>
                <w:spacing w:val="-15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b/>
                <w:spacing w:val="-15"/>
                <w:sz w:val="28"/>
                <w:szCs w:val="28"/>
                <w:lang w:eastAsia="ru-RU"/>
              </w:rPr>
              <w:t>Глава 11. Рим: от его возникновения до установления господства над Италией</w:t>
            </w:r>
          </w:p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b/>
                <w:spacing w:val="-15"/>
                <w:sz w:val="28"/>
                <w:szCs w:val="28"/>
                <w:lang w:eastAsia="ru-RU"/>
              </w:rPr>
              <w:t xml:space="preserve"> (3 часа)</w:t>
            </w:r>
          </w:p>
        </w:tc>
      </w:tr>
      <w:tr w:rsidR="00A55E90" w:rsidRPr="00A55E90" w:rsidTr="00E20707">
        <w:tc>
          <w:tcPr>
            <w:tcW w:w="993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505" w:type="dxa"/>
            <w:vAlign w:val="center"/>
          </w:tcPr>
          <w:p w:rsidR="00A55E90" w:rsidRPr="00A55E90" w:rsidRDefault="00A55E90" w:rsidP="00E20707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Древнейший Рим</w:t>
            </w:r>
          </w:p>
        </w:tc>
        <w:tc>
          <w:tcPr>
            <w:tcW w:w="1134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55E90" w:rsidRPr="00A55E90" w:rsidTr="00E20707">
        <w:tc>
          <w:tcPr>
            <w:tcW w:w="993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505" w:type="dxa"/>
            <w:vAlign w:val="center"/>
          </w:tcPr>
          <w:p w:rsidR="00A55E90" w:rsidRPr="00A55E90" w:rsidRDefault="00A55E90" w:rsidP="00E20707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Завоевание Римом  Италии</w:t>
            </w:r>
          </w:p>
        </w:tc>
        <w:tc>
          <w:tcPr>
            <w:tcW w:w="1134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55E90" w:rsidRPr="00A55E90" w:rsidTr="00E20707">
        <w:tc>
          <w:tcPr>
            <w:tcW w:w="993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505" w:type="dxa"/>
            <w:vAlign w:val="center"/>
          </w:tcPr>
          <w:p w:rsidR="00A55E90" w:rsidRPr="00A55E90" w:rsidRDefault="00A55E90" w:rsidP="00E20707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Устройство Римской республики.</w:t>
            </w:r>
          </w:p>
        </w:tc>
        <w:tc>
          <w:tcPr>
            <w:tcW w:w="1134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55E90" w:rsidRPr="00A55E90" w:rsidTr="00E20707">
        <w:tc>
          <w:tcPr>
            <w:tcW w:w="10632" w:type="dxa"/>
            <w:gridSpan w:val="3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Глава 12. Рим – сильнейшая держава Средиземноморья (3 часа)</w:t>
            </w:r>
          </w:p>
        </w:tc>
      </w:tr>
      <w:tr w:rsidR="00A55E90" w:rsidRPr="00A55E90" w:rsidTr="00E20707">
        <w:tc>
          <w:tcPr>
            <w:tcW w:w="993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505" w:type="dxa"/>
            <w:vAlign w:val="center"/>
          </w:tcPr>
          <w:p w:rsidR="00A55E90" w:rsidRPr="00A55E90" w:rsidRDefault="00A55E90" w:rsidP="00E20707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Вторая война Рима с Карфагеном</w:t>
            </w:r>
          </w:p>
        </w:tc>
        <w:tc>
          <w:tcPr>
            <w:tcW w:w="1134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55E90" w:rsidRPr="00A55E90" w:rsidTr="00E20707">
        <w:tc>
          <w:tcPr>
            <w:tcW w:w="993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505" w:type="dxa"/>
            <w:vAlign w:val="center"/>
          </w:tcPr>
          <w:p w:rsidR="00A55E90" w:rsidRPr="00A55E90" w:rsidRDefault="00A55E90" w:rsidP="00E20707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Установление господства Рима во всем Восточном  Средиземноморье</w:t>
            </w:r>
          </w:p>
        </w:tc>
        <w:tc>
          <w:tcPr>
            <w:tcW w:w="1134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55E90" w:rsidRPr="00A55E90" w:rsidTr="00E20707">
        <w:tc>
          <w:tcPr>
            <w:tcW w:w="993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505" w:type="dxa"/>
            <w:vAlign w:val="center"/>
          </w:tcPr>
          <w:p w:rsidR="00A55E90" w:rsidRPr="00A55E90" w:rsidRDefault="00A55E90" w:rsidP="00E20707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Рабство в Древнем Риме</w:t>
            </w:r>
          </w:p>
        </w:tc>
        <w:tc>
          <w:tcPr>
            <w:tcW w:w="1134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55E90" w:rsidRPr="00A55E90" w:rsidTr="00E20707">
        <w:tc>
          <w:tcPr>
            <w:tcW w:w="10632" w:type="dxa"/>
            <w:gridSpan w:val="3"/>
            <w:vAlign w:val="center"/>
          </w:tcPr>
          <w:p w:rsidR="00A55E90" w:rsidRPr="00E20707" w:rsidRDefault="00A55E90" w:rsidP="00E20707">
            <w:pPr>
              <w:ind w:right="-76"/>
              <w:contextualSpacing/>
              <w:jc w:val="center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  <w:lang w:eastAsia="ru-RU"/>
              </w:rPr>
              <w:t>Глава</w:t>
            </w:r>
            <w:r w:rsidR="008376DA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  <w:lang w:eastAsia="ru-RU"/>
              </w:rPr>
              <w:t xml:space="preserve"> 13. Гражданские войны в Риме (4</w:t>
            </w:r>
            <w:r w:rsidRPr="00A55E90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  <w:lang w:eastAsia="ru-RU"/>
              </w:rPr>
              <w:t xml:space="preserve"> часа)</w:t>
            </w:r>
          </w:p>
        </w:tc>
      </w:tr>
      <w:tr w:rsidR="00A55E90" w:rsidRPr="00A55E90" w:rsidTr="00E20707">
        <w:tc>
          <w:tcPr>
            <w:tcW w:w="993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505" w:type="dxa"/>
            <w:vAlign w:val="center"/>
          </w:tcPr>
          <w:p w:rsidR="00A55E90" w:rsidRPr="00A55E90" w:rsidRDefault="00A55E90" w:rsidP="00E20707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 xml:space="preserve">Земельный закон братьев  </w:t>
            </w:r>
            <w:proofErr w:type="spellStart"/>
            <w:r w:rsidRPr="00A55E90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Гракхов</w:t>
            </w:r>
            <w:proofErr w:type="spellEnd"/>
          </w:p>
        </w:tc>
        <w:tc>
          <w:tcPr>
            <w:tcW w:w="1134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55E90" w:rsidRPr="00A55E90" w:rsidTr="00E20707">
        <w:tc>
          <w:tcPr>
            <w:tcW w:w="993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505" w:type="dxa"/>
            <w:vAlign w:val="center"/>
          </w:tcPr>
          <w:p w:rsidR="00A55E90" w:rsidRPr="00A55E90" w:rsidRDefault="00A55E90" w:rsidP="00E20707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Восстание Спартака</w:t>
            </w:r>
          </w:p>
        </w:tc>
        <w:tc>
          <w:tcPr>
            <w:tcW w:w="1134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55E90" w:rsidRPr="00A55E90" w:rsidTr="00E20707">
        <w:tc>
          <w:tcPr>
            <w:tcW w:w="993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505" w:type="dxa"/>
            <w:vAlign w:val="center"/>
          </w:tcPr>
          <w:p w:rsidR="00A55E90" w:rsidRPr="00A55E90" w:rsidRDefault="00A55E90" w:rsidP="00E20707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Единовластие Цезаря</w:t>
            </w:r>
          </w:p>
        </w:tc>
        <w:tc>
          <w:tcPr>
            <w:tcW w:w="1134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55E90" w:rsidRPr="00A55E90" w:rsidTr="00E20707">
        <w:tc>
          <w:tcPr>
            <w:tcW w:w="993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505" w:type="dxa"/>
            <w:vAlign w:val="center"/>
          </w:tcPr>
          <w:p w:rsidR="00A55E90" w:rsidRPr="00A55E90" w:rsidRDefault="00A55E90" w:rsidP="00E20707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Установление империи.</w:t>
            </w:r>
          </w:p>
        </w:tc>
        <w:tc>
          <w:tcPr>
            <w:tcW w:w="1134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55E90" w:rsidRPr="00A55E90" w:rsidTr="00E20707">
        <w:tc>
          <w:tcPr>
            <w:tcW w:w="10632" w:type="dxa"/>
            <w:gridSpan w:val="3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  <w:lang w:eastAsia="ru-RU"/>
              </w:rPr>
              <w:t>Глава 14. Римская империя в первые века нашей эры (5 часов)</w:t>
            </w:r>
          </w:p>
        </w:tc>
      </w:tr>
      <w:tr w:rsidR="00A55E90" w:rsidRPr="00A55E90" w:rsidTr="00E20707">
        <w:tc>
          <w:tcPr>
            <w:tcW w:w="993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505" w:type="dxa"/>
            <w:vAlign w:val="center"/>
          </w:tcPr>
          <w:p w:rsidR="00A55E90" w:rsidRPr="00A55E90" w:rsidRDefault="00A55E90" w:rsidP="00E20707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Соседи Римской империи</w:t>
            </w:r>
          </w:p>
        </w:tc>
        <w:tc>
          <w:tcPr>
            <w:tcW w:w="1134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55E90" w:rsidRPr="00A55E90" w:rsidTr="00E20707">
        <w:tc>
          <w:tcPr>
            <w:tcW w:w="993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505" w:type="dxa"/>
            <w:vAlign w:val="center"/>
          </w:tcPr>
          <w:p w:rsidR="00A55E90" w:rsidRPr="00A55E90" w:rsidRDefault="00A55E90" w:rsidP="00E20707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Рим при императоре Нероне.</w:t>
            </w:r>
          </w:p>
        </w:tc>
        <w:tc>
          <w:tcPr>
            <w:tcW w:w="1134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55E90" w:rsidRPr="00A55E90" w:rsidTr="00E20707">
        <w:tc>
          <w:tcPr>
            <w:tcW w:w="993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505" w:type="dxa"/>
            <w:vAlign w:val="center"/>
          </w:tcPr>
          <w:p w:rsidR="00A55E90" w:rsidRPr="00A55E90" w:rsidRDefault="00A55E90" w:rsidP="00E20707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Первые христиане и их учение</w:t>
            </w:r>
          </w:p>
        </w:tc>
        <w:tc>
          <w:tcPr>
            <w:tcW w:w="1134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55E90" w:rsidRPr="00A55E90" w:rsidTr="00E20707">
        <w:tc>
          <w:tcPr>
            <w:tcW w:w="993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505" w:type="dxa"/>
            <w:vAlign w:val="center"/>
          </w:tcPr>
          <w:p w:rsidR="00A55E90" w:rsidRPr="00A55E90" w:rsidRDefault="00A55E90" w:rsidP="00E20707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 xml:space="preserve">Расцвет Римской империи во </w:t>
            </w:r>
            <w:r w:rsidRPr="00A55E90">
              <w:rPr>
                <w:rFonts w:ascii="Times New Roman" w:eastAsia="Times New Roman" w:hAnsi="Times New Roman"/>
                <w:spacing w:val="-3"/>
                <w:sz w:val="28"/>
                <w:szCs w:val="28"/>
                <w:lang w:val="en-US" w:eastAsia="ru-RU"/>
              </w:rPr>
              <w:t>II</w:t>
            </w:r>
            <w:r w:rsidRPr="00A55E90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55E90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1134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55E90" w:rsidRPr="00A55E90" w:rsidTr="00E20707">
        <w:tc>
          <w:tcPr>
            <w:tcW w:w="993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505" w:type="dxa"/>
            <w:vAlign w:val="center"/>
          </w:tcPr>
          <w:p w:rsidR="00A55E90" w:rsidRPr="00A55E90" w:rsidRDefault="00A55E90" w:rsidP="00E20707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«Вечный город» во времена империи и его жители</w:t>
            </w:r>
          </w:p>
        </w:tc>
        <w:tc>
          <w:tcPr>
            <w:tcW w:w="1134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55E90" w:rsidRPr="00A55E90" w:rsidTr="00E20707">
        <w:tc>
          <w:tcPr>
            <w:tcW w:w="10632" w:type="dxa"/>
            <w:gridSpan w:val="3"/>
            <w:vAlign w:val="center"/>
          </w:tcPr>
          <w:p w:rsidR="00E20707" w:rsidRDefault="00E20707" w:rsidP="00E20707">
            <w:pPr>
              <w:contextualSpacing/>
              <w:jc w:val="center"/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eastAsia="ru-RU"/>
              </w:rPr>
            </w:pPr>
          </w:p>
          <w:p w:rsidR="00E20707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eastAsia="ru-RU"/>
              </w:rPr>
              <w:lastRenderedPageBreak/>
              <w:t>Глава 15. Разгром Рима германцами и падение Западной Римской империи</w:t>
            </w:r>
          </w:p>
          <w:p w:rsidR="00A55E90" w:rsidRPr="00E20707" w:rsidRDefault="00A55E90" w:rsidP="00E20707">
            <w:pPr>
              <w:contextualSpacing/>
              <w:jc w:val="center"/>
              <w:rPr>
                <w:rFonts w:ascii="Times New Roman" w:eastAsiaTheme="majorEastAsia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eastAsia="ru-RU"/>
              </w:rPr>
              <w:t xml:space="preserve"> (2 часа)</w:t>
            </w:r>
          </w:p>
        </w:tc>
      </w:tr>
      <w:tr w:rsidR="00A55E90" w:rsidRPr="00A55E90" w:rsidTr="00E20707">
        <w:tc>
          <w:tcPr>
            <w:tcW w:w="993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65</w:t>
            </w:r>
          </w:p>
        </w:tc>
        <w:tc>
          <w:tcPr>
            <w:tcW w:w="8505" w:type="dxa"/>
            <w:vAlign w:val="center"/>
          </w:tcPr>
          <w:p w:rsidR="00A55E90" w:rsidRPr="00A55E90" w:rsidRDefault="00A55E90" w:rsidP="00E20707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Римская империя при Константине</w:t>
            </w:r>
          </w:p>
        </w:tc>
        <w:tc>
          <w:tcPr>
            <w:tcW w:w="1134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55E90" w:rsidRPr="00A55E90" w:rsidTr="00E20707">
        <w:tc>
          <w:tcPr>
            <w:tcW w:w="993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505" w:type="dxa"/>
            <w:vAlign w:val="center"/>
          </w:tcPr>
          <w:p w:rsidR="00A55E90" w:rsidRPr="00A55E90" w:rsidRDefault="00A55E90" w:rsidP="00E20707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Взятие Рима варварами</w:t>
            </w:r>
          </w:p>
        </w:tc>
        <w:tc>
          <w:tcPr>
            <w:tcW w:w="1134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55E90" w:rsidRPr="00A55E90" w:rsidTr="00E20707">
        <w:tc>
          <w:tcPr>
            <w:tcW w:w="993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505" w:type="dxa"/>
            <w:vAlign w:val="center"/>
          </w:tcPr>
          <w:p w:rsidR="00A55E90" w:rsidRPr="00A55E90" w:rsidRDefault="00A55E90" w:rsidP="00E20707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Контрольная работа №4 по теме «Древний Рим»</w:t>
            </w:r>
            <w:r w:rsidR="008376DA" w:rsidRPr="008376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(1 час)</w:t>
            </w:r>
          </w:p>
        </w:tc>
        <w:tc>
          <w:tcPr>
            <w:tcW w:w="1134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55E90" w:rsidRPr="00A55E90" w:rsidTr="00E20707">
        <w:tc>
          <w:tcPr>
            <w:tcW w:w="993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505" w:type="dxa"/>
            <w:vAlign w:val="center"/>
          </w:tcPr>
          <w:p w:rsidR="00A55E90" w:rsidRPr="00A55E90" w:rsidRDefault="00A55E90" w:rsidP="00E20707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Повторение по курсу: «История Древнего мира</w:t>
            </w:r>
            <w:r w:rsidR="0093577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(1 час)</w:t>
            </w:r>
          </w:p>
        </w:tc>
        <w:tc>
          <w:tcPr>
            <w:tcW w:w="1134" w:type="dxa"/>
            <w:vAlign w:val="center"/>
          </w:tcPr>
          <w:p w:rsidR="00A55E90" w:rsidRPr="00A55E90" w:rsidRDefault="00A55E90" w:rsidP="00E20707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55E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20707" w:rsidRPr="00A55E90" w:rsidTr="0054141C">
        <w:tc>
          <w:tcPr>
            <w:tcW w:w="9498" w:type="dxa"/>
            <w:gridSpan w:val="2"/>
            <w:vAlign w:val="center"/>
          </w:tcPr>
          <w:p w:rsidR="00E20707" w:rsidRPr="00E20707" w:rsidRDefault="00E20707" w:rsidP="00E20707">
            <w:pPr>
              <w:contextualSpacing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2070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ИТОГО: </w:t>
            </w:r>
          </w:p>
        </w:tc>
        <w:tc>
          <w:tcPr>
            <w:tcW w:w="1134" w:type="dxa"/>
            <w:vAlign w:val="center"/>
          </w:tcPr>
          <w:p w:rsidR="00E20707" w:rsidRPr="00E20707" w:rsidRDefault="00E20707" w:rsidP="00E20707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2070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68</w:t>
            </w:r>
          </w:p>
        </w:tc>
      </w:tr>
    </w:tbl>
    <w:p w:rsidR="00E01531" w:rsidRDefault="00E01531"/>
    <w:sectPr w:rsidR="00E01531" w:rsidSect="00E20707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396" w:rsidRDefault="00A15396" w:rsidP="00E20707">
      <w:pPr>
        <w:spacing w:after="0" w:line="240" w:lineRule="auto"/>
      </w:pPr>
      <w:r>
        <w:separator/>
      </w:r>
    </w:p>
  </w:endnote>
  <w:endnote w:type="continuationSeparator" w:id="0">
    <w:p w:rsidR="00A15396" w:rsidRDefault="00A15396" w:rsidP="00E20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6055170"/>
      <w:docPartObj>
        <w:docPartGallery w:val="Page Numbers (Bottom of Page)"/>
        <w:docPartUnique/>
      </w:docPartObj>
    </w:sdtPr>
    <w:sdtContent>
      <w:p w:rsidR="00E20707" w:rsidRDefault="00DD5E93">
        <w:pPr>
          <w:pStyle w:val="a6"/>
          <w:jc w:val="center"/>
        </w:pPr>
        <w:r>
          <w:fldChar w:fldCharType="begin"/>
        </w:r>
        <w:r w:rsidR="00E20707">
          <w:instrText>PAGE   \* MERGEFORMAT</w:instrText>
        </w:r>
        <w:r>
          <w:fldChar w:fldCharType="separate"/>
        </w:r>
        <w:r w:rsidR="00635790">
          <w:rPr>
            <w:noProof/>
          </w:rPr>
          <w:t>2</w:t>
        </w:r>
        <w:r>
          <w:fldChar w:fldCharType="end"/>
        </w:r>
      </w:p>
    </w:sdtContent>
  </w:sdt>
  <w:p w:rsidR="00E20707" w:rsidRDefault="00E2070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396" w:rsidRDefault="00A15396" w:rsidP="00E20707">
      <w:pPr>
        <w:spacing w:after="0" w:line="240" w:lineRule="auto"/>
      </w:pPr>
      <w:r>
        <w:separator/>
      </w:r>
    </w:p>
  </w:footnote>
  <w:footnote w:type="continuationSeparator" w:id="0">
    <w:p w:rsidR="00A15396" w:rsidRDefault="00A15396" w:rsidP="00E20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88AAE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402"/>
    <w:rsid w:val="0013444D"/>
    <w:rsid w:val="00635790"/>
    <w:rsid w:val="008376DA"/>
    <w:rsid w:val="0093577E"/>
    <w:rsid w:val="00A15396"/>
    <w:rsid w:val="00A55E90"/>
    <w:rsid w:val="00CA5402"/>
    <w:rsid w:val="00DD5E93"/>
    <w:rsid w:val="00E01531"/>
    <w:rsid w:val="00E20707"/>
    <w:rsid w:val="00EF2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4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20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070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20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070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4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0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070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20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070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4868</Words>
  <Characters>27749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Uzer2</cp:lastModifiedBy>
  <cp:revision>6</cp:revision>
  <dcterms:created xsi:type="dcterms:W3CDTF">2017-08-29T18:21:00Z</dcterms:created>
  <dcterms:modified xsi:type="dcterms:W3CDTF">2017-10-03T19:40:00Z</dcterms:modified>
</cp:coreProperties>
</file>