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4A" w:rsidRPr="008C2072" w:rsidRDefault="000D7C4A" w:rsidP="000D7C4A">
      <w:pPr>
        <w:jc w:val="center"/>
        <w:rPr>
          <w:b/>
          <w:color w:val="1A2025"/>
          <w:sz w:val="28"/>
        </w:rPr>
      </w:pPr>
    </w:p>
    <w:p w:rsidR="000D7C4A" w:rsidRPr="002F30B1" w:rsidRDefault="000D7C4A" w:rsidP="000D7C4A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:rsidR="000D7C4A" w:rsidRPr="002F30B1" w:rsidRDefault="000D7C4A" w:rsidP="000D7C4A">
      <w:pPr>
        <w:pStyle w:val="af"/>
        <w:jc w:val="both"/>
        <w:rPr>
          <w:rFonts w:ascii="Times New Roman" w:hAnsi="Times New Roman" w:cs="Times New Roman"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Default="000D7C4A" w:rsidP="000D7C4A">
      <w:pPr>
        <w:jc w:val="both"/>
        <w:rPr>
          <w:b/>
          <w:sz w:val="20"/>
          <w:szCs w:val="20"/>
        </w:rPr>
      </w:pPr>
    </w:p>
    <w:p w:rsidR="000D7C4A" w:rsidRDefault="000D7C4A" w:rsidP="000D7C4A">
      <w:pPr>
        <w:jc w:val="both"/>
        <w:rPr>
          <w:b/>
          <w:sz w:val="20"/>
          <w:szCs w:val="20"/>
        </w:rPr>
      </w:pPr>
    </w:p>
    <w:p w:rsidR="000D7C4A" w:rsidRDefault="000D7C4A" w:rsidP="000D7C4A">
      <w:pPr>
        <w:jc w:val="both"/>
        <w:rPr>
          <w:b/>
          <w:sz w:val="20"/>
          <w:szCs w:val="20"/>
        </w:rPr>
      </w:pPr>
    </w:p>
    <w:p w:rsidR="003759A1" w:rsidRDefault="003759A1" w:rsidP="000D7C4A">
      <w:pPr>
        <w:jc w:val="both"/>
        <w:rPr>
          <w:b/>
          <w:sz w:val="20"/>
          <w:szCs w:val="20"/>
        </w:rPr>
      </w:pPr>
    </w:p>
    <w:p w:rsidR="003759A1" w:rsidRDefault="003759A1" w:rsidP="000D7C4A">
      <w:pPr>
        <w:jc w:val="both"/>
        <w:rPr>
          <w:b/>
          <w:sz w:val="20"/>
          <w:szCs w:val="20"/>
        </w:rPr>
      </w:pPr>
    </w:p>
    <w:p w:rsidR="003759A1" w:rsidRDefault="003759A1" w:rsidP="000D7C4A">
      <w:pPr>
        <w:jc w:val="both"/>
        <w:rPr>
          <w:b/>
          <w:sz w:val="20"/>
          <w:szCs w:val="20"/>
        </w:rPr>
      </w:pPr>
    </w:p>
    <w:p w:rsidR="000D7C4A" w:rsidRPr="00E14A1F" w:rsidRDefault="000D7C4A" w:rsidP="000D7C4A">
      <w:pPr>
        <w:jc w:val="both"/>
        <w:rPr>
          <w:b/>
          <w:sz w:val="20"/>
          <w:szCs w:val="20"/>
        </w:rPr>
      </w:pPr>
    </w:p>
    <w:p w:rsidR="000D7C4A" w:rsidRPr="002F30B1" w:rsidRDefault="000D7C4A" w:rsidP="000D7C4A">
      <w:pPr>
        <w:jc w:val="both"/>
        <w:rPr>
          <w:b/>
          <w:sz w:val="20"/>
          <w:szCs w:val="20"/>
        </w:rPr>
      </w:pPr>
    </w:p>
    <w:p w:rsidR="000D7C4A" w:rsidRPr="00974AB2" w:rsidRDefault="000D7C4A" w:rsidP="000D7C4A">
      <w:pPr>
        <w:pStyle w:val="ae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974AB2">
        <w:rPr>
          <w:rFonts w:ascii="Times New Roman" w:hAnsi="Times New Roman" w:cs="Times New Roman"/>
          <w:b/>
          <w:i w:val="0"/>
          <w:lang w:val="ru-RU"/>
        </w:rPr>
        <w:t>РАБОЧАЯ   ПРОГРАММА</w:t>
      </w:r>
    </w:p>
    <w:p w:rsidR="000D7C4A" w:rsidRPr="005D1EEE" w:rsidRDefault="000D7C4A" w:rsidP="000D7C4A">
      <w:pPr>
        <w:pStyle w:val="ae"/>
        <w:jc w:val="center"/>
        <w:rPr>
          <w:rFonts w:ascii="Times New Roman" w:hAnsi="Times New Roman" w:cs="Times New Roman"/>
          <w:i w:val="0"/>
          <w:lang w:val="ru-RU"/>
        </w:rPr>
      </w:pPr>
      <w:r w:rsidRPr="005D1EEE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>
        <w:rPr>
          <w:rFonts w:ascii="Times New Roman" w:hAnsi="Times New Roman" w:cs="Times New Roman"/>
          <w:i w:val="0"/>
          <w:lang w:val="ru-RU"/>
        </w:rPr>
        <w:t xml:space="preserve"> , 10-11 </w:t>
      </w:r>
      <w:r w:rsidRPr="005D1EEE">
        <w:rPr>
          <w:rFonts w:ascii="Times New Roman" w:hAnsi="Times New Roman" w:cs="Times New Roman"/>
          <w:i w:val="0"/>
          <w:lang w:val="ru-RU"/>
        </w:rPr>
        <w:t>класс</w:t>
      </w:r>
    </w:p>
    <w:p w:rsidR="00DC767B" w:rsidRDefault="00DC767B" w:rsidP="000D7C4A">
      <w:pPr>
        <w:pStyle w:val="ae"/>
        <w:jc w:val="center"/>
        <w:rPr>
          <w:rFonts w:ascii="Times New Roman" w:hAnsi="Times New Roman" w:cs="Times New Roman"/>
          <w:i w:val="0"/>
          <w:lang w:val="ru-RU"/>
        </w:rPr>
      </w:pPr>
    </w:p>
    <w:p w:rsidR="000D7C4A" w:rsidRPr="00E14A1F" w:rsidRDefault="000D7C4A" w:rsidP="000D7C4A">
      <w:pPr>
        <w:pStyle w:val="ae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0D7C4A" w:rsidRPr="006F7059" w:rsidRDefault="000D7C4A" w:rsidP="000D7C4A">
      <w:pPr>
        <w:pStyle w:val="ae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 xml:space="preserve">УМК: «Технология », </w:t>
      </w:r>
      <w:r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>авт.-сост.</w:t>
      </w:r>
      <w:r w:rsidRPr="006F7059"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 xml:space="preserve"> В.Д.Симоненко </w:t>
      </w:r>
    </w:p>
    <w:p w:rsidR="000D7C4A" w:rsidRPr="00E14A1F" w:rsidRDefault="003759A1" w:rsidP="000D7C4A">
      <w:pPr>
        <w:pStyle w:val="ae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67</w:t>
      </w:r>
      <w:r w:rsidR="000D7C4A">
        <w:rPr>
          <w:rFonts w:ascii="Times New Roman" w:hAnsi="Times New Roman" w:cs="Times New Roman"/>
          <w:i w:val="0"/>
          <w:lang w:val="ru-RU"/>
        </w:rPr>
        <w:t xml:space="preserve"> часов</w:t>
      </w:r>
    </w:p>
    <w:p w:rsidR="000D7C4A" w:rsidRPr="00E14A1F" w:rsidRDefault="003759A1" w:rsidP="000D7C4A">
      <w:pPr>
        <w:pStyle w:val="ae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на 2017 – 2018</w:t>
      </w:r>
      <w:r w:rsidR="000D7C4A" w:rsidRPr="00E14A1F">
        <w:rPr>
          <w:rFonts w:ascii="Times New Roman" w:hAnsi="Times New Roman" w:cs="Times New Roman"/>
          <w:i w:val="0"/>
          <w:lang w:val="ru-RU"/>
        </w:rPr>
        <w:t xml:space="preserve"> учебный год</w:t>
      </w:r>
    </w:p>
    <w:p w:rsidR="000D7C4A" w:rsidRPr="00E14A1F" w:rsidRDefault="000D7C4A" w:rsidP="000D7C4A">
      <w:pPr>
        <w:pStyle w:val="ae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0D7C4A" w:rsidRPr="00E14A1F" w:rsidRDefault="000D7C4A" w:rsidP="000D7C4A">
      <w:pPr>
        <w:pStyle w:val="ae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18016E" w:rsidRDefault="0018016E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0D7C4A" w:rsidRDefault="000D7C4A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Default="003759A1" w:rsidP="003759A1">
      <w:pPr>
        <w:jc w:val="both"/>
        <w:rPr>
          <w:b/>
          <w:color w:val="1A2025"/>
        </w:rPr>
      </w:pPr>
    </w:p>
    <w:p w:rsidR="003759A1" w:rsidRPr="003759A1" w:rsidRDefault="003759A1" w:rsidP="003759A1">
      <w:pPr>
        <w:pStyle w:val="a7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2D2D36">
        <w:rPr>
          <w:rFonts w:ascii="Times New Roman" w:hAnsi="Times New Roman"/>
          <w:b/>
        </w:rPr>
        <w:lastRenderedPageBreak/>
        <w:t>Планируемые результаты учебного предмета « Технология ».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Личностные результаты освоения предмета технология.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Учащиеся должны знать: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-особенности научно-технической революции второй половины ХХ века;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глобальные проблемы человечества в конце ХХ века; рост народонаселения, проблема</w:t>
      </w:r>
      <w:proofErr w:type="gramStart"/>
      <w:r w:rsidRPr="003759A1">
        <w:rPr>
          <w:color w:val="000000"/>
        </w:rPr>
        <w:t xml:space="preserve"> - - </w:t>
      </w:r>
      <w:proofErr w:type="gramEnd"/>
      <w:r w:rsidRPr="003759A1">
        <w:rPr>
          <w:color w:val="000000"/>
        </w:rPr>
        <w:t>исчерпания ресурсов Земли, загрязнение окружающей среды;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о вредных воздействиях на окружающую среду промышленности, энергетики, сельского хозяйства и транспорта и методы уменьшения этих воздействий;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виды загрязнения атмосферы: парниковый эффект, кислотные дожди, уменьшение озонового слоя. Методы борьбы с загрязнением атмосферы;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о загрязнении гидросферы и методах борьбы с этими загрязнениями;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причины опустынивания, вырубки мировых лесов и сокращения генофонда планеты, возможности охраны и рационального использования лесов и земель;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принципы и виды мониторинга;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пути экономии энергии и материалов;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особенности экологического мышления и экологической культуры, экологически здоровый образ жизни;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выдвигать деловые идеи;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изучать конъюнктуру рынка, определять себестоимость произведенной продукции,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разрабатывать бизнес-план;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соблюдать правила безопасности труда.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Предметные результаты освоения предмета технология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Учащиеся должны уметь: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учитывать экологические соображения при решении технологических задач;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учитывать требования экологически здорового образа жизни при решении бытовых задач;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- оценивать качество питьевой воды;</w:t>
      </w:r>
    </w:p>
    <w:p w:rsidR="003759A1" w:rsidRPr="003759A1" w:rsidRDefault="003759A1" w:rsidP="003759A1">
      <w:pPr>
        <w:pStyle w:val="ad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>использовать ЭВМ для обработки текстовой, числовой, графической и звуковой информации;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proofErr w:type="spellStart"/>
      <w:r w:rsidRPr="003759A1">
        <w:rPr>
          <w:b/>
          <w:bCs/>
          <w:color w:val="000000"/>
        </w:rPr>
        <w:t>Метапредметные</w:t>
      </w:r>
      <w:proofErr w:type="spellEnd"/>
      <w:r w:rsidRPr="003759A1">
        <w:rPr>
          <w:color w:val="000000"/>
        </w:rPr>
        <w:t> </w:t>
      </w:r>
      <w:r w:rsidRPr="003759A1">
        <w:rPr>
          <w:b/>
          <w:bCs/>
          <w:color w:val="000000"/>
        </w:rPr>
        <w:t>результаты освоения предмета технология.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Знать/понимать: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r w:rsidRPr="003759A1">
        <w:rPr>
          <w:color w:val="000000"/>
        </w:rPr>
        <w:t xml:space="preserve"> влияние технологий на общественное развитие;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составляющие современного производства товаров или услуг;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способы снижения негативного влияния производства на окружающую среду: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способы организации труда, индивидуальной и коллективной работы;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основные этапы проектной деятельности;</w:t>
      </w:r>
    </w:p>
    <w:p w:rsidR="003759A1" w:rsidRPr="003759A1" w:rsidRDefault="003759A1" w:rsidP="003759A1">
      <w:pPr>
        <w:pStyle w:val="ad"/>
        <w:numPr>
          <w:ilvl w:val="0"/>
          <w:numId w:val="16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источники получения информации о путях получения профессионального образования и трудоустройства;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уметь: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оценивать потребительские качества товаров и услуг;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lastRenderedPageBreak/>
        <w:t>составлять планы деятельности по изготовлению и реализации продукта труда;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использовать в технологической деятельности методы решения творческих задач;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проектировать материальный объект или услугу;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оформлять процесс и результаты проектной деятельности;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выбирать средства и методы реализации проекта;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выполнять изученные технологические операции;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планировать возможное продвижение материального объекта или услуги на рынке товаров и услуг;</w:t>
      </w:r>
    </w:p>
    <w:p w:rsidR="003759A1" w:rsidRPr="003759A1" w:rsidRDefault="003759A1" w:rsidP="003759A1">
      <w:pPr>
        <w:pStyle w:val="ad"/>
        <w:numPr>
          <w:ilvl w:val="0"/>
          <w:numId w:val="17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уточнять и корректировать профессиональные намерения;</w:t>
      </w:r>
    </w:p>
    <w:p w:rsidR="003759A1" w:rsidRPr="003759A1" w:rsidRDefault="003759A1" w:rsidP="003759A1">
      <w:pPr>
        <w:pStyle w:val="ad"/>
        <w:spacing w:before="0" w:beforeAutospacing="0" w:after="150" w:afterAutospacing="0"/>
        <w:jc w:val="both"/>
        <w:rPr>
          <w:color w:val="000000"/>
        </w:rPr>
      </w:pPr>
      <w:r w:rsidRPr="003759A1">
        <w:rPr>
          <w:b/>
          <w:bCs/>
          <w:color w:val="000000"/>
        </w:rPr>
        <w:t>использовать полученные знания и умения в выбранной области деятельности: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для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решения практических задач в выбранном направлении технологической подготовки;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самостоятельного анализа рынка образовательных услуг и профессиональной деятельности;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>рационального поведения на рынке труда, товаров и услуг;</w:t>
      </w:r>
    </w:p>
    <w:p w:rsidR="003759A1" w:rsidRPr="003759A1" w:rsidRDefault="003759A1" w:rsidP="003759A1">
      <w:pPr>
        <w:pStyle w:val="ad"/>
        <w:numPr>
          <w:ilvl w:val="0"/>
          <w:numId w:val="18"/>
        </w:numPr>
        <w:spacing w:before="0" w:beforeAutospacing="0" w:after="150" w:afterAutospacing="0"/>
        <w:ind w:left="0"/>
        <w:jc w:val="both"/>
        <w:rPr>
          <w:color w:val="000000"/>
        </w:rPr>
      </w:pPr>
      <w:r w:rsidRPr="003759A1">
        <w:rPr>
          <w:color w:val="000000"/>
        </w:rPr>
        <w:t xml:space="preserve">составления резюме и проведения </w:t>
      </w:r>
      <w:proofErr w:type="spellStart"/>
      <w:r w:rsidRPr="003759A1">
        <w:rPr>
          <w:color w:val="000000"/>
        </w:rPr>
        <w:t>самопрезентации</w:t>
      </w:r>
      <w:proofErr w:type="spellEnd"/>
      <w:r w:rsidRPr="003759A1">
        <w:rPr>
          <w:color w:val="000000"/>
        </w:rPr>
        <w:t>.</w:t>
      </w:r>
    </w:p>
    <w:p w:rsidR="00405548" w:rsidRPr="003759A1" w:rsidRDefault="003759A1" w:rsidP="000D7C4A">
      <w:pPr>
        <w:jc w:val="center"/>
        <w:rPr>
          <w:b/>
          <w:color w:val="1A2025"/>
        </w:rPr>
      </w:pPr>
      <w:r w:rsidRPr="003759A1">
        <w:rPr>
          <w:b/>
          <w:color w:val="1A2025"/>
        </w:rPr>
        <w:t>2.</w:t>
      </w:r>
      <w:r w:rsidR="00A225C9" w:rsidRPr="003759A1">
        <w:rPr>
          <w:b/>
          <w:color w:val="1A2025"/>
        </w:rPr>
        <w:t>Содержание учебного предмета</w:t>
      </w:r>
    </w:p>
    <w:p w:rsidR="00405548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8C517E">
        <w:rPr>
          <w:color w:val="1A2025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C73CBF" w:rsidRPr="008C517E" w:rsidRDefault="00C73CBF" w:rsidP="000D7C4A">
      <w:pPr>
        <w:pStyle w:val="21"/>
        <w:spacing w:after="0" w:line="240" w:lineRule="auto"/>
        <w:ind w:left="567"/>
        <w:jc w:val="both"/>
        <w:rPr>
          <w:b/>
          <w:color w:val="1A2025"/>
          <w:sz w:val="22"/>
          <w:szCs w:val="24"/>
        </w:rPr>
      </w:pPr>
      <w:r w:rsidRPr="008C517E">
        <w:rPr>
          <w:b/>
          <w:color w:val="1A2025"/>
          <w:sz w:val="22"/>
        </w:rPr>
        <w:t xml:space="preserve">ТЕХНОЛОГИИ В СОВРЕМЕННОМ МИРЕ </w:t>
      </w:r>
    </w:p>
    <w:p w:rsidR="00C73CBF" w:rsidRPr="000D7C4A" w:rsidRDefault="00C73CBF" w:rsidP="000D7C4A">
      <w:pPr>
        <w:pStyle w:val="3"/>
        <w:spacing w:after="0"/>
        <w:ind w:firstLine="567"/>
        <w:jc w:val="both"/>
        <w:rPr>
          <w:b/>
          <w:color w:val="1A2025"/>
          <w:sz w:val="24"/>
        </w:rPr>
      </w:pPr>
      <w:r w:rsidRPr="000D7C4A">
        <w:rPr>
          <w:b/>
          <w:color w:val="1A2025"/>
          <w:sz w:val="24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</w:t>
      </w:r>
      <w:r w:rsidR="000D7C4A" w:rsidRPr="000D7C4A">
        <w:rPr>
          <w:b/>
          <w:color w:val="1A2025"/>
          <w:sz w:val="24"/>
        </w:rPr>
        <w:t>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</w:t>
      </w:r>
      <w:proofErr w:type="spellStart"/>
      <w:r w:rsidRPr="000D7C4A">
        <w:rPr>
          <w:color w:val="1A2025"/>
        </w:rPr>
        <w:t>тарифно-квали-фикационный</w:t>
      </w:r>
      <w:proofErr w:type="spellEnd"/>
      <w:r w:rsidRPr="000D7C4A">
        <w:rPr>
          <w:color w:val="1A2025"/>
        </w:rPr>
        <w:t xml:space="preserve"> справочник работ и профессий (ЕТКС).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C73CBF" w:rsidRPr="008C517E" w:rsidRDefault="00C73CBF" w:rsidP="000D7C4A">
      <w:pPr>
        <w:widowControl w:val="0"/>
        <w:autoSpaceDE w:val="0"/>
        <w:autoSpaceDN w:val="0"/>
        <w:adjustRightInd w:val="0"/>
        <w:jc w:val="both"/>
        <w:rPr>
          <w:color w:val="1A2025"/>
          <w:sz w:val="22"/>
          <w:szCs w:val="22"/>
        </w:rPr>
      </w:pPr>
    </w:p>
    <w:p w:rsidR="00C73CBF" w:rsidRPr="008C517E" w:rsidRDefault="00C73CBF" w:rsidP="000D7C4A">
      <w:pPr>
        <w:pStyle w:val="21"/>
        <w:spacing w:after="0" w:line="240" w:lineRule="auto"/>
        <w:ind w:left="567"/>
        <w:jc w:val="center"/>
        <w:rPr>
          <w:b/>
          <w:caps/>
          <w:color w:val="1A2025"/>
          <w:sz w:val="22"/>
        </w:rPr>
      </w:pPr>
      <w:r w:rsidRPr="008C517E">
        <w:rPr>
          <w:b/>
          <w:caps/>
          <w:color w:val="1A2025"/>
          <w:sz w:val="22"/>
        </w:rPr>
        <w:t>Технология проектирования и создания</w:t>
      </w:r>
      <w:r w:rsidRPr="008C517E">
        <w:rPr>
          <w:b/>
          <w:caps/>
          <w:color w:val="1A2025"/>
          <w:sz w:val="22"/>
        </w:rPr>
        <w:br/>
        <w:t>материальных объектов или услуг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Выдвижение идеи продукта труда товаропроизводителем и анализ </w:t>
      </w:r>
      <w:proofErr w:type="spellStart"/>
      <w:r w:rsidRPr="000D7C4A">
        <w:rPr>
          <w:color w:val="1A2025"/>
        </w:rPr>
        <w:t>востребованности</w:t>
      </w:r>
      <w:proofErr w:type="spellEnd"/>
      <w:r w:rsidRPr="000D7C4A">
        <w:rPr>
          <w:color w:val="1A2025"/>
        </w:rPr>
        <w:t xml:space="preserve">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</w:t>
      </w:r>
      <w:r w:rsidRPr="000D7C4A">
        <w:rPr>
          <w:color w:val="1A2025"/>
        </w:rPr>
        <w:lastRenderedPageBreak/>
        <w:t xml:space="preserve">средств и способов реализации проекта. 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C73CBF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405548" w:rsidRPr="000D7C4A" w:rsidRDefault="00C73CBF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Учебный проект по технологии проектирования и создания материальных объектов и услуг.</w:t>
      </w:r>
    </w:p>
    <w:p w:rsidR="00C73CBF" w:rsidRPr="008C517E" w:rsidRDefault="000D7C4A" w:rsidP="000D7C4A">
      <w:pPr>
        <w:pStyle w:val="21"/>
        <w:spacing w:after="0" w:line="240" w:lineRule="auto"/>
        <w:ind w:left="567"/>
        <w:rPr>
          <w:b/>
          <w:caps/>
          <w:color w:val="1A2025"/>
          <w:sz w:val="22"/>
          <w:szCs w:val="24"/>
        </w:rPr>
      </w:pPr>
      <w:r>
        <w:rPr>
          <w:b/>
          <w:caps/>
          <w:color w:val="1A2025"/>
          <w:sz w:val="22"/>
        </w:rPr>
        <w:t xml:space="preserve">                 </w:t>
      </w:r>
      <w:r w:rsidR="00C73CBF" w:rsidRPr="008C517E">
        <w:rPr>
          <w:b/>
          <w:caps/>
          <w:color w:val="1A2025"/>
          <w:sz w:val="22"/>
        </w:rPr>
        <w:t>П</w:t>
      </w:r>
      <w:r>
        <w:rPr>
          <w:b/>
          <w:caps/>
          <w:color w:val="1A2025"/>
          <w:sz w:val="22"/>
        </w:rPr>
        <w:t xml:space="preserve">РОФЕССИОНАЛЬНОЕ САМООПРЕДЕЛЕНИЕ </w:t>
      </w:r>
      <w:r w:rsidR="00C73CBF" w:rsidRPr="008C517E">
        <w:rPr>
          <w:b/>
          <w:caps/>
          <w:color w:val="1A2025"/>
          <w:sz w:val="22"/>
        </w:rPr>
        <w:t>И КАРЬЕРА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0D7C4A">
        <w:rPr>
          <w:color w:val="1A2025"/>
        </w:rPr>
        <w:t>профконсультационной</w:t>
      </w:r>
      <w:proofErr w:type="spellEnd"/>
      <w:r w:rsidRPr="000D7C4A">
        <w:rPr>
          <w:color w:val="1A2025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C73CBF" w:rsidRPr="000D7C4A" w:rsidRDefault="00C73CBF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0D7C4A">
        <w:rPr>
          <w:color w:val="1A2025"/>
        </w:rPr>
        <w:t>самопрезентации</w:t>
      </w:r>
      <w:proofErr w:type="spellEnd"/>
      <w:r w:rsidRPr="000D7C4A">
        <w:rPr>
          <w:color w:val="1A2025"/>
        </w:rPr>
        <w:t xml:space="preserve"> для получения профессионального образования или трудоустройства.</w:t>
      </w:r>
    </w:p>
    <w:p w:rsidR="00C73CBF" w:rsidRPr="000D7C4A" w:rsidRDefault="00C73CBF" w:rsidP="000D7C4A">
      <w:pPr>
        <w:jc w:val="both"/>
        <w:rPr>
          <w:color w:val="1A2025"/>
        </w:rPr>
      </w:pPr>
      <w:r w:rsidRPr="000D7C4A">
        <w:rPr>
          <w:color w:val="1A2025"/>
        </w:rPr>
        <w:t xml:space="preserve">Выполнение проекта по уточнению профессиональных намерений </w:t>
      </w:r>
    </w:p>
    <w:p w:rsidR="00C73CBF" w:rsidRPr="008C517E" w:rsidRDefault="00C73CBF" w:rsidP="00405548">
      <w:pPr>
        <w:rPr>
          <w:b/>
          <w:color w:val="1A2025"/>
          <w:sz w:val="28"/>
        </w:rPr>
      </w:pPr>
    </w:p>
    <w:p w:rsidR="00401FE6" w:rsidRDefault="00401FE6" w:rsidP="00405548">
      <w:pPr>
        <w:rPr>
          <w:b/>
          <w:color w:val="1A2025"/>
          <w:sz w:val="28"/>
        </w:rPr>
      </w:pPr>
    </w:p>
    <w:p w:rsidR="00F55FA7" w:rsidRDefault="00F55FA7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Default="003759A1" w:rsidP="00405548">
      <w:pPr>
        <w:rPr>
          <w:b/>
          <w:color w:val="1A2025"/>
          <w:sz w:val="28"/>
        </w:rPr>
      </w:pPr>
    </w:p>
    <w:p w:rsidR="003759A1" w:rsidRPr="008C517E" w:rsidRDefault="003759A1" w:rsidP="00405548">
      <w:pPr>
        <w:rPr>
          <w:b/>
          <w:color w:val="1A2025"/>
          <w:sz w:val="28"/>
        </w:rPr>
      </w:pPr>
    </w:p>
    <w:p w:rsidR="00401FE6" w:rsidRPr="00401FE6" w:rsidRDefault="00D43508" w:rsidP="00C9638A">
      <w:pPr>
        <w:jc w:val="center"/>
        <w:rPr>
          <w:b/>
          <w:color w:val="1A2025"/>
        </w:rPr>
      </w:pPr>
      <w:r>
        <w:rPr>
          <w:b/>
          <w:color w:val="1A2025"/>
        </w:rPr>
        <w:lastRenderedPageBreak/>
        <w:t>Т</w:t>
      </w:r>
      <w:r w:rsidR="00C9638A" w:rsidRPr="00401FE6">
        <w:rPr>
          <w:b/>
          <w:color w:val="1A2025"/>
        </w:rPr>
        <w:t>ематическое планирование</w:t>
      </w:r>
    </w:p>
    <w:p w:rsidR="00C9638A" w:rsidRPr="00401FE6" w:rsidRDefault="00401FE6" w:rsidP="00401FE6">
      <w:pPr>
        <w:jc w:val="center"/>
        <w:rPr>
          <w:b/>
          <w:color w:val="1A2025"/>
        </w:rPr>
      </w:pPr>
      <w:r w:rsidRPr="00401FE6">
        <w:rPr>
          <w:b/>
          <w:color w:val="1A2025"/>
        </w:rPr>
        <w:t xml:space="preserve"> по технологии</w:t>
      </w:r>
      <w:r>
        <w:rPr>
          <w:b/>
          <w:color w:val="1A2025"/>
        </w:rPr>
        <w:t xml:space="preserve"> </w:t>
      </w:r>
      <w:r w:rsidR="00C9638A" w:rsidRPr="00401FE6">
        <w:rPr>
          <w:b/>
          <w:color w:val="1A2025"/>
        </w:rPr>
        <w:t>10 класс</w:t>
      </w:r>
    </w:p>
    <w:p w:rsidR="00C9638A" w:rsidRPr="008C517E" w:rsidRDefault="00C9638A" w:rsidP="00C9638A">
      <w:pPr>
        <w:rPr>
          <w:color w:val="1A2025"/>
        </w:rPr>
      </w:pPr>
    </w:p>
    <w:tbl>
      <w:tblPr>
        <w:tblW w:w="77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5277"/>
        <w:gridCol w:w="1499"/>
        <w:gridCol w:w="236"/>
      </w:tblGrid>
      <w:tr w:rsidR="00401FE6" w:rsidRPr="008C517E" w:rsidTr="00D43508">
        <w:trPr>
          <w:trHeight w:val="866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№</w:t>
            </w:r>
          </w:p>
          <w:p w:rsidR="00401FE6" w:rsidRPr="008C517E" w:rsidRDefault="00401FE6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proofErr w:type="spellStart"/>
            <w:proofErr w:type="gramStart"/>
            <w:r w:rsidRPr="008C517E">
              <w:rPr>
                <w:b/>
                <w:color w:val="1A2025"/>
              </w:rPr>
              <w:t>п</w:t>
            </w:r>
            <w:proofErr w:type="spellEnd"/>
            <w:proofErr w:type="gramEnd"/>
            <w:r w:rsidRPr="008C517E">
              <w:rPr>
                <w:b/>
                <w:color w:val="1A2025"/>
              </w:rPr>
              <w:t>/</w:t>
            </w:r>
            <w:proofErr w:type="spellStart"/>
            <w:r w:rsidRPr="008C517E">
              <w:rPr>
                <w:b/>
                <w:color w:val="1A2025"/>
              </w:rPr>
              <w:t>п</w:t>
            </w:r>
            <w:proofErr w:type="spellEnd"/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Наименование раздела и темы урока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Количество часов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jc w:val="center"/>
              <w:rPr>
                <w:b/>
                <w:color w:val="1A2025"/>
              </w:rPr>
            </w:pPr>
          </w:p>
        </w:tc>
      </w:tr>
      <w:tr w:rsidR="003759A1" w:rsidRPr="008C517E" w:rsidTr="00D43508">
        <w:trPr>
          <w:trHeight w:val="425"/>
          <w:jc w:val="center"/>
        </w:trPr>
        <w:tc>
          <w:tcPr>
            <w:tcW w:w="7712" w:type="dxa"/>
            <w:gridSpan w:val="4"/>
          </w:tcPr>
          <w:p w:rsidR="003759A1" w:rsidRPr="008C517E" w:rsidRDefault="003759A1" w:rsidP="00FD4056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ТЕХНОЛОГИИ В СОВРЕМЕННОМ МИРЕ</w:t>
            </w:r>
            <w:r w:rsidR="00FD4056">
              <w:rPr>
                <w:b/>
                <w:color w:val="1A2025"/>
              </w:rPr>
              <w:t xml:space="preserve"> </w:t>
            </w:r>
            <w:r w:rsidRPr="008C517E">
              <w:rPr>
                <w:b/>
                <w:color w:val="1A2025"/>
              </w:rPr>
              <w:t xml:space="preserve">18 часов 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Технология как часть общечеловеческой культуры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2 часа 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color w:val="1A2025"/>
              </w:rPr>
              <w:t>Технологическая культура. Понятие «Технология»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color w:val="1A2025"/>
              </w:rPr>
              <w:t>Технологические уклады. Связь технологий с наукой, техникой и производством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</w:p>
        </w:tc>
      </w:tr>
      <w:tr w:rsidR="00FD4056" w:rsidRPr="008C517E" w:rsidTr="00D43508">
        <w:trPr>
          <w:trHeight w:val="420"/>
          <w:jc w:val="center"/>
        </w:trPr>
        <w:tc>
          <w:tcPr>
            <w:tcW w:w="7712" w:type="dxa"/>
            <w:gridSpan w:val="4"/>
          </w:tcPr>
          <w:p w:rsidR="00FD4056" w:rsidRPr="008C517E" w:rsidRDefault="00FD4056" w:rsidP="00401FE6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Промышленные технологии и глобальные проблемы человечества</w:t>
            </w:r>
            <w:r>
              <w:rPr>
                <w:b/>
                <w:color w:val="1A2025"/>
              </w:rPr>
              <w:t xml:space="preserve"> </w:t>
            </w:r>
            <w:r w:rsidRPr="008C517E">
              <w:rPr>
                <w:color w:val="1A2025"/>
              </w:rPr>
              <w:t xml:space="preserve">5 часов 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Энергетика и энергоресурсы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4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1  «Посадка деревьев  возле школы»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5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Промышленные технологии и транспорт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6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2 «Оценка запыленности воздуха»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7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Сельское хозяйство в системе природопользования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3759A1" w:rsidRPr="008C517E" w:rsidTr="00D43508">
        <w:trPr>
          <w:trHeight w:val="420"/>
          <w:jc w:val="center"/>
        </w:trPr>
        <w:tc>
          <w:tcPr>
            <w:tcW w:w="7712" w:type="dxa"/>
            <w:gridSpan w:val="4"/>
          </w:tcPr>
          <w:p w:rsidR="003759A1" w:rsidRPr="008C517E" w:rsidRDefault="003759A1" w:rsidP="00401FE6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Природоохранные технологии</w:t>
            </w:r>
            <w:r>
              <w:rPr>
                <w:b/>
                <w:color w:val="1A2025"/>
              </w:rPr>
              <w:t xml:space="preserve"> </w:t>
            </w:r>
            <w:r w:rsidRPr="008C517E">
              <w:rPr>
                <w:color w:val="1A2025"/>
              </w:rPr>
              <w:t xml:space="preserve">5 часов 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8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Применение экологически чистых и безотходных производств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9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3 «Оценка качества пресной воды»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10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Использование альтернативных источников энергии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11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Default="00401FE6">
            <w:pPr>
              <w:rPr>
                <w:color w:val="1A2025"/>
              </w:rPr>
            </w:pPr>
          </w:p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12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4 «Уборка мусора около школы»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3759A1" w:rsidRPr="008C517E" w:rsidTr="00D43508">
        <w:trPr>
          <w:trHeight w:val="420"/>
          <w:jc w:val="center"/>
        </w:trPr>
        <w:tc>
          <w:tcPr>
            <w:tcW w:w="7712" w:type="dxa"/>
            <w:gridSpan w:val="4"/>
          </w:tcPr>
          <w:p w:rsidR="003759A1" w:rsidRPr="008C517E" w:rsidRDefault="003759A1" w:rsidP="00401FE6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Перспективные направления развития современных технологий </w:t>
            </w:r>
            <w:r>
              <w:rPr>
                <w:b/>
                <w:color w:val="1A2025"/>
              </w:rPr>
              <w:t xml:space="preserve"> </w:t>
            </w:r>
            <w:r w:rsidRPr="008C517E">
              <w:rPr>
                <w:color w:val="1A2025"/>
              </w:rPr>
              <w:t xml:space="preserve">6 часов 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13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От резца до лазера. Современные </w:t>
            </w:r>
            <w:proofErr w:type="spellStart"/>
            <w:r w:rsidRPr="008C517E">
              <w:rPr>
                <w:color w:val="1A2025"/>
              </w:rPr>
              <w:t>электротехнологии</w:t>
            </w:r>
            <w:proofErr w:type="spellEnd"/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14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Лучевые и ультразвуковые технологии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lastRenderedPageBreak/>
              <w:t>15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Плазменная обработка. Технологии </w:t>
            </w:r>
            <w:proofErr w:type="gramStart"/>
            <w:r w:rsidRPr="008C517E">
              <w:rPr>
                <w:color w:val="1A2025"/>
              </w:rPr>
              <w:t>послойного</w:t>
            </w:r>
            <w:proofErr w:type="gramEnd"/>
            <w:r w:rsidRPr="008C517E">
              <w:rPr>
                <w:color w:val="1A2025"/>
              </w:rPr>
              <w:t xml:space="preserve"> </w:t>
            </w:r>
            <w:proofErr w:type="spellStart"/>
            <w:r w:rsidRPr="008C517E">
              <w:rPr>
                <w:color w:val="1A2025"/>
              </w:rPr>
              <w:t>прототипирования</w:t>
            </w:r>
            <w:proofErr w:type="spellEnd"/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Default="00401FE6">
            <w:pPr>
              <w:rPr>
                <w:color w:val="1A2025"/>
              </w:rPr>
            </w:pPr>
          </w:p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16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proofErr w:type="spellStart"/>
            <w:r w:rsidRPr="008C517E">
              <w:rPr>
                <w:color w:val="1A2025"/>
              </w:rPr>
              <w:t>Нанотехнологии</w:t>
            </w:r>
            <w:proofErr w:type="spellEnd"/>
            <w:proofErr w:type="gramStart"/>
            <w:r w:rsidRPr="008C517E">
              <w:rPr>
                <w:color w:val="1A2025"/>
              </w:rPr>
              <w:t xml:space="preserve"> .</w:t>
            </w:r>
            <w:proofErr w:type="gramEnd"/>
            <w:r w:rsidRPr="008C517E">
              <w:rPr>
                <w:color w:val="1A2025"/>
              </w:rPr>
              <w:t>Новые принципы организации современного производства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17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Автоматизация технологических процессов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18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5 «Сопоставление сфер применения технологий»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3759A1" w:rsidRPr="008C517E" w:rsidTr="00D43508">
        <w:trPr>
          <w:trHeight w:val="420"/>
          <w:jc w:val="center"/>
        </w:trPr>
        <w:tc>
          <w:tcPr>
            <w:tcW w:w="7712" w:type="dxa"/>
            <w:gridSpan w:val="4"/>
          </w:tcPr>
          <w:p w:rsidR="003759A1" w:rsidRPr="008C517E" w:rsidRDefault="003759A1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bookmarkStart w:id="0" w:name="_GoBack"/>
            <w:bookmarkEnd w:id="0"/>
            <w:r w:rsidRPr="008C517E">
              <w:rPr>
                <w:b/>
                <w:color w:val="1A2025"/>
              </w:rPr>
              <w:t>ТЕХНОЛОГИЯ ПРОЕКТИРОВАНИЯ ИЗДЕЛИЙ</w:t>
            </w:r>
          </w:p>
          <w:p w:rsidR="003759A1" w:rsidRPr="008C517E" w:rsidRDefault="003759A1" w:rsidP="00401FE6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8 часов 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Особенности современного проектирования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3 часа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19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Особенности современного проектирования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20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Законы художественного конструирования. Экспертиза и оценка изделия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21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6 «Проведение экспертизы ученического рабочего места»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Default="00401FE6">
            <w:pPr>
              <w:rPr>
                <w:color w:val="1A2025"/>
              </w:rPr>
            </w:pPr>
          </w:p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b/>
                <w:color w:val="1A2025"/>
              </w:rPr>
              <w:t>Алгоритм дизайна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2 часа 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22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Алгоритм дизайна. Банк идей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23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Дизайн отвечает потребностям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Мысленное построение нового изделия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3 часа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24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Мечта и реальность. Научный подход в </w:t>
            </w:r>
            <w:proofErr w:type="spellStart"/>
            <w:r w:rsidRPr="008C517E">
              <w:rPr>
                <w:color w:val="1A2025"/>
              </w:rPr>
              <w:t>пректировании</w:t>
            </w:r>
            <w:proofErr w:type="spellEnd"/>
            <w:r w:rsidRPr="008C517E">
              <w:rPr>
                <w:color w:val="1A2025"/>
              </w:rPr>
              <w:t>.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25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Материализация проекта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26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7 «Эскиз и описание своего будущего»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3759A1" w:rsidRPr="008C517E" w:rsidTr="00D43508">
        <w:trPr>
          <w:trHeight w:val="420"/>
          <w:jc w:val="center"/>
        </w:trPr>
        <w:tc>
          <w:tcPr>
            <w:tcW w:w="7712" w:type="dxa"/>
            <w:gridSpan w:val="4"/>
          </w:tcPr>
          <w:p w:rsidR="003759A1" w:rsidRPr="008C517E" w:rsidRDefault="003759A1" w:rsidP="00401FE6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МЕТОДЫ РЕШЕНИЯ ТВОРЧЕСКИХ ЗАДАЧ</w:t>
            </w:r>
            <w:r>
              <w:rPr>
                <w:b/>
                <w:color w:val="1A2025"/>
              </w:rPr>
              <w:t xml:space="preserve"> </w:t>
            </w:r>
            <w:r w:rsidRPr="008C517E">
              <w:rPr>
                <w:b/>
                <w:color w:val="1A2025"/>
              </w:rPr>
              <w:t xml:space="preserve">8 часов 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Понятие творчества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4 часа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27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Творческий процесс</w:t>
            </w:r>
            <w:proofErr w:type="gramStart"/>
            <w:r w:rsidRPr="008C517E">
              <w:rPr>
                <w:color w:val="1A2025"/>
              </w:rPr>
              <w:t xml:space="preserve"> .</w:t>
            </w:r>
            <w:proofErr w:type="gramEnd"/>
            <w:r w:rsidRPr="008C517E">
              <w:rPr>
                <w:color w:val="1A2025"/>
              </w:rPr>
              <w:t xml:space="preserve"> Защита интеллектуальной собственности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28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Логические и эвристические методы  решения задач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  <w:lang w:val="en-US"/>
              </w:rPr>
            </w:pPr>
            <w:r w:rsidRPr="008C517E">
              <w:rPr>
                <w:color w:val="1A2025"/>
                <w:lang w:val="en-US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29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8 «Решение творческой задачи»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  <w:lang w:val="en-US"/>
              </w:rPr>
            </w:pPr>
            <w:r w:rsidRPr="008C517E">
              <w:rPr>
                <w:color w:val="1A2025"/>
                <w:lang w:val="en-US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30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color w:val="1A2025"/>
              </w:rPr>
              <w:t>Мозговая атака</w:t>
            </w:r>
            <w:proofErr w:type="gramStart"/>
            <w:r w:rsidRPr="008C517E">
              <w:rPr>
                <w:color w:val="1A2025"/>
              </w:rPr>
              <w:t xml:space="preserve"> .</w:t>
            </w:r>
            <w:proofErr w:type="gramEnd"/>
            <w:r w:rsidRPr="008C517E">
              <w:rPr>
                <w:color w:val="1A2025"/>
              </w:rPr>
              <w:t xml:space="preserve">Метод контрольных вопросов. </w:t>
            </w:r>
            <w:proofErr w:type="spellStart"/>
            <w:r w:rsidRPr="008C517E">
              <w:rPr>
                <w:color w:val="1A2025"/>
              </w:rPr>
              <w:t>Синектика</w:t>
            </w:r>
            <w:proofErr w:type="spellEnd"/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  <w:lang w:val="en-US"/>
              </w:rPr>
            </w:pPr>
            <w:r w:rsidRPr="008C517E">
              <w:rPr>
                <w:color w:val="1A2025"/>
                <w:lang w:val="en-US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3759A1" w:rsidRPr="008C517E" w:rsidTr="00D43508">
        <w:trPr>
          <w:trHeight w:val="420"/>
          <w:jc w:val="center"/>
        </w:trPr>
        <w:tc>
          <w:tcPr>
            <w:tcW w:w="7712" w:type="dxa"/>
            <w:gridSpan w:val="4"/>
          </w:tcPr>
          <w:p w:rsidR="003759A1" w:rsidRPr="008C517E" w:rsidRDefault="003759A1" w:rsidP="00401FE6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Как найти оптимальный вариант</w:t>
            </w:r>
            <w:r>
              <w:rPr>
                <w:b/>
                <w:color w:val="1A2025"/>
              </w:rPr>
              <w:t xml:space="preserve"> </w:t>
            </w:r>
            <w:r>
              <w:rPr>
                <w:color w:val="1A2025"/>
              </w:rPr>
              <w:t>3</w:t>
            </w:r>
            <w:r w:rsidRPr="003759A1">
              <w:rPr>
                <w:color w:val="1A2025"/>
              </w:rPr>
              <w:t xml:space="preserve"> </w:t>
            </w:r>
            <w:r w:rsidRPr="008C517E">
              <w:rPr>
                <w:color w:val="1A2025"/>
              </w:rPr>
              <w:t>часа</w:t>
            </w:r>
          </w:p>
        </w:tc>
      </w:tr>
      <w:tr w:rsidR="00401FE6" w:rsidRPr="008C517E" w:rsidTr="00D43508">
        <w:trPr>
          <w:trHeight w:val="420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31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Морфологический  и функциональн</w:t>
            </w:r>
            <w:proofErr w:type="gramStart"/>
            <w:r w:rsidRPr="008C517E">
              <w:rPr>
                <w:color w:val="1A2025"/>
              </w:rPr>
              <w:t>о-</w:t>
            </w:r>
            <w:proofErr w:type="gramEnd"/>
            <w:r w:rsidRPr="008C517E">
              <w:rPr>
                <w:color w:val="1A2025"/>
              </w:rPr>
              <w:t xml:space="preserve"> стоимостный анализ.  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674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lastRenderedPageBreak/>
              <w:t>32</w:t>
            </w:r>
            <w:r w:rsidR="00DA5C31">
              <w:rPr>
                <w:color w:val="1A2025"/>
              </w:rPr>
              <w:t>-33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Эвристические методы, основанные на ассоциации</w:t>
            </w:r>
          </w:p>
        </w:tc>
        <w:tc>
          <w:tcPr>
            <w:tcW w:w="1499" w:type="dxa"/>
          </w:tcPr>
          <w:p w:rsidR="00401FE6" w:rsidRPr="008C517E" w:rsidRDefault="00DA5C31" w:rsidP="004F334C">
            <w:pPr>
              <w:spacing w:after="120" w:line="276" w:lineRule="auto"/>
              <w:rPr>
                <w:color w:val="1A2025"/>
              </w:rPr>
            </w:pPr>
            <w:r>
              <w:rPr>
                <w:color w:val="1A2025"/>
              </w:rPr>
              <w:t>2</w:t>
            </w:r>
          </w:p>
        </w:tc>
        <w:tc>
          <w:tcPr>
            <w:tcW w:w="236" w:type="dxa"/>
          </w:tcPr>
          <w:p w:rsidR="00401FE6" w:rsidRPr="008C517E" w:rsidRDefault="00401FE6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401FE6" w:rsidRPr="008C517E" w:rsidTr="00D43508">
        <w:trPr>
          <w:trHeight w:val="968"/>
          <w:jc w:val="center"/>
        </w:trPr>
        <w:tc>
          <w:tcPr>
            <w:tcW w:w="700" w:type="dxa"/>
          </w:tcPr>
          <w:p w:rsidR="00401FE6" w:rsidRPr="008C517E" w:rsidRDefault="00401FE6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  <w:r w:rsidR="00DA5C31">
              <w:rPr>
                <w:color w:val="1A2025"/>
              </w:rPr>
              <w:t>4</w:t>
            </w:r>
          </w:p>
        </w:tc>
        <w:tc>
          <w:tcPr>
            <w:tcW w:w="5277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Метод фокальных объектов</w:t>
            </w:r>
            <w:proofErr w:type="gramStart"/>
            <w:r w:rsidRPr="008C517E">
              <w:rPr>
                <w:color w:val="1A2025"/>
              </w:rPr>
              <w:t xml:space="preserve"> .</w:t>
            </w:r>
            <w:proofErr w:type="gramEnd"/>
            <w:r w:rsidRPr="008C517E">
              <w:rPr>
                <w:color w:val="1A2025"/>
              </w:rPr>
              <w:t>Метод гирлянд случайностей и ассоциаций</w:t>
            </w:r>
          </w:p>
        </w:tc>
        <w:tc>
          <w:tcPr>
            <w:tcW w:w="1499" w:type="dxa"/>
          </w:tcPr>
          <w:p w:rsidR="00401FE6" w:rsidRPr="008C517E" w:rsidRDefault="00401FE6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236" w:type="dxa"/>
          </w:tcPr>
          <w:p w:rsidR="00401FE6" w:rsidRPr="008C517E" w:rsidRDefault="00401FE6" w:rsidP="00C9638A">
            <w:pPr>
              <w:spacing w:after="120" w:line="276" w:lineRule="auto"/>
              <w:rPr>
                <w:color w:val="1A2025"/>
              </w:rPr>
            </w:pPr>
          </w:p>
        </w:tc>
      </w:tr>
    </w:tbl>
    <w:p w:rsidR="00401FE6" w:rsidRDefault="00401FE6" w:rsidP="003759A1">
      <w:pPr>
        <w:rPr>
          <w:b/>
          <w:color w:val="1A2025"/>
          <w:sz w:val="28"/>
        </w:rPr>
      </w:pPr>
    </w:p>
    <w:p w:rsidR="00401FE6" w:rsidRDefault="00401FE6" w:rsidP="00FC7DF9">
      <w:pPr>
        <w:jc w:val="center"/>
        <w:rPr>
          <w:b/>
          <w:color w:val="1A2025"/>
          <w:sz w:val="28"/>
        </w:rPr>
      </w:pPr>
    </w:p>
    <w:p w:rsidR="00401FE6" w:rsidRDefault="00401FE6" w:rsidP="00FC7DF9">
      <w:pPr>
        <w:jc w:val="center"/>
        <w:rPr>
          <w:b/>
          <w:color w:val="1A2025"/>
          <w:sz w:val="28"/>
        </w:rPr>
      </w:pPr>
    </w:p>
    <w:p w:rsidR="00401FE6" w:rsidRDefault="00401FE6" w:rsidP="00FC7DF9">
      <w:pPr>
        <w:jc w:val="center"/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D43508" w:rsidRDefault="00D43508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3759A1" w:rsidRDefault="003759A1" w:rsidP="003759A1">
      <w:pPr>
        <w:rPr>
          <w:b/>
          <w:color w:val="1A2025"/>
          <w:sz w:val="28"/>
        </w:rPr>
      </w:pPr>
    </w:p>
    <w:p w:rsidR="00401FE6" w:rsidRPr="008C517E" w:rsidRDefault="00401FE6" w:rsidP="00FC7DF9">
      <w:pPr>
        <w:jc w:val="center"/>
        <w:rPr>
          <w:b/>
          <w:color w:val="1A2025"/>
          <w:sz w:val="28"/>
        </w:rPr>
      </w:pPr>
    </w:p>
    <w:p w:rsidR="00401FE6" w:rsidRDefault="00D43508" w:rsidP="00FC7DF9">
      <w:pPr>
        <w:jc w:val="center"/>
        <w:rPr>
          <w:b/>
          <w:color w:val="1A2025"/>
          <w:sz w:val="28"/>
        </w:rPr>
      </w:pPr>
      <w:r>
        <w:rPr>
          <w:b/>
          <w:color w:val="1A2025"/>
          <w:sz w:val="28"/>
        </w:rPr>
        <w:lastRenderedPageBreak/>
        <w:t>Т</w:t>
      </w:r>
      <w:r w:rsidR="00FC7DF9" w:rsidRPr="008C517E">
        <w:rPr>
          <w:b/>
          <w:color w:val="1A2025"/>
          <w:sz w:val="28"/>
        </w:rPr>
        <w:t>ематическое планирование</w:t>
      </w:r>
    </w:p>
    <w:p w:rsidR="00FC7DF9" w:rsidRPr="00401FE6" w:rsidRDefault="00401FE6" w:rsidP="00401FE6">
      <w:pPr>
        <w:jc w:val="center"/>
        <w:rPr>
          <w:b/>
          <w:color w:val="1A2025"/>
          <w:sz w:val="28"/>
        </w:rPr>
      </w:pPr>
      <w:r>
        <w:rPr>
          <w:b/>
          <w:color w:val="1A2025"/>
          <w:sz w:val="28"/>
        </w:rPr>
        <w:t xml:space="preserve"> по технологии </w:t>
      </w:r>
      <w:r w:rsidR="00FC7DF9" w:rsidRPr="008C517E">
        <w:rPr>
          <w:b/>
          <w:color w:val="1A2025"/>
          <w:sz w:val="28"/>
        </w:rPr>
        <w:t>11 класс</w:t>
      </w:r>
    </w:p>
    <w:p w:rsidR="00FC7DF9" w:rsidRPr="008C517E" w:rsidRDefault="00FC7DF9" w:rsidP="00FC7DF9">
      <w:pPr>
        <w:pStyle w:val="a7"/>
        <w:spacing w:after="0" w:line="240" w:lineRule="auto"/>
        <w:ind w:left="644"/>
        <w:rPr>
          <w:rFonts w:ascii="Times New Roman" w:hAnsi="Times New Roman"/>
          <w:color w:val="1A2025"/>
          <w:sz w:val="24"/>
          <w:szCs w:val="24"/>
        </w:rPr>
      </w:pPr>
    </w:p>
    <w:p w:rsidR="00FC7DF9" w:rsidRPr="008C517E" w:rsidRDefault="00FC7DF9" w:rsidP="00FC7DF9">
      <w:pPr>
        <w:pStyle w:val="a7"/>
        <w:spacing w:after="0" w:line="240" w:lineRule="auto"/>
        <w:ind w:left="644"/>
        <w:rPr>
          <w:rFonts w:ascii="Times New Roman" w:hAnsi="Times New Roman"/>
          <w:color w:val="1A2025"/>
          <w:sz w:val="24"/>
          <w:szCs w:val="24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6525"/>
        <w:gridCol w:w="1499"/>
      </w:tblGrid>
      <w:tr w:rsidR="00D43508" w:rsidRPr="008C517E" w:rsidTr="00D43508">
        <w:trPr>
          <w:trHeight w:val="1597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№ </w:t>
            </w:r>
          </w:p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proofErr w:type="spellStart"/>
            <w:proofErr w:type="gramStart"/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</w:t>
            </w:r>
            <w:proofErr w:type="spellEnd"/>
            <w:proofErr w:type="gramEnd"/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/</w:t>
            </w:r>
            <w:proofErr w:type="spellStart"/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Наименование раздела  и темы урока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Количество </w:t>
            </w:r>
          </w:p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часов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ПРОФЕССИОНАЛЬНОЕ САМООПРЕДЕЛЕНИЕ И КАРЬЕРА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7 часов 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Понятие профессиональной деятельности.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Структура и организация производства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0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Сферы, отрасли, предметы труда.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4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Процесс профессиональной деятельности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5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1 «Определение цели и задач своей будущей профессии»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6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7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2 «Определение  вида оплаты труда»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0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Культура труда и профессиональная этика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3 часа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8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Понятие «Культура труда»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9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Профессиональная этика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10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3 «Обоснование этических норм будущей профессии»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Профессиональное становление личности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3 часа 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11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12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13</w:t>
            </w:r>
          </w:p>
        </w:tc>
        <w:tc>
          <w:tcPr>
            <w:tcW w:w="6525" w:type="dxa"/>
          </w:tcPr>
          <w:p w:rsidR="00D43508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proofErr w:type="gramStart"/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4 «Составление плана  своей будущей</w:t>
            </w:r>
            <w:proofErr w:type="gramEnd"/>
          </w:p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профессиональной карьеры»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0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Подготовка к профессиональной деятельности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3 часа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14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Рынок труда и профессий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15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94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16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Практическая работа № 5 «Составление рейтинга профессий  и должностей </w:t>
            </w:r>
          </w:p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г. Льгова»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4 часа 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17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Профессиональное резюме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18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Формы </w:t>
            </w:r>
            <w:proofErr w:type="spellStart"/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самопрезентации</w:t>
            </w:r>
            <w:proofErr w:type="spellEnd"/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 для профессионального образования и трудоустройства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19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Автобиография 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0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20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6 «Составление резюме»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УЧЕБНЫЙ ДИЗАЙН-ПРОЕКТ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8 часов 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21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Выбор объекта проектирования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22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Изучение покупательского спроса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lastRenderedPageBreak/>
              <w:t>23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24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Подсчет материальных затрат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25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Использование компьютерных программ в подготовке проектной документации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0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26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Составление технологической карты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27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Организация рабочего места и технологического процесса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28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29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Оформление и презентация проекта 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5 часов</w:t>
            </w: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 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30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Цели и задачи проекта. План действий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15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31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Обоснование выбора темы проекта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6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32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Обоснование выбора специальности, учебного заведения.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</w:tr>
      <w:tr w:rsidR="00D43508" w:rsidRPr="008C517E" w:rsidTr="00D43508">
        <w:trPr>
          <w:trHeight w:val="330"/>
          <w:jc w:val="center"/>
        </w:trPr>
        <w:tc>
          <w:tcPr>
            <w:tcW w:w="862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D43508" w:rsidRPr="008C517E" w:rsidRDefault="00D43508" w:rsidP="008C517E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Оценка и защита проекта</w:t>
            </w:r>
          </w:p>
        </w:tc>
        <w:tc>
          <w:tcPr>
            <w:tcW w:w="1499" w:type="dxa"/>
          </w:tcPr>
          <w:p w:rsidR="00D43508" w:rsidRPr="008C517E" w:rsidRDefault="00D43508" w:rsidP="004F334C">
            <w:pPr>
              <w:pStyle w:val="a7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color w:val="1A2025"/>
                <w:sz w:val="24"/>
                <w:szCs w:val="24"/>
              </w:rPr>
              <w:t>2</w:t>
            </w:r>
          </w:p>
        </w:tc>
      </w:tr>
    </w:tbl>
    <w:p w:rsidR="00704D2D" w:rsidRPr="008C517E" w:rsidRDefault="00704D2D" w:rsidP="00405548">
      <w:pPr>
        <w:rPr>
          <w:b/>
          <w:color w:val="1A2025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B52F01">
      <w:pPr>
        <w:jc w:val="center"/>
        <w:rPr>
          <w:b/>
          <w:color w:val="1A2025"/>
          <w:sz w:val="28"/>
          <w:szCs w:val="28"/>
        </w:rPr>
      </w:pPr>
    </w:p>
    <w:p w:rsidR="00F55FA7" w:rsidRDefault="00F55FA7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p w:rsidR="000D7C4A" w:rsidRDefault="000D7C4A" w:rsidP="000D7C4A">
      <w:pPr>
        <w:rPr>
          <w:b/>
          <w:color w:val="1A2025"/>
          <w:sz w:val="28"/>
          <w:szCs w:val="28"/>
        </w:rPr>
      </w:pPr>
    </w:p>
    <w:sectPr w:rsidR="000D7C4A" w:rsidSect="000D7C4A">
      <w:pgSz w:w="11906" w:h="16838"/>
      <w:pgMar w:top="993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D9" w:rsidRDefault="005032D9" w:rsidP="00C73CBF">
      <w:r>
        <w:separator/>
      </w:r>
    </w:p>
  </w:endnote>
  <w:endnote w:type="continuationSeparator" w:id="0">
    <w:p w:rsidR="005032D9" w:rsidRDefault="005032D9" w:rsidP="00C7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D9" w:rsidRDefault="005032D9" w:rsidP="00C73CBF">
      <w:r>
        <w:separator/>
      </w:r>
    </w:p>
  </w:footnote>
  <w:footnote w:type="continuationSeparator" w:id="0">
    <w:p w:rsidR="005032D9" w:rsidRDefault="005032D9" w:rsidP="00C73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  <w:sz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E9324D"/>
    <w:multiLevelType w:val="multilevel"/>
    <w:tmpl w:val="E1480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0D0173"/>
    <w:multiLevelType w:val="multilevel"/>
    <w:tmpl w:val="998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01B4C"/>
    <w:multiLevelType w:val="hybridMultilevel"/>
    <w:tmpl w:val="986262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753968"/>
    <w:multiLevelType w:val="multilevel"/>
    <w:tmpl w:val="14D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6AF57B7"/>
    <w:multiLevelType w:val="hybridMultilevel"/>
    <w:tmpl w:val="A1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2"/>
  </w:num>
  <w:num w:numId="4">
    <w:abstractNumId w:val="10"/>
  </w:num>
  <w:num w:numId="5">
    <w:abstractNumId w:val="14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6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3"/>
  </w:num>
  <w:num w:numId="18">
    <w:abstractNumId w:val="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F69"/>
    <w:rsid w:val="000D2B52"/>
    <w:rsid w:val="000D7C4A"/>
    <w:rsid w:val="000E0DA5"/>
    <w:rsid w:val="00130506"/>
    <w:rsid w:val="001320B7"/>
    <w:rsid w:val="0018016E"/>
    <w:rsid w:val="00193D58"/>
    <w:rsid w:val="001B19CB"/>
    <w:rsid w:val="001C24FE"/>
    <w:rsid w:val="00233DF5"/>
    <w:rsid w:val="0023408A"/>
    <w:rsid w:val="00244C47"/>
    <w:rsid w:val="00266A2D"/>
    <w:rsid w:val="00326A31"/>
    <w:rsid w:val="003478FF"/>
    <w:rsid w:val="0035315B"/>
    <w:rsid w:val="0036247B"/>
    <w:rsid w:val="00363021"/>
    <w:rsid w:val="003759A1"/>
    <w:rsid w:val="00401FE6"/>
    <w:rsid w:val="004023A1"/>
    <w:rsid w:val="00405548"/>
    <w:rsid w:val="00405738"/>
    <w:rsid w:val="00417811"/>
    <w:rsid w:val="00452D32"/>
    <w:rsid w:val="005032D9"/>
    <w:rsid w:val="00527ECF"/>
    <w:rsid w:val="00556F69"/>
    <w:rsid w:val="00582CC7"/>
    <w:rsid w:val="005C0504"/>
    <w:rsid w:val="005D4FE0"/>
    <w:rsid w:val="005E7376"/>
    <w:rsid w:val="00645803"/>
    <w:rsid w:val="00656D14"/>
    <w:rsid w:val="00674A6B"/>
    <w:rsid w:val="006A77EB"/>
    <w:rsid w:val="006B4D04"/>
    <w:rsid w:val="006E11FB"/>
    <w:rsid w:val="00704D2D"/>
    <w:rsid w:val="0073410F"/>
    <w:rsid w:val="008C517E"/>
    <w:rsid w:val="008E46E6"/>
    <w:rsid w:val="008E5E30"/>
    <w:rsid w:val="008F4EBC"/>
    <w:rsid w:val="0091101B"/>
    <w:rsid w:val="00915F02"/>
    <w:rsid w:val="0093243F"/>
    <w:rsid w:val="00947003"/>
    <w:rsid w:val="009662AC"/>
    <w:rsid w:val="00990711"/>
    <w:rsid w:val="009A2A86"/>
    <w:rsid w:val="009C3D34"/>
    <w:rsid w:val="00A10075"/>
    <w:rsid w:val="00A225C9"/>
    <w:rsid w:val="00A522DB"/>
    <w:rsid w:val="00A74413"/>
    <w:rsid w:val="00AA3DEB"/>
    <w:rsid w:val="00AC6C4F"/>
    <w:rsid w:val="00B177D3"/>
    <w:rsid w:val="00B51EDB"/>
    <w:rsid w:val="00B52F01"/>
    <w:rsid w:val="00B64013"/>
    <w:rsid w:val="00B97BE8"/>
    <w:rsid w:val="00BB2A02"/>
    <w:rsid w:val="00BB5381"/>
    <w:rsid w:val="00C42608"/>
    <w:rsid w:val="00C73CBF"/>
    <w:rsid w:val="00C74610"/>
    <w:rsid w:val="00C912A4"/>
    <w:rsid w:val="00C9638A"/>
    <w:rsid w:val="00CC57E8"/>
    <w:rsid w:val="00CE0571"/>
    <w:rsid w:val="00CE297F"/>
    <w:rsid w:val="00D10F69"/>
    <w:rsid w:val="00D23F89"/>
    <w:rsid w:val="00D34335"/>
    <w:rsid w:val="00D43508"/>
    <w:rsid w:val="00D46E6B"/>
    <w:rsid w:val="00DA5C31"/>
    <w:rsid w:val="00DC28B7"/>
    <w:rsid w:val="00DC767B"/>
    <w:rsid w:val="00DC77F2"/>
    <w:rsid w:val="00E63DCB"/>
    <w:rsid w:val="00E665A8"/>
    <w:rsid w:val="00E67535"/>
    <w:rsid w:val="00E9256D"/>
    <w:rsid w:val="00ED3856"/>
    <w:rsid w:val="00ED6385"/>
    <w:rsid w:val="00F55FA7"/>
    <w:rsid w:val="00F7494B"/>
    <w:rsid w:val="00F80367"/>
    <w:rsid w:val="00FC7DF9"/>
    <w:rsid w:val="00FD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F6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426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F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26A31"/>
    <w:pPr>
      <w:spacing w:line="360" w:lineRule="auto"/>
      <w:ind w:firstLine="567"/>
    </w:pPr>
    <w:rPr>
      <w:sz w:val="28"/>
    </w:rPr>
  </w:style>
  <w:style w:type="paragraph" w:styleId="a5">
    <w:name w:val="Body Text"/>
    <w:basedOn w:val="a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styleId="a6">
    <w:name w:val="Hyperlink"/>
    <w:rsid w:val="00326A3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52D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915F02"/>
    <w:rPr>
      <w:rFonts w:ascii="Cambria" w:hAnsi="Cambria" w:cs="Cambria"/>
      <w:b/>
      <w:bCs/>
      <w:color w:val="365F91"/>
      <w:sz w:val="28"/>
      <w:szCs w:val="28"/>
      <w:lang w:eastAsia="en-US"/>
    </w:rPr>
  </w:style>
  <w:style w:type="paragraph" w:styleId="a8">
    <w:name w:val="Title"/>
    <w:basedOn w:val="a"/>
    <w:next w:val="a"/>
    <w:link w:val="a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915F0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link w:val="2"/>
    <w:semiHidden/>
    <w:rsid w:val="00C426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nhideWhenUsed/>
    <w:rsid w:val="00B177D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177D3"/>
  </w:style>
  <w:style w:type="paragraph" w:styleId="3">
    <w:name w:val="Body Text Indent 3"/>
    <w:basedOn w:val="a"/>
    <w:link w:val="30"/>
    <w:rsid w:val="00C73CB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73CBF"/>
    <w:rPr>
      <w:sz w:val="16"/>
      <w:szCs w:val="16"/>
    </w:rPr>
  </w:style>
  <w:style w:type="paragraph" w:styleId="aa">
    <w:name w:val="footnote text"/>
    <w:basedOn w:val="a"/>
    <w:link w:val="ab"/>
    <w:unhideWhenUsed/>
    <w:rsid w:val="00C73CB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C73CBF"/>
  </w:style>
  <w:style w:type="character" w:styleId="ac">
    <w:name w:val="footnote reference"/>
    <w:unhideWhenUsed/>
    <w:rsid w:val="00C73CBF"/>
    <w:rPr>
      <w:vertAlign w:val="superscript"/>
    </w:rPr>
  </w:style>
  <w:style w:type="paragraph" w:styleId="ad">
    <w:name w:val="Normal (Web)"/>
    <w:basedOn w:val="a"/>
    <w:uiPriority w:val="99"/>
    <w:unhideWhenUsed/>
    <w:rsid w:val="000D7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7C4A"/>
  </w:style>
  <w:style w:type="paragraph" w:styleId="ae">
    <w:name w:val="caption"/>
    <w:basedOn w:val="a"/>
    <w:qFormat/>
    <w:rsid w:val="000D7C4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 w:bidi="en-US"/>
    </w:rPr>
  </w:style>
  <w:style w:type="paragraph" w:styleId="af">
    <w:name w:val="No Spacing"/>
    <w:link w:val="af0"/>
    <w:uiPriority w:val="99"/>
    <w:qFormat/>
    <w:rsid w:val="000D7C4A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31">
    <w:name w:val="Заголовок 3+"/>
    <w:basedOn w:val="a"/>
    <w:rsid w:val="003759A1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zh-CN"/>
    </w:rPr>
  </w:style>
  <w:style w:type="character" w:customStyle="1" w:styleId="af0">
    <w:name w:val="Без интервала Знак"/>
    <w:basedOn w:val="a0"/>
    <w:link w:val="af"/>
    <w:uiPriority w:val="99"/>
    <w:locked/>
    <w:rsid w:val="003759A1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8B94-59D7-4148-B245-C80F28AD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1420</Words>
  <Characters>10310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технологии 8 класс</vt:lpstr>
    </vt:vector>
  </TitlesOfParts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creator>класс</dc:creator>
  <cp:lastModifiedBy>Uzer2</cp:lastModifiedBy>
  <cp:revision>5</cp:revision>
  <cp:lastPrinted>2016-08-28T11:21:00Z</cp:lastPrinted>
  <dcterms:created xsi:type="dcterms:W3CDTF">2017-07-20T19:59:00Z</dcterms:created>
  <dcterms:modified xsi:type="dcterms:W3CDTF">2017-10-04T17:13:00Z</dcterms:modified>
</cp:coreProperties>
</file>