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348"/>
        <w:gridCol w:w="222"/>
      </w:tblGrid>
      <w:tr w:rsidR="00804D86" w:rsidRPr="00F91AC4" w:rsidTr="001B5F02">
        <w:tc>
          <w:tcPr>
            <w:tcW w:w="5068" w:type="dxa"/>
            <w:shd w:val="clear" w:color="auto" w:fill="auto"/>
          </w:tcPr>
          <w:p w:rsidR="00E463C2" w:rsidRPr="00F91AC4" w:rsidRDefault="00E463C2" w:rsidP="00E463C2"/>
          <w:p w:rsidR="00E463C2" w:rsidRPr="00D91500" w:rsidRDefault="00E463C2" w:rsidP="00E463C2">
            <w:pPr>
              <w:jc w:val="center"/>
              <w:rPr>
                <w:b/>
              </w:rPr>
            </w:pPr>
            <w:r w:rsidRPr="00D91500">
              <w:rPr>
                <w:b/>
              </w:rPr>
              <w:t xml:space="preserve">Учебный план </w:t>
            </w:r>
          </w:p>
          <w:p w:rsidR="00E463C2" w:rsidRPr="00D91500" w:rsidRDefault="00E463C2" w:rsidP="00E463C2">
            <w:pPr>
              <w:jc w:val="center"/>
              <w:rPr>
                <w:b/>
              </w:rPr>
            </w:pPr>
            <w:r w:rsidRPr="00D91500">
              <w:rPr>
                <w:b/>
              </w:rPr>
              <w:t>муниципального автономного общеобразовательного учреждения</w:t>
            </w:r>
          </w:p>
          <w:p w:rsidR="00E463C2" w:rsidRPr="00D91500" w:rsidRDefault="00E463C2" w:rsidP="00E463C2">
            <w:pPr>
              <w:jc w:val="center"/>
              <w:rPr>
                <w:b/>
              </w:rPr>
            </w:pPr>
            <w:r w:rsidRPr="00D91500">
              <w:rPr>
                <w:b/>
              </w:rPr>
              <w:t>«Новоникольская средняя общеобразовательная школа»</w:t>
            </w:r>
          </w:p>
          <w:p w:rsidR="00E463C2" w:rsidRPr="00D91500" w:rsidRDefault="00E463C2" w:rsidP="00E463C2">
            <w:pPr>
              <w:jc w:val="center"/>
              <w:rPr>
                <w:b/>
              </w:rPr>
            </w:pPr>
            <w:r w:rsidRPr="00D91500">
              <w:rPr>
                <w:b/>
              </w:rPr>
              <w:t>на 2015-2016 учебный год</w:t>
            </w:r>
          </w:p>
          <w:p w:rsidR="00E463C2" w:rsidRPr="00D91500" w:rsidRDefault="00E463C2" w:rsidP="00E463C2">
            <w:pPr>
              <w:jc w:val="center"/>
              <w:rPr>
                <w:b/>
              </w:rPr>
            </w:pPr>
            <w:r w:rsidRPr="00D91500">
              <w:rPr>
                <w:b/>
              </w:rPr>
              <w:t>Основное общее образование</w:t>
            </w:r>
          </w:p>
          <w:p w:rsidR="00E463C2" w:rsidRPr="00F91AC4" w:rsidRDefault="00E463C2" w:rsidP="00E463C2">
            <w:pPr>
              <w:jc w:val="center"/>
            </w:pPr>
            <w:r w:rsidRPr="00F91AC4">
              <w:t>Комплектование классов</w:t>
            </w:r>
          </w:p>
          <w:tbl>
            <w:tblPr>
              <w:tblW w:w="9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42"/>
              <w:gridCol w:w="1515"/>
              <w:gridCol w:w="735"/>
              <w:gridCol w:w="990"/>
              <w:gridCol w:w="1309"/>
              <w:gridCol w:w="2404"/>
            </w:tblGrid>
            <w:tr w:rsidR="00E463C2" w:rsidRPr="00F91AC4" w:rsidTr="00974F2E">
              <w:trPr>
                <w:trHeight w:val="307"/>
              </w:trPr>
              <w:tc>
                <w:tcPr>
                  <w:tcW w:w="2142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 w:rsidRPr="00F91AC4">
                    <w:t>Классы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 w:rsidRPr="00F91AC4">
                    <w:t>Всего</w:t>
                  </w:r>
                </w:p>
              </w:tc>
            </w:tr>
            <w:tr w:rsidR="00974F2E" w:rsidRPr="00F91AC4" w:rsidTr="00974F2E">
              <w:trPr>
                <w:trHeight w:val="307"/>
              </w:trPr>
              <w:tc>
                <w:tcPr>
                  <w:tcW w:w="2142" w:type="dxa"/>
                  <w:shd w:val="clear" w:color="auto" w:fill="auto"/>
                </w:tcPr>
                <w:p w:rsidR="00974F2E" w:rsidRPr="00F91AC4" w:rsidRDefault="00974F2E" w:rsidP="0002700C">
                  <w:pPr>
                    <w:jc w:val="center"/>
                  </w:pPr>
                  <w:r w:rsidRPr="00F91AC4">
                    <w:t>Кол-во комплектов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974F2E" w:rsidRPr="00F91AC4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974F2E" w:rsidRPr="00F91AC4" w:rsidRDefault="00974F2E" w:rsidP="00974F2E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974F2E" w:rsidRPr="00F91AC4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974F2E" w:rsidRPr="00F91AC4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 w:rsidR="00974F2E" w:rsidRPr="00F91AC4" w:rsidRDefault="00974F2E" w:rsidP="0002700C">
                  <w:pPr>
                    <w:jc w:val="center"/>
                  </w:pPr>
                  <w:r>
                    <w:t>4</w:t>
                  </w:r>
                </w:p>
              </w:tc>
            </w:tr>
            <w:tr w:rsidR="00E463C2" w:rsidRPr="00F91AC4" w:rsidTr="00974F2E">
              <w:trPr>
                <w:trHeight w:val="323"/>
              </w:trPr>
              <w:tc>
                <w:tcPr>
                  <w:tcW w:w="2142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 w:rsidRPr="00F91AC4">
                    <w:t>Число учащихся</w:t>
                  </w:r>
                </w:p>
              </w:tc>
              <w:tc>
                <w:tcPr>
                  <w:tcW w:w="1515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E463C2" w:rsidRPr="00F91AC4" w:rsidRDefault="00E463C2" w:rsidP="0002700C">
                  <w:pPr>
                    <w:jc w:val="center"/>
                  </w:pPr>
                  <w:r>
                    <w:t>4/1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463C2" w:rsidRPr="00F91AC4" w:rsidRDefault="00974F2E" w:rsidP="0002700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E463C2" w:rsidRPr="00F91AC4" w:rsidRDefault="00974F2E" w:rsidP="0002700C">
                  <w:pPr>
                    <w:jc w:val="center"/>
                  </w:pPr>
                  <w:r>
                    <w:t>5</w:t>
                  </w:r>
                  <w:r w:rsidR="00E463C2">
                    <w:t>/2</w:t>
                  </w:r>
                </w:p>
              </w:tc>
              <w:tc>
                <w:tcPr>
                  <w:tcW w:w="2404" w:type="dxa"/>
                  <w:shd w:val="clear" w:color="auto" w:fill="auto"/>
                </w:tcPr>
                <w:p w:rsidR="00E463C2" w:rsidRPr="00F91AC4" w:rsidRDefault="00974F2E" w:rsidP="0002700C">
                  <w:pPr>
                    <w:jc w:val="center"/>
                  </w:pPr>
                  <w:r>
                    <w:t>18</w:t>
                  </w:r>
                  <w:r w:rsidR="00E463C2">
                    <w:t>/3</w:t>
                  </w:r>
                </w:p>
              </w:tc>
            </w:tr>
          </w:tbl>
          <w:p w:rsidR="00E463C2" w:rsidRPr="00F91AC4" w:rsidRDefault="00E463C2" w:rsidP="00E463C2">
            <w:pPr>
              <w:jc w:val="center"/>
            </w:pPr>
            <w:r w:rsidRPr="00F91AC4">
              <w:t>Учебная деятельность</w:t>
            </w:r>
          </w:p>
          <w:tbl>
            <w:tblPr>
              <w:tblW w:w="97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8"/>
              <w:gridCol w:w="3326"/>
              <w:gridCol w:w="1124"/>
              <w:gridCol w:w="64"/>
              <w:gridCol w:w="786"/>
              <w:gridCol w:w="73"/>
              <w:gridCol w:w="132"/>
              <w:gridCol w:w="621"/>
              <w:gridCol w:w="87"/>
              <w:gridCol w:w="1173"/>
              <w:gridCol w:w="121"/>
            </w:tblGrid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 w:val="restart"/>
                  <w:vAlign w:val="center"/>
                </w:tcPr>
                <w:p w:rsidR="00A02F60" w:rsidRPr="0051159A" w:rsidRDefault="00A02F60" w:rsidP="0002700C">
                  <w:r>
                    <w:t>предметные области</w:t>
                  </w:r>
                </w:p>
              </w:tc>
              <w:tc>
                <w:tcPr>
                  <w:tcW w:w="3326" w:type="dxa"/>
                  <w:vMerge w:val="restart"/>
                  <w:vAlign w:val="center"/>
                </w:tcPr>
                <w:p w:rsidR="00A02F60" w:rsidRDefault="00A02F60" w:rsidP="00A02F60">
                  <w:r>
                    <w:t>Учебные</w:t>
                  </w:r>
                </w:p>
                <w:p w:rsidR="00A02F60" w:rsidRPr="0051159A" w:rsidRDefault="00A02F60" w:rsidP="00A02F60">
                  <w:r>
                    <w:t xml:space="preserve"> предметы</w:t>
                  </w:r>
                </w:p>
              </w:tc>
              <w:tc>
                <w:tcPr>
                  <w:tcW w:w="4060" w:type="dxa"/>
                  <w:gridSpan w:val="8"/>
                  <w:shd w:val="clear" w:color="auto" w:fill="auto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 xml:space="preserve">Количество часов </w:t>
                  </w:r>
                </w:p>
                <w:p w:rsidR="00A02F60" w:rsidRPr="0051159A" w:rsidRDefault="00A02F60" w:rsidP="0002700C">
                  <w:pPr>
                    <w:jc w:val="center"/>
                  </w:pPr>
                  <w:r w:rsidRPr="0051159A">
                    <w:t>в неделю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3326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t>6</w:t>
                  </w:r>
                </w:p>
              </w:tc>
              <w:tc>
                <w:tcPr>
                  <w:tcW w:w="991" w:type="dxa"/>
                  <w:gridSpan w:val="3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t>7</w:t>
                  </w:r>
                </w:p>
              </w:tc>
              <w:tc>
                <w:tcPr>
                  <w:tcW w:w="708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F77968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173" w:type="dxa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t>9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  <w:trHeight w:val="521"/>
              </w:trPr>
              <w:tc>
                <w:tcPr>
                  <w:tcW w:w="9594" w:type="dxa"/>
                  <w:gridSpan w:val="10"/>
                  <w:shd w:val="clear" w:color="auto" w:fill="EEECE1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b/>
                    </w:rPr>
                  </w:pPr>
                  <w:r>
                    <w:t>Обязательная (</w:t>
                  </w:r>
                  <w:r w:rsidRPr="0051159A">
                    <w:t>инвариантная</w:t>
                  </w:r>
                  <w:r>
                    <w:t>)</w:t>
                  </w:r>
                  <w:r w:rsidRPr="0051159A">
                    <w:t xml:space="preserve"> часть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 w:val="restart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Филология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русский язык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6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4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 xml:space="preserve"> литература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3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английский </w:t>
                  </w:r>
                  <w:r w:rsidRPr="0051159A">
                    <w:rPr>
                      <w:color w:val="000000"/>
                    </w:rPr>
                    <w:t xml:space="preserve"> язык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3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3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3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  <w:trHeight w:val="425"/>
              </w:trPr>
              <w:tc>
                <w:tcPr>
                  <w:tcW w:w="2208" w:type="dxa"/>
                  <w:vMerge w:val="restart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Математика и информатика и ИКТ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математика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алгебра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C91DAE" w:rsidRDefault="00A02F60" w:rsidP="0002700C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>
                    <w:t>3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Default="00A02F60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геометрия 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C91DAE" w:rsidRDefault="00A02F60" w:rsidP="0002700C">
                  <w:pPr>
                    <w:jc w:val="center"/>
                    <w:rPr>
                      <w:color w:val="FF0000"/>
                      <w:sz w:val="40"/>
                      <w:szCs w:val="40"/>
                    </w:rPr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>
                    <w:t>2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информатика  и ИКТ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 w:val="restart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Общественно-научные предметы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история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 xml:space="preserve">обществознание 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1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1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1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география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1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 w:val="restart"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естественно-научные</w:t>
                  </w:r>
                  <w:proofErr w:type="gramEnd"/>
                  <w:r>
                    <w:rPr>
                      <w:color w:val="000000"/>
                    </w:rPr>
                    <w:t xml:space="preserve"> предметы</w:t>
                  </w: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физика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химия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биология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  <w:trHeight w:val="192"/>
              </w:trPr>
              <w:tc>
                <w:tcPr>
                  <w:tcW w:w="2208" w:type="dxa"/>
                  <w:vMerge w:val="restart"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Искусство</w:t>
                  </w: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музыка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  <w:trHeight w:val="293"/>
              </w:trPr>
              <w:tc>
                <w:tcPr>
                  <w:tcW w:w="2208" w:type="dxa"/>
                  <w:vMerge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изобразительное  искусство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  <w:trHeight w:val="210"/>
              </w:trPr>
              <w:tc>
                <w:tcPr>
                  <w:tcW w:w="2208" w:type="dxa"/>
                  <w:vMerge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974F2E" w:rsidRDefault="00974F2E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искусство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Default="00974F2E" w:rsidP="0002700C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Default="00974F2E" w:rsidP="0002700C">
                  <w:pPr>
                    <w:jc w:val="center"/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  <w:r>
                    <w:t>1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  <w:trHeight w:val="192"/>
              </w:trPr>
              <w:tc>
                <w:tcPr>
                  <w:tcW w:w="2208" w:type="dxa"/>
                  <w:vAlign w:val="center"/>
                </w:tcPr>
                <w:p w:rsidR="00A02F60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Технология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4B3E7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технология </w:t>
                  </w:r>
                </w:p>
              </w:tc>
              <w:tc>
                <w:tcPr>
                  <w:tcW w:w="1124" w:type="dxa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  <w:trHeight w:val="192"/>
              </w:trPr>
              <w:tc>
                <w:tcPr>
                  <w:tcW w:w="2208" w:type="dxa"/>
                  <w:vMerge w:val="restart"/>
                  <w:vAlign w:val="center"/>
                </w:tcPr>
                <w:p w:rsidR="00974F2E" w:rsidRDefault="00974F2E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3326" w:type="dxa"/>
                  <w:vAlign w:val="center"/>
                </w:tcPr>
                <w:p w:rsidR="00974F2E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ОБЖ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51159A" w:rsidRDefault="00974F2E" w:rsidP="0002700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51159A" w:rsidRDefault="00974F2E" w:rsidP="0002700C">
                  <w:pPr>
                    <w:jc w:val="center"/>
                  </w:pPr>
                </w:p>
              </w:tc>
            </w:tr>
            <w:tr w:rsidR="00974F2E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Merge/>
                  <w:vAlign w:val="center"/>
                </w:tcPr>
                <w:p w:rsidR="00974F2E" w:rsidRPr="0051159A" w:rsidRDefault="00974F2E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4B3E79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>физическая культура</w:t>
                  </w:r>
                </w:p>
              </w:tc>
              <w:tc>
                <w:tcPr>
                  <w:tcW w:w="1124" w:type="dxa"/>
                  <w:vAlign w:val="center"/>
                </w:tcPr>
                <w:p w:rsidR="00974F2E" w:rsidRPr="00672CD2" w:rsidRDefault="00974F2E" w:rsidP="0002700C">
                  <w:pPr>
                    <w:jc w:val="center"/>
                  </w:pPr>
                  <w:r w:rsidRPr="00672CD2">
                    <w:t>3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672CD2" w:rsidRDefault="00974F2E" w:rsidP="0002700C">
                  <w:pPr>
                    <w:jc w:val="center"/>
                  </w:pPr>
                  <w:r w:rsidRPr="00672CD2">
                    <w:t>3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672CD2" w:rsidRDefault="00974F2E" w:rsidP="0002700C">
                  <w:pPr>
                    <w:jc w:val="center"/>
                    <w:rPr>
                      <w:color w:val="000000"/>
                    </w:rPr>
                  </w:pPr>
                  <w:r w:rsidRPr="00672CD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974F2E" w:rsidRPr="00672CD2" w:rsidRDefault="00974F2E" w:rsidP="0002700C">
                  <w:pPr>
                    <w:jc w:val="center"/>
                  </w:pPr>
                  <w:r w:rsidRPr="00672CD2">
                    <w:t>3</w:t>
                  </w:r>
                </w:p>
              </w:tc>
            </w:tr>
            <w:tr w:rsidR="00974F2E" w:rsidRPr="0051159A" w:rsidTr="00974F2E">
              <w:trPr>
                <w:cantSplit/>
                <w:trHeight w:val="319"/>
              </w:trPr>
              <w:tc>
                <w:tcPr>
                  <w:tcW w:w="2208" w:type="dxa"/>
                  <w:vAlign w:val="center"/>
                </w:tcPr>
                <w:p w:rsidR="00974F2E" w:rsidRPr="0051159A" w:rsidRDefault="00974F2E" w:rsidP="00974F2E">
                  <w:pPr>
                    <w:jc w:val="right"/>
                    <w:rPr>
                      <w:color w:val="000000"/>
                    </w:rPr>
                  </w:pPr>
                  <w:r w:rsidRPr="00F77968">
                    <w:rPr>
                      <w:color w:val="000000"/>
                    </w:rPr>
                    <w:t>Итого:</w:t>
                  </w:r>
                </w:p>
              </w:tc>
              <w:tc>
                <w:tcPr>
                  <w:tcW w:w="3326" w:type="dxa"/>
                  <w:vAlign w:val="center"/>
                </w:tcPr>
                <w:p w:rsidR="00974F2E" w:rsidRPr="0051159A" w:rsidRDefault="00974F2E" w:rsidP="0002700C">
                  <w:pPr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24" w:type="dxa"/>
                  <w:vAlign w:val="center"/>
                </w:tcPr>
                <w:p w:rsidR="00974F2E" w:rsidRPr="00F77968" w:rsidRDefault="00974F2E" w:rsidP="0002700C">
                  <w:pPr>
                    <w:jc w:val="center"/>
                  </w:pPr>
                  <w:r w:rsidRPr="00F77968">
                    <w:rPr>
                      <w:bCs/>
                    </w:rPr>
                    <w:t>28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974F2E" w:rsidRPr="00293FB7" w:rsidRDefault="00974F2E" w:rsidP="0002700C">
                  <w:pPr>
                    <w:jc w:val="center"/>
                  </w:pPr>
                  <w:r w:rsidRPr="00293FB7">
                    <w:rPr>
                      <w:bCs/>
                    </w:rPr>
                    <w:t>30</w:t>
                  </w:r>
                </w:p>
              </w:tc>
              <w:tc>
                <w:tcPr>
                  <w:tcW w:w="826" w:type="dxa"/>
                  <w:gridSpan w:val="3"/>
                  <w:vAlign w:val="center"/>
                </w:tcPr>
                <w:p w:rsidR="00974F2E" w:rsidRPr="00F77968" w:rsidRDefault="00974F2E" w:rsidP="0002700C">
                  <w:pPr>
                    <w:jc w:val="center"/>
                    <w:rPr>
                      <w:color w:val="000000"/>
                    </w:rPr>
                  </w:pPr>
                  <w:r w:rsidRPr="00F77968">
                    <w:rPr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1381" w:type="dxa"/>
                  <w:gridSpan w:val="3"/>
                  <w:shd w:val="clear" w:color="auto" w:fill="FFFFFF"/>
                  <w:vAlign w:val="center"/>
                </w:tcPr>
                <w:p w:rsidR="00974F2E" w:rsidRPr="00F77968" w:rsidRDefault="00974F2E" w:rsidP="0002700C">
                  <w:pPr>
                    <w:jc w:val="center"/>
                  </w:pPr>
                  <w:r w:rsidRPr="00F77968">
                    <w:rPr>
                      <w:bCs/>
                    </w:rPr>
                    <w:t>30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shd w:val="clear" w:color="auto" w:fill="EEECE1"/>
                  <w:vAlign w:val="center"/>
                </w:tcPr>
                <w:p w:rsidR="00A02F60" w:rsidRPr="0051159A" w:rsidRDefault="00A02F60" w:rsidP="00A02F60">
                  <w:pPr>
                    <w:jc w:val="center"/>
                  </w:pPr>
                </w:p>
              </w:tc>
              <w:tc>
                <w:tcPr>
                  <w:tcW w:w="7386" w:type="dxa"/>
                  <w:gridSpan w:val="9"/>
                  <w:shd w:val="clear" w:color="auto" w:fill="EEECE1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 xml:space="preserve">вариативная часть (школьный компонент) 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Элективные,</w:t>
                  </w:r>
                  <w:r w:rsidRPr="0051159A">
                    <w:rPr>
                      <w:color w:val="000000"/>
                    </w:rPr>
                    <w:t xml:space="preserve"> предметные курсы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9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3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  <w:r w:rsidRPr="0051159A">
                    <w:t>2</w:t>
                  </w: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Объём аудиторной нагрузки</w:t>
                  </w:r>
                </w:p>
              </w:tc>
              <w:tc>
                <w:tcPr>
                  <w:tcW w:w="3326" w:type="dxa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859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753" w:type="dxa"/>
                  <w:gridSpan w:val="2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  <w:tc>
                <w:tcPr>
                  <w:tcW w:w="1260" w:type="dxa"/>
                  <w:gridSpan w:val="2"/>
                  <w:shd w:val="clear" w:color="auto" w:fill="FFFFFF"/>
                  <w:vAlign w:val="center"/>
                </w:tcPr>
                <w:p w:rsidR="00A02F60" w:rsidRPr="0051159A" w:rsidRDefault="00A02F60" w:rsidP="0002700C">
                  <w:pPr>
                    <w:jc w:val="center"/>
                  </w:pPr>
                </w:p>
              </w:tc>
            </w:tr>
            <w:tr w:rsidR="00A02F60" w:rsidRPr="0051159A" w:rsidTr="00974F2E">
              <w:trPr>
                <w:gridAfter w:val="1"/>
                <w:wAfter w:w="121" w:type="dxa"/>
                <w:cantSplit/>
              </w:trPr>
              <w:tc>
                <w:tcPr>
                  <w:tcW w:w="2208" w:type="dxa"/>
                  <w:shd w:val="clear" w:color="auto" w:fill="auto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  <w:r w:rsidRPr="0051159A">
                    <w:rPr>
                      <w:color w:val="000000"/>
                    </w:rPr>
                    <w:t xml:space="preserve">объём </w:t>
                  </w:r>
                  <w:r w:rsidRPr="0051159A">
                    <w:t>аудиторной</w:t>
                  </w:r>
                  <w:r w:rsidRPr="0051159A">
                    <w:rPr>
                      <w:color w:val="000000"/>
                    </w:rPr>
                    <w:t xml:space="preserve"> нагрузки </w:t>
                  </w:r>
                </w:p>
              </w:tc>
              <w:tc>
                <w:tcPr>
                  <w:tcW w:w="3326" w:type="dxa"/>
                  <w:shd w:val="clear" w:color="auto" w:fill="auto"/>
                  <w:vAlign w:val="center"/>
                </w:tcPr>
                <w:p w:rsidR="00A02F60" w:rsidRPr="0051159A" w:rsidRDefault="00A02F60" w:rsidP="0002700C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188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rPr>
                      <w:bCs/>
                    </w:rPr>
                    <w:t>28</w:t>
                  </w:r>
                </w:p>
              </w:tc>
              <w:tc>
                <w:tcPr>
                  <w:tcW w:w="859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rPr>
                      <w:bCs/>
                    </w:rPr>
                    <w:t>30</w:t>
                  </w:r>
                </w:p>
              </w:tc>
              <w:tc>
                <w:tcPr>
                  <w:tcW w:w="753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  <w:rPr>
                      <w:color w:val="000000"/>
                    </w:rPr>
                  </w:pPr>
                  <w:r w:rsidRPr="00F77968">
                    <w:rPr>
                      <w:bCs/>
                      <w:color w:val="000000"/>
                    </w:rPr>
                    <w:t>31</w:t>
                  </w:r>
                </w:p>
              </w:tc>
              <w:tc>
                <w:tcPr>
                  <w:tcW w:w="1260" w:type="dxa"/>
                  <w:gridSpan w:val="2"/>
                  <w:shd w:val="clear" w:color="auto" w:fill="auto"/>
                  <w:vAlign w:val="center"/>
                </w:tcPr>
                <w:p w:rsidR="00A02F60" w:rsidRPr="00F77968" w:rsidRDefault="00A02F60" w:rsidP="0002700C">
                  <w:pPr>
                    <w:jc w:val="center"/>
                  </w:pPr>
                  <w:r w:rsidRPr="00F77968">
                    <w:t>32</w:t>
                  </w:r>
                </w:p>
              </w:tc>
            </w:tr>
          </w:tbl>
          <w:p w:rsidR="00804D86" w:rsidRPr="00F91AC4" w:rsidRDefault="00804D86" w:rsidP="001B5F02">
            <w:r w:rsidRPr="00F91AC4">
              <w:t xml:space="preserve"> </w:t>
            </w:r>
          </w:p>
        </w:tc>
        <w:tc>
          <w:tcPr>
            <w:tcW w:w="5069" w:type="dxa"/>
            <w:shd w:val="clear" w:color="auto" w:fill="auto"/>
          </w:tcPr>
          <w:p w:rsidR="00804D86" w:rsidRPr="00F91AC4" w:rsidRDefault="00804D86" w:rsidP="001B5F02"/>
        </w:tc>
      </w:tr>
    </w:tbl>
    <w:p w:rsidR="00D91500" w:rsidRDefault="00D91500" w:rsidP="001C5649">
      <w:pPr>
        <w:ind w:left="-284" w:right="-286"/>
        <w:jc w:val="center"/>
        <w:rPr>
          <w:rFonts w:eastAsia="Calibri"/>
        </w:rPr>
      </w:pPr>
    </w:p>
    <w:p w:rsidR="00D91500" w:rsidRDefault="00D91500" w:rsidP="001C5649">
      <w:pPr>
        <w:ind w:left="-284" w:right="-286"/>
        <w:jc w:val="center"/>
        <w:rPr>
          <w:rFonts w:eastAsia="Calibri"/>
        </w:rPr>
      </w:pPr>
    </w:p>
    <w:p w:rsidR="00D91500" w:rsidRDefault="00D91500" w:rsidP="001C5649">
      <w:pPr>
        <w:ind w:left="-284" w:right="-286"/>
        <w:jc w:val="center"/>
        <w:rPr>
          <w:rFonts w:eastAsia="Calibri"/>
        </w:rPr>
      </w:pPr>
    </w:p>
    <w:p w:rsidR="00D91500" w:rsidRDefault="00D91500" w:rsidP="001C5649">
      <w:pPr>
        <w:ind w:left="-284" w:right="-286"/>
        <w:jc w:val="center"/>
        <w:rPr>
          <w:rFonts w:eastAsia="Calibri"/>
        </w:rPr>
      </w:pPr>
    </w:p>
    <w:p w:rsidR="001C5649" w:rsidRPr="000D6DA6" w:rsidRDefault="001C5649" w:rsidP="001C5649">
      <w:pPr>
        <w:ind w:left="-284" w:right="-286"/>
        <w:jc w:val="center"/>
        <w:rPr>
          <w:rFonts w:eastAsia="Calibri"/>
        </w:rPr>
      </w:pPr>
      <w:r w:rsidRPr="000D6DA6">
        <w:rPr>
          <w:rFonts w:eastAsia="Calibri"/>
        </w:rPr>
        <w:lastRenderedPageBreak/>
        <w:t>Пояснительная записка</w:t>
      </w:r>
    </w:p>
    <w:p w:rsidR="001C5649" w:rsidRPr="000D6DA6" w:rsidRDefault="00D91500" w:rsidP="001C5649">
      <w:pPr>
        <w:jc w:val="center"/>
        <w:rPr>
          <w:rFonts w:eastAsia="Calibri"/>
        </w:rPr>
      </w:pPr>
      <w:r>
        <w:rPr>
          <w:rFonts w:eastAsia="Calibri"/>
        </w:rPr>
        <w:t>к  учебному  плану 6-9</w:t>
      </w:r>
      <w:r w:rsidR="001C5649" w:rsidRPr="000D6DA6">
        <w:rPr>
          <w:rFonts w:eastAsia="Calibri"/>
        </w:rPr>
        <w:t xml:space="preserve"> классов муниципального автономного общеобразовательного учреждения «Новоникольская средняя общеобразовательная школа»</w:t>
      </w:r>
    </w:p>
    <w:p w:rsidR="001C5649" w:rsidRPr="000D6DA6" w:rsidRDefault="001C5649" w:rsidP="001C5649">
      <w:pPr>
        <w:jc w:val="center"/>
        <w:rPr>
          <w:rFonts w:eastAsia="Calibri"/>
        </w:rPr>
      </w:pPr>
      <w:r w:rsidRPr="000D6DA6">
        <w:rPr>
          <w:rFonts w:eastAsia="Calibri"/>
        </w:rPr>
        <w:t>на 201</w:t>
      </w:r>
      <w:r w:rsidR="001F3CBF" w:rsidRPr="000D6DA6">
        <w:rPr>
          <w:rFonts w:eastAsia="Calibri"/>
        </w:rPr>
        <w:t>5</w:t>
      </w:r>
      <w:r w:rsidRPr="000D6DA6">
        <w:rPr>
          <w:rFonts w:eastAsia="Calibri"/>
        </w:rPr>
        <w:t>-201</w:t>
      </w:r>
      <w:r w:rsidR="001F3CBF" w:rsidRPr="000D6DA6">
        <w:rPr>
          <w:rFonts w:eastAsia="Calibri"/>
        </w:rPr>
        <w:t>6</w:t>
      </w:r>
      <w:r w:rsidRPr="000D6DA6">
        <w:rPr>
          <w:rFonts w:eastAsia="Calibri"/>
        </w:rPr>
        <w:t>учебный год</w:t>
      </w:r>
    </w:p>
    <w:p w:rsidR="001C5649" w:rsidRPr="000D6DA6" w:rsidRDefault="001C5649" w:rsidP="001C5649">
      <w:pPr>
        <w:keepNext/>
        <w:spacing w:before="240" w:after="60"/>
        <w:ind w:firstLine="567"/>
        <w:contextualSpacing/>
        <w:jc w:val="both"/>
        <w:outlineLvl w:val="0"/>
        <w:rPr>
          <w:rFonts w:eastAsia="Calibri"/>
          <w:bCs/>
          <w:kern w:val="32"/>
        </w:rPr>
      </w:pPr>
      <w:r w:rsidRPr="000D6DA6">
        <w:rPr>
          <w:rFonts w:eastAsia="Calibri"/>
          <w:bCs/>
          <w:kern w:val="32"/>
        </w:rPr>
        <w:t xml:space="preserve"> Учебный план на 201</w:t>
      </w:r>
      <w:r w:rsidR="007F0531" w:rsidRPr="000D6DA6">
        <w:rPr>
          <w:rFonts w:eastAsia="Calibri"/>
          <w:bCs/>
          <w:kern w:val="32"/>
        </w:rPr>
        <w:t>5</w:t>
      </w:r>
      <w:r w:rsidRPr="000D6DA6">
        <w:rPr>
          <w:rFonts w:eastAsia="Calibri"/>
          <w:bCs/>
          <w:kern w:val="32"/>
        </w:rPr>
        <w:t>-201</w:t>
      </w:r>
      <w:r w:rsidR="007F0531" w:rsidRPr="000D6DA6">
        <w:rPr>
          <w:rFonts w:eastAsia="Calibri"/>
          <w:bCs/>
          <w:kern w:val="32"/>
        </w:rPr>
        <w:t>6</w:t>
      </w:r>
      <w:r w:rsidRPr="000D6DA6">
        <w:rPr>
          <w:rFonts w:eastAsia="Calibri"/>
          <w:bCs/>
          <w:kern w:val="32"/>
        </w:rPr>
        <w:t xml:space="preserve"> учебный год составлен  на основе следующих нормативно-правовых документов: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г.).</w:t>
      </w:r>
    </w:p>
    <w:p w:rsidR="00EF4211" w:rsidRPr="00393C95" w:rsidRDefault="00EF4211" w:rsidP="000D6DA6">
      <w:pPr>
        <w:pStyle w:val="a7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РФ: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393C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hAnsi="Times New Roman" w:cs="Times New Roman"/>
          <w:sz w:val="24"/>
          <w:szCs w:val="24"/>
        </w:rPr>
        <w:t xml:space="preserve"> РФ от 01.02.2012 N 74); 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30 августа 2013 года №1015 «Об утверждении порядка организации и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   </w:t>
      </w:r>
      <w:r w:rsidRPr="00393C95">
        <w:rPr>
          <w:rFonts w:ascii="Times New Roman" w:hAnsi="Times New Roman" w:cs="Times New Roman"/>
          <w:sz w:val="24"/>
          <w:szCs w:val="24"/>
        </w:rPr>
        <w:t xml:space="preserve">осуществления образовательной деятельности по основным общеобразовательным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 программам </w:t>
      </w:r>
      <w:r w:rsidRPr="00393C9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и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</w:t>
      </w:r>
      <w:r w:rsidRPr="00393C95">
        <w:rPr>
          <w:rFonts w:ascii="Times New Roman" w:hAnsi="Times New Roman" w:cs="Times New Roman"/>
          <w:sz w:val="24"/>
          <w:szCs w:val="24"/>
        </w:rPr>
        <w:t xml:space="preserve">среднего общего образования» (в ред. Приказа </w:t>
      </w:r>
      <w:proofErr w:type="spellStart"/>
      <w:r w:rsidRPr="00393C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hAnsi="Times New Roman" w:cs="Times New Roman"/>
          <w:sz w:val="24"/>
          <w:szCs w:val="24"/>
        </w:rPr>
        <w:t xml:space="preserve"> России от 28.05.2014 N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</w:t>
      </w:r>
      <w:r w:rsidRPr="00393C95">
        <w:rPr>
          <w:rFonts w:ascii="Times New Roman" w:hAnsi="Times New Roman" w:cs="Times New Roman"/>
          <w:sz w:val="24"/>
          <w:szCs w:val="24"/>
        </w:rPr>
        <w:t>598);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6 октября 2009 года №373 «Об утверждении федерального государственного </w:t>
      </w:r>
      <w:r w:rsidR="00393C95" w:rsidRPr="00393C95">
        <w:rPr>
          <w:rFonts w:ascii="Times New Roman" w:hAnsi="Times New Roman" w:cs="Times New Roman"/>
          <w:sz w:val="24"/>
          <w:szCs w:val="24"/>
        </w:rPr>
        <w:t>о</w:t>
      </w:r>
      <w:r w:rsidRPr="00393C95">
        <w:rPr>
          <w:rFonts w:ascii="Times New Roman" w:hAnsi="Times New Roman" w:cs="Times New Roman"/>
          <w:sz w:val="24"/>
          <w:szCs w:val="24"/>
        </w:rPr>
        <w:t xml:space="preserve">бразовательного стандарта основного общего образования» (в ред. Приказа </w:t>
      </w:r>
      <w:proofErr w:type="spellStart"/>
      <w:r w:rsidRPr="00393C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hAnsi="Times New Roman" w:cs="Times New Roman"/>
          <w:sz w:val="24"/>
          <w:szCs w:val="24"/>
        </w:rPr>
        <w:t xml:space="preserve"> России от 18 декабря 2012 года №1060);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93C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hAnsi="Times New Roman" w:cs="Times New Roman"/>
          <w:sz w:val="24"/>
          <w:szCs w:val="24"/>
        </w:rPr>
        <w:t xml:space="preserve"> России от 29.12.2014 N 1644);</w:t>
      </w:r>
    </w:p>
    <w:p w:rsidR="00EF4211" w:rsidRPr="00393C95" w:rsidRDefault="00EF4211" w:rsidP="00393C95">
      <w:pPr>
        <w:pStyle w:val="a7"/>
        <w:numPr>
          <w:ilvl w:val="0"/>
          <w:numId w:val="4"/>
        </w:num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17 мая 2012 года №413 «Об утверждении федерального государственного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  </w:t>
      </w:r>
      <w:r w:rsidRPr="00393C95">
        <w:rPr>
          <w:rFonts w:ascii="Times New Roman" w:hAnsi="Times New Roman" w:cs="Times New Roman"/>
          <w:sz w:val="24"/>
          <w:szCs w:val="24"/>
        </w:rPr>
        <w:t xml:space="preserve">образовательного стандарта среднего (полного) общего образования» (в ред. Приказа </w:t>
      </w:r>
      <w:r w:rsidR="00393C95" w:rsidRPr="00393C9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93C9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hAnsi="Times New Roman" w:cs="Times New Roman"/>
          <w:sz w:val="24"/>
          <w:szCs w:val="24"/>
        </w:rPr>
        <w:t xml:space="preserve"> России от 29.12.2014 N 1645);</w:t>
      </w:r>
    </w:p>
    <w:p w:rsidR="00EF4211" w:rsidRPr="00393C95" w:rsidRDefault="00EF4211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sz w:val="24"/>
          <w:szCs w:val="24"/>
        </w:rPr>
        <w:t xml:space="preserve"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 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8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378-ФЗ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9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от 28.07.2012 N 139-ФЗ);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0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58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lastRenderedPageBreak/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5 октября 2010г. N 795 «О государственной программе "Патриотическое воспитание граждан Российской Федерации на 2011 - 2015г.г." (в ред. </w:t>
      </w:r>
      <w:hyperlink r:id="rId11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Постановления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Правительства РФ от 06.10.2011 N 823);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РФ от 19 марта 2001г. N 196 «Об утверждении типового положения общеобразовательного учреждения» (в ред. Постановлений Правительства РФ от 23.12.2002 </w:t>
      </w:r>
      <w:hyperlink r:id="rId12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919,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от 01.02.2005 </w:t>
      </w:r>
      <w:hyperlink r:id="rId13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49,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от 30.12.2005 </w:t>
      </w:r>
      <w:hyperlink r:id="rId14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854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 от 20.07.2007 </w:t>
      </w:r>
      <w:hyperlink r:id="rId15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459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18.08.2008 </w:t>
      </w:r>
      <w:hyperlink r:id="rId16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617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 от 10.03.2009 </w:t>
      </w:r>
      <w:hyperlink r:id="rId17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216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F4211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93C95">
        <w:rPr>
          <w:rFonts w:ascii="Times New Roman" w:eastAsia="Calibri" w:hAnsi="Times New Roman" w:cs="Times New Roman"/>
          <w:bCs/>
          <w:sz w:val="24"/>
          <w:szCs w:val="24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93C95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. № 1089»; 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393C95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России от 03.06.2008 </w:t>
      </w:r>
      <w:hyperlink r:id="rId18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164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,от 31.08.2009 </w:t>
      </w:r>
      <w:hyperlink r:id="rId19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320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 от 19.10.2009 </w:t>
      </w:r>
      <w:hyperlink r:id="rId20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427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,от 10.11.2011 </w:t>
      </w:r>
      <w:hyperlink r:id="rId21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2643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 от 24.01.2012 </w:t>
      </w:r>
      <w:hyperlink r:id="rId22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39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,от 31.01.2012 </w:t>
      </w:r>
      <w:hyperlink r:id="rId23" w:history="1">
        <w:r w:rsidRPr="00393C95">
          <w:rPr>
            <w:rFonts w:ascii="Times New Roman" w:eastAsia="Calibri" w:hAnsi="Times New Roman" w:cs="Times New Roman"/>
            <w:sz w:val="24"/>
            <w:szCs w:val="24"/>
          </w:rPr>
          <w:t>N 69</w:t>
        </w:r>
      </w:hyperlink>
      <w:r w:rsidRPr="00393C95">
        <w:rPr>
          <w:rFonts w:ascii="Times New Roman" w:eastAsia="Calibri" w:hAnsi="Times New Roman" w:cs="Times New Roman"/>
          <w:sz w:val="24"/>
          <w:szCs w:val="24"/>
        </w:rPr>
        <w:t>);</w:t>
      </w:r>
      <w:proofErr w:type="gramEnd"/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ascii="Times New Roman" w:eastAsia="Calibri" w:hAnsi="Times New Roman" w:cs="Times New Roman"/>
            <w:sz w:val="24"/>
            <w:szCs w:val="24"/>
          </w:rPr>
          <w:t>2008 г</w:t>
        </w:r>
      </w:smartTag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393C95">
        <w:rPr>
          <w:rFonts w:ascii="Times New Roman" w:eastAsia="Calibri" w:hAnsi="Times New Roman" w:cs="Times New Roman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учреждений Российской Федерации, реализующих программы общего образования»;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393C95">
        <w:rPr>
          <w:rFonts w:ascii="Times New Roman" w:eastAsia="Calibri" w:hAnsi="Times New Roman" w:cs="Times New Roman"/>
          <w:sz w:val="24"/>
          <w:szCs w:val="24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учреждений Российской Федерации, реализующи</w:t>
      </w:r>
      <w:r w:rsidR="00393C95" w:rsidRPr="00393C95">
        <w:rPr>
          <w:rFonts w:ascii="Times New Roman" w:eastAsia="Calibri" w:hAnsi="Times New Roman" w:cs="Times New Roman"/>
          <w:sz w:val="24"/>
          <w:szCs w:val="24"/>
        </w:rPr>
        <w:t>х программы общего образования»;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19</w:t>
      </w:r>
      <w:r w:rsidRPr="00393C9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 декабря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ascii="Times New Roman" w:eastAsia="Calibri" w:hAnsi="Times New Roman" w:cs="Times New Roman"/>
            <w:color w:val="222222"/>
            <w:sz w:val="24"/>
            <w:szCs w:val="24"/>
          </w:rPr>
          <w:t>2012 г</w:t>
        </w:r>
      </w:smartTag>
      <w:r w:rsidRPr="00393C9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. </w:t>
      </w: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 № 1067 (зарегистрирован Министерством юстиции Российской Федерации 20</w:t>
      </w:r>
      <w:r w:rsidRPr="00393C95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февраля 2013г., регистрационный N 26755) </w:t>
      </w:r>
      <w:r w:rsidRPr="00393C95">
        <w:rPr>
          <w:rFonts w:ascii="Times New Roman" w:eastAsia="Calibri" w:hAnsi="Times New Roman" w:cs="Times New Roman"/>
          <w:sz w:val="24"/>
          <w:szCs w:val="24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93C9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393C95">
        <w:rPr>
          <w:rFonts w:ascii="Times New Roman" w:eastAsia="Calibri" w:hAnsi="Times New Roman" w:cs="Times New Roman"/>
          <w:iCs/>
          <w:sz w:val="24"/>
          <w:szCs w:val="24"/>
        </w:rPr>
        <w:t xml:space="preserve">N </w:t>
      </w:r>
      <w:r w:rsidRPr="00393C95">
        <w:rPr>
          <w:rFonts w:ascii="Times New Roman" w:eastAsia="Calibri" w:hAnsi="Times New Roman" w:cs="Times New Roman"/>
          <w:sz w:val="24"/>
          <w:szCs w:val="24"/>
        </w:rPr>
        <w:t>03-413 «</w:t>
      </w:r>
      <w:r w:rsidRPr="00393C95">
        <w:rPr>
          <w:rFonts w:ascii="Times New Roman" w:eastAsia="Calibri" w:hAnsi="Times New Roman" w:cs="Times New Roman"/>
          <w:caps/>
          <w:sz w:val="24"/>
          <w:szCs w:val="24"/>
        </w:rPr>
        <w:t xml:space="preserve">О </w:t>
      </w: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рекомендациях по реализации элективных курсов»; 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2162–р п.;</w:t>
      </w:r>
    </w:p>
    <w:p w:rsidR="00393C95" w:rsidRPr="00393C95" w:rsidRDefault="00672CD2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Информационное письмо  департамента образования и науки Тюменской области </w:t>
      </w:r>
      <w:r w:rsidRPr="00393C95">
        <w:rPr>
          <w:rFonts w:ascii="Times New Roman" w:hAnsi="Times New Roman" w:cs="Times New Roman"/>
          <w:sz w:val="24"/>
          <w:szCs w:val="24"/>
        </w:rPr>
        <w:t>от   19.05.2015    № 3259 «О направлении информации»;</w:t>
      </w:r>
    </w:p>
    <w:p w:rsidR="00393C95" w:rsidRPr="00393C95" w:rsidRDefault="00672CD2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hAnsi="Times New Roman" w:cs="Times New Roman"/>
          <w:bCs/>
          <w:iCs/>
          <w:sz w:val="24"/>
          <w:szCs w:val="24"/>
        </w:rPr>
        <w:t xml:space="preserve">Информационное письмо  </w:t>
      </w:r>
      <w:r w:rsidRPr="00393C95">
        <w:rPr>
          <w:rFonts w:ascii="Times New Roman" w:hAnsi="Times New Roman" w:cs="Times New Roman"/>
          <w:sz w:val="24"/>
          <w:szCs w:val="24"/>
        </w:rPr>
        <w:t>управления образования администрации Нижнетавдинского  муниципального района от 21.05.2015 № 519 «О направлении информации»;</w:t>
      </w:r>
    </w:p>
    <w:p w:rsidR="00393C95" w:rsidRPr="00393C95" w:rsidRDefault="001C5649" w:rsidP="00393C95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 xml:space="preserve">Решение педагогического совета </w:t>
      </w:r>
      <w:r w:rsidR="00441E7B" w:rsidRPr="00393C95">
        <w:rPr>
          <w:rFonts w:ascii="Times New Roman" w:hAnsi="Times New Roman" w:cs="Times New Roman"/>
          <w:sz w:val="24"/>
          <w:szCs w:val="24"/>
        </w:rPr>
        <w:t>(протокол от 28. 05. 2015г.№ 6);</w:t>
      </w:r>
    </w:p>
    <w:p w:rsidR="000D6DA6" w:rsidRPr="00D91500" w:rsidRDefault="001C5649" w:rsidP="00D91500">
      <w:pPr>
        <w:pStyle w:val="a7"/>
        <w:widowControl w:val="0"/>
        <w:numPr>
          <w:ilvl w:val="0"/>
          <w:numId w:val="4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C95">
        <w:rPr>
          <w:rFonts w:ascii="Times New Roman" w:eastAsia="Calibri" w:hAnsi="Times New Roman" w:cs="Times New Roman"/>
          <w:sz w:val="24"/>
          <w:szCs w:val="24"/>
        </w:rPr>
        <w:t>Решение Управляющего совета (</w:t>
      </w:r>
      <w:r w:rsidR="00441E7B" w:rsidRPr="00393C95">
        <w:rPr>
          <w:rFonts w:ascii="Times New Roman" w:hAnsi="Times New Roman" w:cs="Times New Roman"/>
          <w:sz w:val="24"/>
          <w:szCs w:val="24"/>
        </w:rPr>
        <w:t>протокол от 2</w:t>
      </w:r>
      <w:r w:rsidR="00D91500">
        <w:rPr>
          <w:rFonts w:ascii="Times New Roman" w:hAnsi="Times New Roman" w:cs="Times New Roman"/>
          <w:sz w:val="24"/>
          <w:szCs w:val="24"/>
        </w:rPr>
        <w:t>8</w:t>
      </w:r>
      <w:r w:rsidR="00441E7B" w:rsidRPr="00393C95">
        <w:rPr>
          <w:rFonts w:ascii="Times New Roman" w:hAnsi="Times New Roman" w:cs="Times New Roman"/>
          <w:sz w:val="24"/>
          <w:szCs w:val="24"/>
        </w:rPr>
        <w:t>.05.201</w:t>
      </w:r>
      <w:r w:rsidR="00F07D85" w:rsidRPr="00393C95">
        <w:rPr>
          <w:rFonts w:ascii="Times New Roman" w:hAnsi="Times New Roman" w:cs="Times New Roman"/>
          <w:sz w:val="24"/>
          <w:szCs w:val="24"/>
        </w:rPr>
        <w:t>5</w:t>
      </w:r>
      <w:r w:rsidR="00441E7B" w:rsidRPr="00393C95">
        <w:rPr>
          <w:rFonts w:ascii="Times New Roman" w:hAnsi="Times New Roman" w:cs="Times New Roman"/>
          <w:sz w:val="24"/>
          <w:szCs w:val="24"/>
        </w:rPr>
        <w:t>г. № 11).</w:t>
      </w:r>
    </w:p>
    <w:p w:rsidR="001C5649" w:rsidRPr="00393C95" w:rsidRDefault="001C5649" w:rsidP="001C5649">
      <w:pPr>
        <w:spacing w:line="240" w:lineRule="atLeast"/>
        <w:ind w:firstLine="708"/>
        <w:jc w:val="both"/>
        <w:rPr>
          <w:rFonts w:eastAsia="Calibri"/>
        </w:rPr>
      </w:pPr>
      <w:r w:rsidRPr="00393C95">
        <w:rPr>
          <w:rFonts w:eastAsia="Calibri"/>
        </w:rPr>
        <w:t>Преподавание предметов федерального компонента  организовано по утвержденным Министерством образования и науки РФ учебникам. Все курсы, все предметы имеют необходимый учебно-методический комплект (см. Приложение №1). Школьный фонд учебников составляет 100%.</w:t>
      </w:r>
    </w:p>
    <w:p w:rsidR="001C5649" w:rsidRPr="00393C95" w:rsidRDefault="001C5649" w:rsidP="001C5649">
      <w:pPr>
        <w:shd w:val="clear" w:color="auto" w:fill="FFFFFF"/>
        <w:ind w:left="68" w:firstLine="383"/>
        <w:jc w:val="both"/>
        <w:rPr>
          <w:rFonts w:eastAsia="Calibri"/>
          <w:color w:val="000000"/>
        </w:rPr>
      </w:pPr>
      <w:r w:rsidRPr="00393C95">
        <w:rPr>
          <w:rFonts w:eastAsia="Calibri"/>
          <w:color w:val="000000"/>
        </w:rPr>
        <w:lastRenderedPageBreak/>
        <w:t xml:space="preserve">Школа работает в режиме 5-дневной учебной недели, продолжительность учебного года составляет в </w:t>
      </w:r>
      <w:r w:rsidR="00441E7B" w:rsidRPr="00393C95">
        <w:rPr>
          <w:rFonts w:eastAsia="Calibri"/>
          <w:color w:val="000000"/>
        </w:rPr>
        <w:t>6</w:t>
      </w:r>
      <w:r w:rsidRPr="00393C95">
        <w:rPr>
          <w:rFonts w:eastAsia="Calibri"/>
          <w:color w:val="000000"/>
        </w:rPr>
        <w:t>-9 классах - 34  учебные недели. Продолжительность урока составляет 45 минут.</w:t>
      </w:r>
    </w:p>
    <w:p w:rsidR="001C5649" w:rsidRPr="001C5649" w:rsidRDefault="001C5649" w:rsidP="001C5649">
      <w:pPr>
        <w:shd w:val="clear" w:color="auto" w:fill="FFFFFF"/>
        <w:spacing w:line="322" w:lineRule="exact"/>
        <w:ind w:left="38" w:firstLine="413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1C5649">
        <w:rPr>
          <w:rFonts w:eastAsia="Calibri"/>
          <w:b/>
          <w:bCs/>
          <w:color w:val="000000"/>
          <w:sz w:val="22"/>
          <w:szCs w:val="22"/>
        </w:rPr>
        <w:t>Особенности организации обучения на ступени основного общего образования.</w:t>
      </w:r>
    </w:p>
    <w:p w:rsidR="000D6DA6" w:rsidRDefault="000D6DA6" w:rsidP="001C5649">
      <w:pPr>
        <w:ind w:firstLine="708"/>
        <w:jc w:val="both"/>
        <w:rPr>
          <w:rFonts w:eastAsia="Calibri"/>
          <w:sz w:val="22"/>
          <w:szCs w:val="22"/>
        </w:rPr>
      </w:pPr>
    </w:p>
    <w:p w:rsidR="001C5649" w:rsidRPr="000D6DA6" w:rsidRDefault="001C5649" w:rsidP="001C5649">
      <w:pPr>
        <w:ind w:firstLine="708"/>
        <w:jc w:val="both"/>
        <w:rPr>
          <w:rFonts w:eastAsia="Calibri"/>
          <w:b/>
          <w:bCs/>
          <w:color w:val="000000"/>
        </w:rPr>
      </w:pPr>
      <w:r w:rsidRPr="000D6DA6">
        <w:rPr>
          <w:rFonts w:eastAsia="Calibri"/>
        </w:rPr>
        <w:t>Обучающиеся V</w:t>
      </w:r>
      <w:r w:rsidR="00BD26AC" w:rsidRPr="000D6DA6">
        <w:rPr>
          <w:rFonts w:eastAsia="Calibri"/>
        </w:rPr>
        <w:t>I</w:t>
      </w:r>
      <w:r w:rsidRPr="000D6DA6">
        <w:rPr>
          <w:rFonts w:eastAsia="Calibri"/>
        </w:rPr>
        <w:t xml:space="preserve">-IX классов, поступившие в образовательные учреждения до введения ФГОС, продолжают своё </w:t>
      </w:r>
      <w:proofErr w:type="gramStart"/>
      <w:r w:rsidRPr="000D6DA6">
        <w:rPr>
          <w:rFonts w:eastAsia="Calibri"/>
        </w:rPr>
        <w:t>обучение по</w:t>
      </w:r>
      <w:proofErr w:type="gramEnd"/>
      <w:r w:rsidRPr="000D6DA6">
        <w:rPr>
          <w:rFonts w:eastAsia="Calibri"/>
        </w:rPr>
        <w:t xml:space="preserve">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BD26AC" w:rsidRPr="000D6DA6" w:rsidRDefault="00BD26AC" w:rsidP="00BD26AC">
      <w:pPr>
        <w:shd w:val="clear" w:color="auto" w:fill="FFFFFF"/>
        <w:ind w:firstLine="708"/>
        <w:jc w:val="both"/>
        <w:rPr>
          <w:rFonts w:cs="Arial"/>
        </w:rPr>
      </w:pPr>
      <w:proofErr w:type="gramStart"/>
      <w:r w:rsidRPr="000D6DA6">
        <w:rPr>
          <w:rFonts w:cs="Arial"/>
        </w:rPr>
        <w:t>Промежуточная</w:t>
      </w:r>
      <w:proofErr w:type="gramEnd"/>
      <w:r w:rsidRPr="000D6DA6">
        <w:rPr>
          <w:rFonts w:cs="Arial"/>
        </w:rPr>
        <w:t xml:space="preserve"> аттестации обучающихся</w:t>
      </w:r>
      <w:r w:rsidR="00E31B58" w:rsidRPr="000D6DA6">
        <w:rPr>
          <w:rFonts w:cs="Arial"/>
        </w:rPr>
        <w:t xml:space="preserve"> </w:t>
      </w:r>
      <w:r w:rsidR="00E31B58" w:rsidRPr="000D6DA6">
        <w:rPr>
          <w:rFonts w:eastAsia="Calibri"/>
        </w:rPr>
        <w:t>VI-IX</w:t>
      </w:r>
      <w:r w:rsidRPr="000D6DA6">
        <w:rPr>
          <w:rFonts w:cs="Arial"/>
        </w:rPr>
        <w:t xml:space="preserve"> классов по различным предметам проводится в конце учебного года по следующим  формам</w:t>
      </w:r>
      <w:r w:rsidR="00393C95" w:rsidRPr="000D6DA6">
        <w:rPr>
          <w:rFonts w:cs="Arial"/>
        </w:rPr>
        <w:t>:</w:t>
      </w:r>
    </w:p>
    <w:p w:rsidR="001C5649" w:rsidRPr="001C5649" w:rsidRDefault="001C5649" w:rsidP="001C5649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2346"/>
        <w:gridCol w:w="2346"/>
        <w:gridCol w:w="2346"/>
      </w:tblGrid>
      <w:tr w:rsidR="00441E7B" w:rsidRPr="000D6DA6" w:rsidTr="00D36AE6">
        <w:trPr>
          <w:trHeight w:val="457"/>
        </w:trPr>
        <w:tc>
          <w:tcPr>
            <w:tcW w:w="2893" w:type="dxa"/>
            <w:tcBorders>
              <w:tl2br w:val="single" w:sz="4" w:space="0" w:color="auto"/>
            </w:tcBorders>
            <w:shd w:val="clear" w:color="auto" w:fill="auto"/>
          </w:tcPr>
          <w:p w:rsidR="00441E7B" w:rsidRPr="000D6DA6" w:rsidRDefault="00441E7B" w:rsidP="001C5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6DA6">
              <w:rPr>
                <w:rFonts w:eastAsia="Calibri"/>
                <w:b/>
                <w:sz w:val="22"/>
                <w:szCs w:val="22"/>
              </w:rPr>
              <w:t xml:space="preserve">Класс </w:t>
            </w:r>
          </w:p>
          <w:p w:rsidR="00441E7B" w:rsidRPr="000D6DA6" w:rsidRDefault="00441E7B" w:rsidP="001C5649">
            <w:pPr>
              <w:rPr>
                <w:rFonts w:eastAsia="Calibri"/>
                <w:b/>
                <w:sz w:val="22"/>
                <w:szCs w:val="22"/>
              </w:rPr>
            </w:pPr>
            <w:r w:rsidRPr="000D6DA6">
              <w:rPr>
                <w:rFonts w:eastAsia="Calibri"/>
                <w:b/>
                <w:sz w:val="22"/>
                <w:szCs w:val="22"/>
              </w:rPr>
              <w:t>Предмет</w:t>
            </w:r>
          </w:p>
        </w:tc>
        <w:tc>
          <w:tcPr>
            <w:tcW w:w="2208" w:type="dxa"/>
            <w:shd w:val="clear" w:color="auto" w:fill="auto"/>
          </w:tcPr>
          <w:p w:rsidR="00441E7B" w:rsidRPr="000D6DA6" w:rsidRDefault="00441E7B" w:rsidP="001C5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6DA6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:rsidR="00441E7B" w:rsidRPr="000D6DA6" w:rsidRDefault="00441E7B" w:rsidP="001C5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6DA6"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:rsidR="00441E7B" w:rsidRPr="000D6DA6" w:rsidRDefault="00441E7B" w:rsidP="001C5649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D6DA6">
              <w:rPr>
                <w:rFonts w:eastAsia="Calibri"/>
                <w:b/>
                <w:sz w:val="22"/>
                <w:szCs w:val="22"/>
              </w:rPr>
              <w:t>8</w:t>
            </w:r>
          </w:p>
        </w:tc>
      </w:tr>
      <w:tr w:rsidR="00441E7B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441E7B" w:rsidRPr="000D6DA6" w:rsidRDefault="00441E7B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Русский  язык</w:t>
            </w:r>
          </w:p>
        </w:tc>
        <w:tc>
          <w:tcPr>
            <w:tcW w:w="2208" w:type="dxa"/>
            <w:shd w:val="clear" w:color="auto" w:fill="auto"/>
          </w:tcPr>
          <w:p w:rsidR="00441E7B" w:rsidRPr="00D91500" w:rsidRDefault="00441E7B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  <w:tc>
          <w:tcPr>
            <w:tcW w:w="2208" w:type="dxa"/>
            <w:shd w:val="clear" w:color="auto" w:fill="auto"/>
          </w:tcPr>
          <w:p w:rsidR="00441E7B" w:rsidRPr="00D91500" w:rsidRDefault="00441E7B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208" w:type="dxa"/>
            <w:shd w:val="clear" w:color="auto" w:fill="auto"/>
          </w:tcPr>
          <w:p w:rsidR="00441E7B" w:rsidRPr="00D91500" w:rsidRDefault="00441E7B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4E49C8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4E49C8" w:rsidRPr="000D6DA6" w:rsidRDefault="004E49C8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4E49C8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4E49C8" w:rsidRPr="000D6DA6" w:rsidRDefault="004E49C8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Английский язык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4E49C8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4E49C8" w:rsidRPr="000D6DA6" w:rsidRDefault="004E49C8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 xml:space="preserve">Математика 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4E49C8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4E49C8" w:rsidRPr="000D6DA6" w:rsidRDefault="004E49C8" w:rsidP="001C56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Алгебра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4E49C8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4E49C8" w:rsidRDefault="004E49C8" w:rsidP="001C564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Геометрия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4E49C8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4E49C8" w:rsidRPr="000D6DA6" w:rsidRDefault="004E49C8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Информатика</w:t>
            </w:r>
            <w:r w:rsidR="00C21AD9">
              <w:rPr>
                <w:rFonts w:eastAsia="Calibri"/>
                <w:sz w:val="22"/>
                <w:szCs w:val="22"/>
              </w:rPr>
              <w:t xml:space="preserve"> и ИКТ</w:t>
            </w: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4E49C8" w:rsidRPr="00D91500" w:rsidRDefault="004E49C8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A02F60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A02F60" w:rsidRPr="000D6DA6" w:rsidRDefault="00A02F60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История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A02F60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A02F60" w:rsidRPr="000D6DA6" w:rsidRDefault="00A02F60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A02F60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A02F60" w:rsidRPr="000D6DA6" w:rsidRDefault="00A02F60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A02F60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A02F60" w:rsidRPr="000D6DA6" w:rsidRDefault="00A02F60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  <w:tc>
          <w:tcPr>
            <w:tcW w:w="2208" w:type="dxa"/>
            <w:shd w:val="clear" w:color="auto" w:fill="auto"/>
          </w:tcPr>
          <w:p w:rsidR="00A02F60" w:rsidRPr="00D91500" w:rsidRDefault="00A02F60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974F2E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</w:tr>
      <w:tr w:rsidR="00974F2E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7B4717">
            <w:pPr>
              <w:rPr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974F2E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Искусство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B5F02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974F2E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ИЗО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D36AE6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B5F02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74F2E" w:rsidRPr="000D6DA6" w:rsidTr="00D36AE6">
        <w:trPr>
          <w:trHeight w:val="235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ОБЖ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974F2E" w:rsidRPr="000D6DA6" w:rsidTr="00D36AE6">
        <w:trPr>
          <w:trHeight w:val="221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Технология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Calibri"/>
                <w:sz w:val="22"/>
                <w:szCs w:val="22"/>
              </w:rPr>
              <w:t>проект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1C5649">
            <w:pPr>
              <w:jc w:val="center"/>
              <w:rPr>
                <w:rFonts w:eastAsia="Calibri"/>
                <w:sz w:val="22"/>
                <w:szCs w:val="22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974F2E" w:rsidRPr="000D6DA6" w:rsidTr="00D36AE6">
        <w:trPr>
          <w:trHeight w:val="249"/>
        </w:trPr>
        <w:tc>
          <w:tcPr>
            <w:tcW w:w="2893" w:type="dxa"/>
            <w:shd w:val="clear" w:color="auto" w:fill="auto"/>
          </w:tcPr>
          <w:p w:rsidR="00974F2E" w:rsidRPr="000D6DA6" w:rsidRDefault="00974F2E" w:rsidP="001C5649">
            <w:pPr>
              <w:rPr>
                <w:rFonts w:eastAsia="Calibri"/>
                <w:sz w:val="22"/>
                <w:szCs w:val="22"/>
              </w:rPr>
            </w:pPr>
            <w:r w:rsidRPr="000D6DA6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974F2E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974F2E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Дифференцированный зачет</w:t>
            </w:r>
          </w:p>
        </w:tc>
        <w:tc>
          <w:tcPr>
            <w:tcW w:w="2208" w:type="dxa"/>
            <w:shd w:val="clear" w:color="auto" w:fill="auto"/>
          </w:tcPr>
          <w:p w:rsidR="00974F2E" w:rsidRPr="00D91500" w:rsidRDefault="00974F2E" w:rsidP="00974F2E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D91500">
              <w:rPr>
                <w:rFonts w:eastAsia="Arial Unicode MS"/>
                <w:kern w:val="2"/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</w:tbl>
    <w:p w:rsidR="000D6DA6" w:rsidRDefault="000D6DA6" w:rsidP="00BD26AC">
      <w:pPr>
        <w:shd w:val="clear" w:color="auto" w:fill="FFFFFF"/>
        <w:ind w:firstLine="708"/>
        <w:jc w:val="both"/>
        <w:rPr>
          <w:rFonts w:cs="Arial"/>
          <w:sz w:val="22"/>
          <w:szCs w:val="22"/>
        </w:rPr>
      </w:pPr>
    </w:p>
    <w:p w:rsidR="00BD26AC" w:rsidRPr="000D6DA6" w:rsidRDefault="00BD26AC" w:rsidP="00BD26AC">
      <w:pPr>
        <w:shd w:val="clear" w:color="auto" w:fill="FFFFFF"/>
        <w:ind w:firstLine="708"/>
        <w:jc w:val="both"/>
        <w:rPr>
          <w:rFonts w:cs="Arial"/>
        </w:rPr>
      </w:pPr>
      <w:r w:rsidRPr="000D6DA6">
        <w:rPr>
          <w:rFonts w:cs="Arial"/>
        </w:rPr>
        <w:t>Указание сроков  промежуточной аттестации  осуществляется в рамках решений педагогического совета по согласованию с Управляющим советом и утверждается приказом директора школы согласно  Положени</w:t>
      </w:r>
      <w:r w:rsidR="00393C95" w:rsidRPr="000D6DA6">
        <w:rPr>
          <w:rFonts w:cs="Arial"/>
        </w:rPr>
        <w:t>ю</w:t>
      </w:r>
      <w:r w:rsidRPr="000D6DA6">
        <w:rPr>
          <w:rFonts w:cs="Arial"/>
        </w:rPr>
        <w:t xml:space="preserve">  формах, периодичности, порядке текущего контроля успеваемости и промежуточной аттестации.</w:t>
      </w:r>
    </w:p>
    <w:p w:rsidR="001C5649" w:rsidRPr="000D6DA6" w:rsidRDefault="001C5649" w:rsidP="001C5649">
      <w:pPr>
        <w:ind w:firstLine="708"/>
        <w:jc w:val="both"/>
        <w:rPr>
          <w:rFonts w:ascii="Arial" w:eastAsia="Calibri" w:hAnsi="Arial" w:cs="Arial"/>
        </w:rPr>
      </w:pPr>
      <w:r w:rsidRPr="000D6DA6">
        <w:rPr>
          <w:rFonts w:eastAsia="Calibri"/>
        </w:rPr>
        <w:t xml:space="preserve">Учебный предмет «Искусство» </w:t>
      </w:r>
      <w:r w:rsidR="000D6DA6" w:rsidRPr="000D6DA6">
        <w:rPr>
          <w:rFonts w:eastAsia="Calibri"/>
        </w:rPr>
        <w:t xml:space="preserve">изучается </w:t>
      </w:r>
      <w:r w:rsidRPr="000D6DA6">
        <w:rPr>
          <w:rFonts w:eastAsia="Calibri"/>
        </w:rPr>
        <w:t>в VIII-IX классах</w:t>
      </w:r>
      <w:r w:rsidR="000D6DA6">
        <w:rPr>
          <w:rFonts w:eastAsia="Calibri"/>
        </w:rPr>
        <w:t>.</w:t>
      </w:r>
      <w:r w:rsidRPr="000D6DA6">
        <w:rPr>
          <w:rFonts w:eastAsia="Calibri"/>
        </w:rPr>
        <w:t xml:space="preserve"> </w:t>
      </w:r>
    </w:p>
    <w:p w:rsidR="001C5649" w:rsidRPr="000D6DA6" w:rsidRDefault="001C5649" w:rsidP="001C5649">
      <w:pPr>
        <w:shd w:val="clear" w:color="auto" w:fill="FFFFFF"/>
        <w:ind w:left="38" w:firstLine="670"/>
        <w:jc w:val="both"/>
        <w:rPr>
          <w:rFonts w:eastAsia="Calibri"/>
          <w:color w:val="000000"/>
        </w:rPr>
      </w:pPr>
      <w:r w:rsidRPr="000D6DA6">
        <w:rPr>
          <w:rFonts w:eastAsia="Calibri"/>
          <w:color w:val="000000"/>
        </w:rPr>
        <w:t>Национально-региональные особенности в преподавании отдельных тем краеведческой</w:t>
      </w:r>
      <w:r w:rsidR="000D6DA6">
        <w:rPr>
          <w:rFonts w:eastAsia="Calibri"/>
          <w:color w:val="000000"/>
        </w:rPr>
        <w:t xml:space="preserve"> направленности </w:t>
      </w:r>
      <w:r w:rsidR="000D6DA6" w:rsidRPr="000D6DA6">
        <w:rPr>
          <w:rFonts w:eastAsia="Calibri"/>
          <w:color w:val="000000"/>
        </w:rPr>
        <w:t>изучаются в предметах:  история: 6,7,8,9 классы –  по 7 часов в каждом классе</w:t>
      </w:r>
      <w:r w:rsidR="000D6DA6">
        <w:rPr>
          <w:rFonts w:eastAsia="Calibri"/>
          <w:color w:val="000000"/>
        </w:rPr>
        <w:t xml:space="preserve">, география в 6 классе – 3 часа, в 8,9 классах по 7 часов в каждом классе, </w:t>
      </w:r>
      <w:r w:rsidR="000D6DA6" w:rsidRPr="000D6DA6">
        <w:rPr>
          <w:rFonts w:eastAsia="Calibri"/>
          <w:color w:val="000000"/>
        </w:rPr>
        <w:t>литература: 6-</w:t>
      </w:r>
      <w:r w:rsidR="00862DCD">
        <w:rPr>
          <w:rFonts w:eastAsia="Calibri"/>
          <w:color w:val="000000"/>
        </w:rPr>
        <w:t>8</w:t>
      </w:r>
      <w:r w:rsidR="000D6DA6" w:rsidRPr="000D6DA6">
        <w:rPr>
          <w:rFonts w:eastAsia="Calibri"/>
          <w:color w:val="000000"/>
        </w:rPr>
        <w:t xml:space="preserve"> классы –  по 7  часов в каждом классе</w:t>
      </w:r>
      <w:r w:rsidR="00862DCD">
        <w:rPr>
          <w:rFonts w:eastAsia="Calibri"/>
          <w:color w:val="000000"/>
        </w:rPr>
        <w:t>, в 9 классе – 10 часов</w:t>
      </w:r>
      <w:r w:rsidR="000D6DA6">
        <w:rPr>
          <w:rFonts w:eastAsia="Calibri"/>
          <w:color w:val="000000"/>
        </w:rPr>
        <w:t xml:space="preserve">. </w:t>
      </w:r>
      <w:r w:rsidR="00862DCD">
        <w:rPr>
          <w:rFonts w:eastAsia="Calibri"/>
          <w:color w:val="000000"/>
        </w:rPr>
        <w:t xml:space="preserve"> </w:t>
      </w:r>
      <w:r w:rsidR="000D6DA6">
        <w:rPr>
          <w:rFonts w:eastAsia="Calibri"/>
          <w:color w:val="000000"/>
        </w:rPr>
        <w:t xml:space="preserve">Национально-региональные особенности </w:t>
      </w:r>
      <w:r w:rsidRPr="000D6DA6">
        <w:rPr>
          <w:rFonts w:eastAsia="Calibri"/>
          <w:color w:val="000000"/>
        </w:rPr>
        <w:t xml:space="preserve">экологической  направленности, а также  </w:t>
      </w:r>
      <w:r w:rsidRPr="000D6DA6">
        <w:rPr>
          <w:rFonts w:eastAsia="Calibri"/>
        </w:rPr>
        <w:lastRenderedPageBreak/>
        <w:t xml:space="preserve">вопросов безопасности жизнедеятельности, формирования принципов здорового образа жизни </w:t>
      </w:r>
      <w:r w:rsidRPr="000D6DA6">
        <w:rPr>
          <w:rFonts w:eastAsia="Calibri"/>
          <w:color w:val="000000"/>
        </w:rPr>
        <w:t>изучаются в предметах</w:t>
      </w:r>
      <w:r w:rsidR="000D6DA6">
        <w:rPr>
          <w:rFonts w:eastAsia="Calibri"/>
          <w:color w:val="000000"/>
        </w:rPr>
        <w:t xml:space="preserve">: </w:t>
      </w:r>
      <w:r w:rsidR="00C21AD9">
        <w:rPr>
          <w:rFonts w:eastAsia="Calibri"/>
          <w:color w:val="000000"/>
        </w:rPr>
        <w:t>география: 7</w:t>
      </w:r>
      <w:r w:rsidRPr="000D6DA6">
        <w:rPr>
          <w:rFonts w:eastAsia="Calibri"/>
          <w:color w:val="000000"/>
        </w:rPr>
        <w:t xml:space="preserve"> классы – </w:t>
      </w:r>
      <w:r w:rsidR="00C21AD9">
        <w:rPr>
          <w:rFonts w:eastAsia="Calibri"/>
          <w:color w:val="000000"/>
        </w:rPr>
        <w:t xml:space="preserve"> </w:t>
      </w:r>
      <w:r w:rsidR="00D36AE6" w:rsidRPr="000D6DA6">
        <w:rPr>
          <w:rFonts w:eastAsia="Calibri"/>
          <w:color w:val="000000"/>
        </w:rPr>
        <w:t xml:space="preserve"> </w:t>
      </w:r>
      <w:r w:rsidR="00A14DB0" w:rsidRPr="000D6DA6">
        <w:rPr>
          <w:rFonts w:eastAsia="Calibri"/>
          <w:color w:val="000000"/>
        </w:rPr>
        <w:t>7</w:t>
      </w:r>
      <w:r w:rsidRPr="000D6DA6">
        <w:rPr>
          <w:rFonts w:eastAsia="Calibri"/>
          <w:color w:val="000000"/>
        </w:rPr>
        <w:t xml:space="preserve"> часов</w:t>
      </w:r>
      <w:proofErr w:type="gramStart"/>
      <w:r w:rsidR="00C21AD9">
        <w:rPr>
          <w:rFonts w:eastAsia="Calibri"/>
          <w:color w:val="000000"/>
        </w:rPr>
        <w:t xml:space="preserve"> </w:t>
      </w:r>
      <w:r w:rsidRPr="000D6DA6">
        <w:rPr>
          <w:rFonts w:eastAsia="Calibri"/>
          <w:color w:val="000000"/>
        </w:rPr>
        <w:t>,</w:t>
      </w:r>
      <w:proofErr w:type="gramEnd"/>
      <w:r w:rsidRPr="000D6DA6">
        <w:rPr>
          <w:rFonts w:eastAsia="Calibri"/>
          <w:color w:val="000000"/>
        </w:rPr>
        <w:t xml:space="preserve"> биология:</w:t>
      </w:r>
      <w:r w:rsidR="000D6DA6">
        <w:rPr>
          <w:rFonts w:eastAsia="Calibri"/>
          <w:color w:val="000000"/>
        </w:rPr>
        <w:t xml:space="preserve"> в 6 классе – 3 часа, в </w:t>
      </w:r>
      <w:r w:rsidR="00862DCD">
        <w:rPr>
          <w:rFonts w:eastAsia="Calibri"/>
          <w:color w:val="000000"/>
        </w:rPr>
        <w:t xml:space="preserve"> 7,</w:t>
      </w:r>
      <w:r w:rsidRPr="000D6DA6">
        <w:rPr>
          <w:rFonts w:eastAsia="Calibri"/>
          <w:color w:val="000000"/>
        </w:rPr>
        <w:t>9 класс</w:t>
      </w:r>
      <w:r w:rsidR="000D6DA6">
        <w:rPr>
          <w:rFonts w:eastAsia="Calibri"/>
          <w:color w:val="000000"/>
        </w:rPr>
        <w:t>ах</w:t>
      </w:r>
      <w:r w:rsidRPr="000D6DA6">
        <w:rPr>
          <w:rFonts w:eastAsia="Calibri"/>
          <w:color w:val="000000"/>
        </w:rPr>
        <w:t xml:space="preserve">  –</w:t>
      </w:r>
      <w:r w:rsidR="00D36AE6" w:rsidRPr="000D6DA6">
        <w:rPr>
          <w:rFonts w:eastAsia="Calibri"/>
          <w:color w:val="000000"/>
        </w:rPr>
        <w:t xml:space="preserve"> по</w:t>
      </w:r>
      <w:r w:rsidRPr="000D6DA6">
        <w:rPr>
          <w:rFonts w:eastAsia="Calibri"/>
          <w:color w:val="000000"/>
        </w:rPr>
        <w:t xml:space="preserve"> </w:t>
      </w:r>
      <w:r w:rsidR="00A14DB0" w:rsidRPr="000D6DA6">
        <w:rPr>
          <w:rFonts w:eastAsia="Calibri"/>
          <w:color w:val="000000"/>
        </w:rPr>
        <w:t>7</w:t>
      </w:r>
      <w:r w:rsidRPr="000D6DA6">
        <w:rPr>
          <w:rFonts w:eastAsia="Calibri"/>
          <w:color w:val="000000"/>
        </w:rPr>
        <w:t xml:space="preserve"> часов</w:t>
      </w:r>
      <w:r w:rsidR="00D36AE6" w:rsidRPr="000D6DA6">
        <w:rPr>
          <w:rFonts w:eastAsia="Calibri"/>
          <w:color w:val="000000"/>
        </w:rPr>
        <w:t xml:space="preserve"> в каждом классе</w:t>
      </w:r>
      <w:r w:rsidRPr="000D6DA6">
        <w:rPr>
          <w:rFonts w:eastAsia="Calibri"/>
          <w:color w:val="000000"/>
        </w:rPr>
        <w:t>.</w:t>
      </w:r>
    </w:p>
    <w:p w:rsidR="001C5649" w:rsidRPr="000D6DA6" w:rsidRDefault="001C5649" w:rsidP="001C5649">
      <w:pPr>
        <w:ind w:right="-72"/>
        <w:jc w:val="both"/>
        <w:rPr>
          <w:rFonts w:eastAsia="Calibri"/>
        </w:rPr>
      </w:pPr>
      <w:r w:rsidRPr="000D6DA6">
        <w:rPr>
          <w:rFonts w:eastAsia="Calibri"/>
        </w:rPr>
        <w:t xml:space="preserve">         </w:t>
      </w:r>
      <w:r w:rsidRPr="000D6DA6">
        <w:rPr>
          <w:rFonts w:eastAsia="Calibri"/>
        </w:rPr>
        <w:tab/>
      </w:r>
      <w:r w:rsidRPr="000D6DA6">
        <w:rPr>
          <w:rFonts w:eastAsia="Calibri"/>
          <w:spacing w:val="-2"/>
        </w:rPr>
        <w:t>С учётом</w:t>
      </w:r>
      <w:r w:rsidRPr="000D6DA6">
        <w:rPr>
          <w:rFonts w:eastAsia="Calibri"/>
        </w:rPr>
        <w:t xml:space="preserve"> индивидуальных способностей детей, их уровня здоровья</w:t>
      </w:r>
      <w:r w:rsidRPr="000D6DA6">
        <w:rPr>
          <w:rFonts w:ascii="Calibri" w:eastAsia="Calibri" w:hAnsi="Calibri"/>
        </w:rPr>
        <w:t xml:space="preserve"> в </w:t>
      </w:r>
      <w:r w:rsidRPr="000D6DA6">
        <w:rPr>
          <w:rFonts w:eastAsia="Calibri"/>
        </w:rPr>
        <w:t xml:space="preserve"> рамках   проведения 3-его часа физической культуры занятия содержат разнообразные виды физической активности, включающие в себя популярные игровые</w:t>
      </w:r>
      <w:bookmarkStart w:id="0" w:name="_GoBack"/>
      <w:bookmarkEnd w:id="0"/>
      <w:r w:rsidRPr="000D6DA6">
        <w:rPr>
          <w:rFonts w:eastAsia="Calibri"/>
        </w:rPr>
        <w:t xml:space="preserve"> виды спорта (волейбол, футбол)</w:t>
      </w:r>
      <w:r w:rsidR="00D36AE6" w:rsidRPr="000D6DA6">
        <w:rPr>
          <w:rFonts w:eastAsia="Calibri"/>
        </w:rPr>
        <w:t xml:space="preserve">, </w:t>
      </w:r>
      <w:r w:rsidRPr="000D6DA6">
        <w:rPr>
          <w:rFonts w:eastAsia="Calibri"/>
        </w:rPr>
        <w:t xml:space="preserve">(Программа Ляха В.И., </w:t>
      </w:r>
      <w:proofErr w:type="spellStart"/>
      <w:r w:rsidRPr="000D6DA6">
        <w:rPr>
          <w:rFonts w:eastAsia="Calibri"/>
        </w:rPr>
        <w:t>Зданевича</w:t>
      </w:r>
      <w:proofErr w:type="spellEnd"/>
      <w:r w:rsidRPr="000D6DA6">
        <w:rPr>
          <w:rFonts w:eastAsia="Calibri"/>
        </w:rPr>
        <w:t xml:space="preserve"> А.А.).</w:t>
      </w:r>
    </w:p>
    <w:p w:rsidR="001C5649" w:rsidRPr="000D6DA6" w:rsidRDefault="001C5649" w:rsidP="001C5649">
      <w:pPr>
        <w:ind w:right="-72" w:firstLine="708"/>
        <w:jc w:val="both"/>
        <w:rPr>
          <w:rFonts w:eastAsia="Calibri"/>
        </w:rPr>
      </w:pPr>
      <w:proofErr w:type="gramStart"/>
      <w:r w:rsidRPr="000D6DA6">
        <w:t>В соответстви</w:t>
      </w:r>
      <w:r w:rsidR="004F1D60" w:rsidRPr="000D6DA6">
        <w:t>и</w:t>
      </w:r>
      <w:r w:rsidR="003D71A9" w:rsidRPr="000D6DA6">
        <w:t xml:space="preserve">  с </w:t>
      </w:r>
      <w:r w:rsidR="004F1D60" w:rsidRPr="000D6DA6">
        <w:t xml:space="preserve"> </w:t>
      </w:r>
      <w:r w:rsidRPr="000D6DA6">
        <w:t xml:space="preserve"> запрос</w:t>
      </w:r>
      <w:r w:rsidR="003D71A9" w:rsidRPr="000D6DA6">
        <w:t xml:space="preserve">ом </w:t>
      </w:r>
      <w:r w:rsidRPr="000D6DA6">
        <w:t xml:space="preserve"> учащихся и </w:t>
      </w:r>
      <w:r w:rsidR="003D71A9" w:rsidRPr="000D6DA6">
        <w:t xml:space="preserve">их </w:t>
      </w:r>
      <w:r w:rsidRPr="000D6DA6">
        <w:t>родителей</w:t>
      </w:r>
      <w:r w:rsidR="00A14DB0" w:rsidRPr="000D6DA6">
        <w:t xml:space="preserve"> (законных представителей)</w:t>
      </w:r>
      <w:r w:rsidRPr="000D6DA6">
        <w:t xml:space="preserve"> и при согласовании  с Управляющим советом </w:t>
      </w:r>
      <w:r w:rsidRPr="000D6DA6">
        <w:rPr>
          <w:rFonts w:eastAsia="Calibri"/>
        </w:rPr>
        <w:t xml:space="preserve">в школьном компоненте учебного плана   2 часа в </w:t>
      </w:r>
      <w:r w:rsidRPr="000D6DA6">
        <w:rPr>
          <w:rFonts w:eastAsia="Calibri"/>
          <w:lang w:val="en-US"/>
        </w:rPr>
        <w:t>IX</w:t>
      </w:r>
      <w:r w:rsidRPr="000D6DA6">
        <w:rPr>
          <w:rFonts w:eastAsia="Calibri"/>
        </w:rPr>
        <w:t xml:space="preserve">  классе  выделяются на </w:t>
      </w:r>
      <w:r w:rsidRPr="000D6DA6">
        <w:t>предметные курсы, которые направлены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государственной итоговой аттестации</w:t>
      </w:r>
      <w:r w:rsidRPr="000D6DA6">
        <w:rPr>
          <w:rFonts w:eastAsia="Calibri"/>
        </w:rPr>
        <w:t>:</w:t>
      </w:r>
      <w:proofErr w:type="gramEnd"/>
    </w:p>
    <w:p w:rsidR="001C5649" w:rsidRPr="000D6DA6" w:rsidRDefault="00862DCD" w:rsidP="001C5649">
      <w:pPr>
        <w:ind w:right="-72"/>
        <w:jc w:val="both"/>
        <w:rPr>
          <w:rFonts w:eastAsia="Calibri"/>
        </w:rPr>
      </w:pPr>
      <w:r>
        <w:rPr>
          <w:rFonts w:eastAsia="Calibri"/>
        </w:rPr>
        <w:t>-русский язык – «</w:t>
      </w:r>
      <w:r w:rsidR="00C21AD9">
        <w:rPr>
          <w:rFonts w:eastAsia="Calibri"/>
        </w:rPr>
        <w:t>Комплексный анализ текста</w:t>
      </w:r>
      <w:r w:rsidR="001C5649" w:rsidRPr="000D6DA6">
        <w:rPr>
          <w:rFonts w:eastAsia="Calibri"/>
        </w:rPr>
        <w:t xml:space="preserve">» - </w:t>
      </w:r>
      <w:r w:rsidR="000773E1">
        <w:rPr>
          <w:rFonts w:eastAsia="Calibri"/>
        </w:rPr>
        <w:t xml:space="preserve">3 </w:t>
      </w:r>
      <w:r w:rsidR="00640833" w:rsidRPr="000D6DA6">
        <w:rPr>
          <w:rFonts w:eastAsia="Calibri"/>
        </w:rPr>
        <w:t>чел.</w:t>
      </w:r>
      <w:r w:rsidR="001C5649" w:rsidRPr="000D6DA6">
        <w:rPr>
          <w:rFonts w:eastAsia="Calibri"/>
        </w:rPr>
        <w:t>,</w:t>
      </w:r>
    </w:p>
    <w:p w:rsidR="001C5649" w:rsidRPr="000D6DA6" w:rsidRDefault="001C5649" w:rsidP="001C5649">
      <w:pPr>
        <w:ind w:right="-72"/>
        <w:jc w:val="both"/>
        <w:rPr>
          <w:rFonts w:eastAsia="Calibri"/>
        </w:rPr>
      </w:pPr>
      <w:r w:rsidRPr="000D6DA6">
        <w:rPr>
          <w:rFonts w:eastAsia="Calibri"/>
        </w:rPr>
        <w:t>-математика – «В мире модулей» -</w:t>
      </w:r>
      <w:r w:rsidR="000773E1">
        <w:rPr>
          <w:rFonts w:eastAsia="Calibri"/>
        </w:rPr>
        <w:t>3</w:t>
      </w:r>
      <w:r w:rsidR="00640833" w:rsidRPr="000D6DA6">
        <w:rPr>
          <w:rFonts w:eastAsia="Calibri"/>
        </w:rPr>
        <w:t xml:space="preserve"> чел.</w:t>
      </w:r>
      <w:r w:rsidRPr="000D6DA6">
        <w:rPr>
          <w:rFonts w:eastAsia="Calibri"/>
        </w:rPr>
        <w:t>,</w:t>
      </w:r>
    </w:p>
    <w:p w:rsidR="001C5649" w:rsidRPr="000D6DA6" w:rsidRDefault="001C5649"/>
    <w:p w:rsidR="001C5649" w:rsidRDefault="001C5649"/>
    <w:p w:rsidR="001C5649" w:rsidRDefault="001C5649"/>
    <w:sectPr w:rsidR="001C5649" w:rsidSect="00953D9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CE0" w:rsidRDefault="00265CE0" w:rsidP="00953D93">
      <w:r>
        <w:separator/>
      </w:r>
    </w:p>
  </w:endnote>
  <w:endnote w:type="continuationSeparator" w:id="0">
    <w:p w:rsidR="00265CE0" w:rsidRDefault="00265CE0" w:rsidP="0095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CE0" w:rsidRDefault="00265CE0" w:rsidP="00953D93">
      <w:r>
        <w:separator/>
      </w:r>
    </w:p>
  </w:footnote>
  <w:footnote w:type="continuationSeparator" w:id="0">
    <w:p w:rsidR="00265CE0" w:rsidRDefault="00265CE0" w:rsidP="0095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705D"/>
    <w:multiLevelType w:val="hybridMultilevel"/>
    <w:tmpl w:val="EC725D04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abstractNum w:abstractNumId="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80"/>
    <w:rsid w:val="00032B10"/>
    <w:rsid w:val="000773E1"/>
    <w:rsid w:val="000D6DA6"/>
    <w:rsid w:val="000D79AA"/>
    <w:rsid w:val="000F4F6C"/>
    <w:rsid w:val="001378EA"/>
    <w:rsid w:val="0018039A"/>
    <w:rsid w:val="00192ECD"/>
    <w:rsid w:val="001C5649"/>
    <w:rsid w:val="001F3CBF"/>
    <w:rsid w:val="00201EC3"/>
    <w:rsid w:val="0020276F"/>
    <w:rsid w:val="00265CE0"/>
    <w:rsid w:val="00293FB7"/>
    <w:rsid w:val="00301C3D"/>
    <w:rsid w:val="0032572C"/>
    <w:rsid w:val="00393C95"/>
    <w:rsid w:val="003B2169"/>
    <w:rsid w:val="003B5C2D"/>
    <w:rsid w:val="003D71A9"/>
    <w:rsid w:val="00410CAD"/>
    <w:rsid w:val="00432F3F"/>
    <w:rsid w:val="00441E7B"/>
    <w:rsid w:val="00442C9F"/>
    <w:rsid w:val="004E49C8"/>
    <w:rsid w:val="004F1D60"/>
    <w:rsid w:val="0051159A"/>
    <w:rsid w:val="00640833"/>
    <w:rsid w:val="00657264"/>
    <w:rsid w:val="00672CD2"/>
    <w:rsid w:val="00761B3B"/>
    <w:rsid w:val="00763780"/>
    <w:rsid w:val="007B7002"/>
    <w:rsid w:val="007C4206"/>
    <w:rsid w:val="007E63C4"/>
    <w:rsid w:val="007F0531"/>
    <w:rsid w:val="00804D86"/>
    <w:rsid w:val="008618F7"/>
    <w:rsid w:val="00862DCD"/>
    <w:rsid w:val="00924C0E"/>
    <w:rsid w:val="00930798"/>
    <w:rsid w:val="009510B4"/>
    <w:rsid w:val="00953D93"/>
    <w:rsid w:val="00974F2E"/>
    <w:rsid w:val="009C1746"/>
    <w:rsid w:val="009D0D01"/>
    <w:rsid w:val="00A02F60"/>
    <w:rsid w:val="00A14DB0"/>
    <w:rsid w:val="00A75307"/>
    <w:rsid w:val="00AD6BD2"/>
    <w:rsid w:val="00BB044F"/>
    <w:rsid w:val="00BD26AC"/>
    <w:rsid w:val="00C21AD9"/>
    <w:rsid w:val="00C91DAE"/>
    <w:rsid w:val="00CF3A37"/>
    <w:rsid w:val="00D061FA"/>
    <w:rsid w:val="00D141D1"/>
    <w:rsid w:val="00D15F76"/>
    <w:rsid w:val="00D36AE6"/>
    <w:rsid w:val="00D91500"/>
    <w:rsid w:val="00DF2EA8"/>
    <w:rsid w:val="00E31B58"/>
    <w:rsid w:val="00E463C2"/>
    <w:rsid w:val="00E50E5C"/>
    <w:rsid w:val="00E91DEC"/>
    <w:rsid w:val="00EE0327"/>
    <w:rsid w:val="00EF4211"/>
    <w:rsid w:val="00F07D85"/>
    <w:rsid w:val="00F263EE"/>
    <w:rsid w:val="00F77968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F4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50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3D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3D9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F42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15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15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F28348EDE321A2852588D836083A2911222590FB6B51ED7N1P4F" TargetMode="External"/><Relationship Id="rId13" Type="http://schemas.openxmlformats.org/officeDocument/2006/relationships/hyperlink" Target="consultantplus://offline/ref=BC4FDCB53AB2EC8B14B6ADA3974C9894E112F420C6109993C6435E23979CC4BEFC3CEB8DDF85F3D0HDQFF" TargetMode="External"/><Relationship Id="rId18" Type="http://schemas.openxmlformats.org/officeDocument/2006/relationships/hyperlink" Target="consultantplus://offline/ref=1E4DBDF0A40DE79F93FB09484327CFBF00B5CCFF7F8F89DF6C841C68FFB99A13EE9971F720925B26c0B7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E4DBDF0A40DE79F93FB09484327CFBF01B4C6F5708089DF6C841C68FFB99A13EE9971F720925B26c0B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4FDCB53AB2EC8B14B6ADA3974C9894E113F22DCA129993C6435E23979CC4BEFC3CEB8DDF85F1D2HDQ3F" TargetMode="External"/><Relationship Id="rId17" Type="http://schemas.openxmlformats.org/officeDocument/2006/relationships/hyperlink" Target="consultantplus://offline/ref=BC4FDCB53AB2EC8B14B6ADA3974C9894E113F22DCA139993C6435E23979CC4BEFC3CEB8DDF85F1D2HDQB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4FDCB53AB2EC8B14B6ADA3974C9894E112F420CC159993C6435E23979CC4BEFC3CEB8DDF85F1D4HDQ2F" TargetMode="External"/><Relationship Id="rId20" Type="http://schemas.openxmlformats.org/officeDocument/2006/relationships/hyperlink" Target="consultantplus://offline/ref=1E4DBDF0A40DE79F93FB09484327CFBF00B1CBF2748F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FFF95E49B0A9B04C29666875C424DBD9D4EDEF3F07DCF10762CE28CD820C729C263B32E6E86976F9G6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61AFA24C919C499CE1A522190939BA9FB75E78CDF85F1HDQ2F" TargetMode="External"/><Relationship Id="rId23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406E1BA34754B4CFA4D54CE8A347D8235269D94C8B332DA84824BE0FC78B5B8EC719D52D30B9DD48039503t6CCH" TargetMode="External"/><Relationship Id="rId19" Type="http://schemas.openxmlformats.org/officeDocument/2006/relationships/hyperlink" Target="consultantplus://offline/ref=1E4DBDF0A40DE79F93FB09484327CFBF00B1CEF07787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DC2873B9CA8D08B8588E92F895F706F37987592A659A16D1139B58CE17F95458747AB9CB6E3B38OFMBF" TargetMode="External"/><Relationship Id="rId14" Type="http://schemas.openxmlformats.org/officeDocument/2006/relationships/hyperlink" Target="consultantplus://offline/ref=BC4FDCB53AB2EC8B14B6ADA3974C9894E613FB2DC919C499CE1A522190939BA9FB75E78CDF85F0HDQ5F" TargetMode="External"/><Relationship Id="rId22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2015-09-21T08:12:00Z</cp:lastPrinted>
  <dcterms:created xsi:type="dcterms:W3CDTF">2013-04-30T05:59:00Z</dcterms:created>
  <dcterms:modified xsi:type="dcterms:W3CDTF">2015-09-21T08:12:00Z</dcterms:modified>
</cp:coreProperties>
</file>